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F9" w:rsidRDefault="00EA013B">
      <w:pPr>
        <w:snapToGrid w:val="0"/>
        <w:spacing w:line="800" w:lineRule="atLeast"/>
        <w:jc w:val="distribute"/>
        <w:rPr>
          <w:rFonts w:eastAsia="方正小标宋_GBK"/>
          <w:b/>
          <w:bCs/>
          <w:color w:val="FF0000"/>
          <w:spacing w:val="-10"/>
          <w:w w:val="50"/>
          <w:sz w:val="116"/>
          <w:szCs w:val="116"/>
        </w:rPr>
      </w:pPr>
      <w:r>
        <w:rPr>
          <w:rFonts w:eastAsia="方正小标宋_GBK"/>
          <w:b/>
          <w:bCs/>
          <w:color w:val="FF0000"/>
          <w:spacing w:val="-10"/>
          <w:w w:val="50"/>
          <w:sz w:val="116"/>
          <w:szCs w:val="116"/>
        </w:rPr>
        <w:t>南京市鼓楼区人民政府办公室文件</w:t>
      </w:r>
    </w:p>
    <w:p w:rsidR="00994EF9" w:rsidRDefault="00994EF9">
      <w:pPr>
        <w:overflowPunct w:val="0"/>
        <w:snapToGrid w:val="0"/>
        <w:spacing w:line="540" w:lineRule="atLeast"/>
        <w:ind w:firstLineChars="200" w:firstLine="706"/>
        <w:jc w:val="center"/>
        <w:rPr>
          <w:rFonts w:eastAsia="方正小标宋简体"/>
          <w:b/>
          <w:bCs/>
          <w:color w:val="FF0000"/>
          <w:spacing w:val="36"/>
          <w:position w:val="10"/>
          <w:sz w:val="28"/>
          <w:szCs w:val="30"/>
        </w:rPr>
      </w:pPr>
    </w:p>
    <w:p w:rsidR="00994EF9" w:rsidRDefault="00994EF9">
      <w:pPr>
        <w:overflowPunct w:val="0"/>
        <w:snapToGrid w:val="0"/>
        <w:spacing w:line="540" w:lineRule="atLeast"/>
        <w:ind w:firstLineChars="200" w:firstLine="706"/>
        <w:rPr>
          <w:rFonts w:eastAsia="方正小标宋简体"/>
          <w:b/>
          <w:bCs/>
          <w:color w:val="FF0000"/>
          <w:spacing w:val="36"/>
          <w:position w:val="10"/>
          <w:sz w:val="28"/>
          <w:szCs w:val="30"/>
        </w:rPr>
      </w:pPr>
    </w:p>
    <w:p w:rsidR="00994EF9" w:rsidRDefault="00EA013B">
      <w:pPr>
        <w:tabs>
          <w:tab w:val="left" w:pos="150"/>
          <w:tab w:val="left" w:pos="300"/>
          <w:tab w:val="left" w:pos="8400"/>
          <w:tab w:val="left" w:pos="8550"/>
        </w:tabs>
        <w:overflowPunct w:val="0"/>
        <w:snapToGrid w:val="0"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cs="Times New Roman"/>
          <w:sz w:val="32"/>
          <w:szCs w:val="32"/>
        </w:rPr>
        <w:t>鼓政办</w:t>
      </w:r>
      <w:proofErr w:type="gramEnd"/>
      <w:r>
        <w:rPr>
          <w:rFonts w:ascii="Times New Roman" w:eastAsia="方正仿宋_GBK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cs="Times New Roman"/>
          <w:sz w:val="32"/>
          <w:szCs w:val="32"/>
        </w:rPr>
        <w:t>〕</w:t>
      </w:r>
      <w:r w:rsidR="00461573">
        <w:rPr>
          <w:rFonts w:ascii="Times New Roman" w:eastAsia="方正仿宋_GBK" w:cs="Times New Roman" w:hint="eastAsia"/>
          <w:sz w:val="32"/>
          <w:szCs w:val="32"/>
        </w:rPr>
        <w:t>51</w:t>
      </w:r>
      <w:r>
        <w:rPr>
          <w:rFonts w:ascii="Times New Roman" w:eastAsia="方正仿宋_GBK" w:cs="Times New Roman"/>
          <w:sz w:val="32"/>
          <w:szCs w:val="32"/>
        </w:rPr>
        <w:t>号</w:t>
      </w:r>
    </w:p>
    <w:p w:rsidR="00994EF9" w:rsidRDefault="00994EF9">
      <w:pPr>
        <w:pBdr>
          <w:bottom w:val="single" w:sz="12" w:space="1" w:color="FF0000"/>
        </w:pBdr>
        <w:overflowPunct w:val="0"/>
        <w:adjustRightInd w:val="0"/>
        <w:snapToGrid w:val="0"/>
        <w:spacing w:line="60" w:lineRule="atLeast"/>
        <w:ind w:firstLineChars="200" w:firstLine="120"/>
        <w:jc w:val="center"/>
        <w:rPr>
          <w:rFonts w:ascii="Times New Roman" w:eastAsia="方正小标宋简体" w:hAnsi="Times New Roman" w:cs="Times New Roman"/>
          <w:color w:val="000000"/>
          <w:position w:val="10"/>
          <w:sz w:val="6"/>
          <w:szCs w:val="30"/>
        </w:rPr>
      </w:pPr>
    </w:p>
    <w:p w:rsidR="00994EF9" w:rsidRDefault="00994EF9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994EF9" w:rsidRDefault="00EA013B">
      <w:pPr>
        <w:spacing w:line="578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区政府办公室关于印发鼓楼区推进夜间经济</w:t>
      </w:r>
    </w:p>
    <w:p w:rsidR="00994EF9" w:rsidRDefault="00EA013B">
      <w:pPr>
        <w:spacing w:line="578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发展实施方案（</w:t>
      </w:r>
      <w:r>
        <w:rPr>
          <w:rFonts w:ascii="Times New Roman" w:eastAsia="方正小标宋_GBK" w:hAnsi="Times New Roman" w:cs="Times New Roman"/>
          <w:sz w:val="44"/>
          <w:szCs w:val="44"/>
        </w:rPr>
        <w:t>2023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—</w:t>
      </w:r>
      <w:r>
        <w:rPr>
          <w:rFonts w:ascii="Times New Roman" w:eastAsia="方正小标宋_GBK" w:hAnsi="Times New Roman" w:cs="Times New Roman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sz w:val="44"/>
          <w:szCs w:val="44"/>
        </w:rPr>
        <w:t>）的通知</w:t>
      </w:r>
    </w:p>
    <w:p w:rsidR="00994EF9" w:rsidRDefault="00994EF9">
      <w:pPr>
        <w:pStyle w:val="a3"/>
        <w:rPr>
          <w:rFonts w:ascii="Times New Roman" w:eastAsia="方正仿宋_GBK"/>
          <w:sz w:val="32"/>
          <w:szCs w:val="32"/>
        </w:rPr>
      </w:pPr>
    </w:p>
    <w:p w:rsidR="00994EF9" w:rsidRDefault="00EA013B">
      <w:pPr>
        <w:pStyle w:val="a3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各街道办事处，区政府各部门，各直属单位：</w:t>
      </w:r>
    </w:p>
    <w:p w:rsidR="00994EF9" w:rsidRDefault="00EA013B">
      <w:pPr>
        <w:pStyle w:val="a7"/>
        <w:widowControl/>
        <w:overflowPunct w:val="0"/>
        <w:spacing w:beforeAutospacing="0" w:afterAutospacing="0" w:line="578" w:lineRule="exact"/>
        <w:ind w:firstLineChars="200" w:firstLine="6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szCs w:val="32"/>
        </w:rPr>
        <w:t>经区政府研究同意，现将《</w:t>
      </w:r>
      <w:r>
        <w:rPr>
          <w:rFonts w:ascii="Times New Roman" w:eastAsia="方正仿宋_GBK" w:hAnsi="Times New Roman"/>
          <w:kern w:val="2"/>
          <w:szCs w:val="32"/>
        </w:rPr>
        <w:t>鼓楼区推进夜间经济发展实施方案（</w:t>
      </w:r>
      <w:r>
        <w:rPr>
          <w:rFonts w:ascii="Times New Roman" w:eastAsia="方正仿宋_GBK" w:hAnsi="Times New Roman"/>
          <w:kern w:val="2"/>
          <w:szCs w:val="32"/>
        </w:rPr>
        <w:t>2023</w:t>
      </w:r>
      <w:r>
        <w:rPr>
          <w:rFonts w:ascii="Times New Roman" w:eastAsia="方正仿宋_GBK" w:hAnsi="Times New Roman" w:hint="eastAsia"/>
          <w:kern w:val="2"/>
          <w:szCs w:val="32"/>
        </w:rPr>
        <w:t>—</w:t>
      </w:r>
      <w:r>
        <w:rPr>
          <w:rFonts w:ascii="Times New Roman" w:eastAsia="方正仿宋_GBK" w:hAnsi="Times New Roman"/>
          <w:kern w:val="2"/>
          <w:szCs w:val="32"/>
        </w:rPr>
        <w:t>2025</w:t>
      </w:r>
      <w:r>
        <w:rPr>
          <w:rFonts w:ascii="Times New Roman" w:eastAsia="方正仿宋_GBK" w:hAnsi="Times New Roman"/>
          <w:kern w:val="2"/>
          <w:szCs w:val="32"/>
        </w:rPr>
        <w:t>）</w:t>
      </w:r>
      <w:proofErr w:type="gramStart"/>
      <w:r>
        <w:rPr>
          <w:rFonts w:ascii="Times New Roman" w:eastAsia="方正仿宋_GBK" w:hAnsi="Times New Roman"/>
          <w:kern w:val="2"/>
          <w:szCs w:val="32"/>
        </w:rPr>
        <w:t>》</w:t>
      </w:r>
      <w:proofErr w:type="gramEnd"/>
      <w:r>
        <w:rPr>
          <w:rFonts w:ascii="Times New Roman" w:eastAsia="方正仿宋_GBK" w:hAnsi="Times New Roman"/>
          <w:szCs w:val="32"/>
        </w:rPr>
        <w:t>印发给你们，请认真贯彻执行。</w:t>
      </w:r>
    </w:p>
    <w:p w:rsidR="00994EF9" w:rsidRDefault="00994EF9">
      <w:pPr>
        <w:pStyle w:val="a3"/>
        <w:rPr>
          <w:rFonts w:ascii="Times New Roman" w:eastAsia="方正仿宋_GBK"/>
          <w:sz w:val="32"/>
          <w:szCs w:val="32"/>
        </w:rPr>
      </w:pPr>
    </w:p>
    <w:p w:rsidR="00994EF9" w:rsidRDefault="00994EF9">
      <w:pPr>
        <w:pStyle w:val="a3"/>
        <w:rPr>
          <w:rFonts w:ascii="Times New Roman" w:eastAsia="方正仿宋_GBK"/>
          <w:sz w:val="32"/>
          <w:szCs w:val="32"/>
        </w:rPr>
      </w:pPr>
    </w:p>
    <w:p w:rsidR="00994EF9" w:rsidRDefault="00EA013B" w:rsidP="00461573">
      <w:pPr>
        <w:pStyle w:val="a3"/>
        <w:ind w:firstLineChars="1550" w:firstLine="496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鼓楼区人民政府办公室</w:t>
      </w:r>
    </w:p>
    <w:p w:rsidR="00994EF9" w:rsidRDefault="00EA013B" w:rsidP="00461573">
      <w:pPr>
        <w:pStyle w:val="a3"/>
        <w:ind w:firstLineChars="1700" w:firstLine="5440"/>
        <w:rPr>
          <w:rFonts w:ascii="Times New Roman" w:eastAsia="方正仿宋_GBK"/>
          <w:kern w:val="0"/>
          <w:sz w:val="32"/>
          <w:szCs w:val="32"/>
        </w:rPr>
      </w:pPr>
      <w:r>
        <w:rPr>
          <w:rFonts w:ascii="Times New Roman" w:eastAsia="方正仿宋_GBK"/>
          <w:kern w:val="0"/>
          <w:sz w:val="32"/>
          <w:szCs w:val="32"/>
        </w:rPr>
        <w:t>2023</w:t>
      </w:r>
      <w:r>
        <w:rPr>
          <w:rFonts w:ascii="Times New Roman" w:eastAsia="方正仿宋_GBK"/>
          <w:kern w:val="0"/>
          <w:sz w:val="32"/>
          <w:szCs w:val="32"/>
        </w:rPr>
        <w:t>年</w:t>
      </w:r>
      <w:r>
        <w:rPr>
          <w:rFonts w:ascii="Times New Roman" w:eastAsia="方正仿宋_GBK"/>
          <w:kern w:val="0"/>
          <w:sz w:val="32"/>
          <w:szCs w:val="32"/>
        </w:rPr>
        <w:t>9</w:t>
      </w:r>
      <w:r>
        <w:rPr>
          <w:rFonts w:ascii="Times New Roman" w:eastAsia="方正仿宋_GBK"/>
          <w:kern w:val="0"/>
          <w:sz w:val="32"/>
          <w:szCs w:val="32"/>
        </w:rPr>
        <w:t>月</w:t>
      </w:r>
      <w:r w:rsidR="00461573">
        <w:rPr>
          <w:rFonts w:ascii="Times New Roman" w:eastAsia="方正仿宋_GBK" w:hint="eastAsia"/>
          <w:kern w:val="0"/>
          <w:sz w:val="32"/>
          <w:szCs w:val="32"/>
        </w:rPr>
        <w:t>19</w:t>
      </w:r>
      <w:r>
        <w:rPr>
          <w:rFonts w:ascii="Times New Roman" w:eastAsia="方正仿宋_GBK"/>
          <w:kern w:val="0"/>
          <w:sz w:val="32"/>
          <w:szCs w:val="32"/>
        </w:rPr>
        <w:t>日</w:t>
      </w:r>
    </w:p>
    <w:p w:rsidR="00994EF9" w:rsidRDefault="00EA013B">
      <w:pPr>
        <w:pStyle w:val="a3"/>
        <w:ind w:firstLineChars="200" w:firstLine="64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（此件公开发布）</w:t>
      </w:r>
    </w:p>
    <w:p w:rsidR="00994EF9" w:rsidRDefault="00994EF9">
      <w:pPr>
        <w:pStyle w:val="a3"/>
        <w:rPr>
          <w:rFonts w:ascii="方正仿宋_GBK" w:eastAsia="方正仿宋_GBK"/>
          <w:sz w:val="32"/>
          <w:szCs w:val="32"/>
        </w:rPr>
      </w:pPr>
    </w:p>
    <w:p w:rsidR="00994EF9" w:rsidRDefault="00994EF9">
      <w:pPr>
        <w:pStyle w:val="a3"/>
        <w:rPr>
          <w:rFonts w:ascii="方正仿宋_GBK" w:eastAsia="方正仿宋_GBK"/>
          <w:sz w:val="32"/>
          <w:szCs w:val="32"/>
        </w:rPr>
      </w:pPr>
    </w:p>
    <w:p w:rsidR="00994EF9" w:rsidRDefault="00994EF9">
      <w:pPr>
        <w:spacing w:line="578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94EF9" w:rsidRDefault="00EA013B">
      <w:pPr>
        <w:spacing w:line="578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lastRenderedPageBreak/>
        <w:t>鼓楼区推进夜间经济发展实施方案</w:t>
      </w:r>
    </w:p>
    <w:p w:rsidR="00994EF9" w:rsidRDefault="00EA013B">
      <w:pPr>
        <w:spacing w:line="578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（</w:t>
      </w:r>
      <w:r>
        <w:rPr>
          <w:rFonts w:ascii="Times New Roman" w:eastAsia="方正小标宋_GBK" w:hAnsi="Times New Roman" w:cs="Times New Roman"/>
          <w:sz w:val="44"/>
          <w:szCs w:val="44"/>
        </w:rPr>
        <w:t>2023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—</w:t>
      </w:r>
      <w:r>
        <w:rPr>
          <w:rFonts w:ascii="Times New Roman" w:eastAsia="方正小标宋_GBK" w:hAnsi="Times New Roman" w:cs="Times New Roman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:rsidR="00994EF9" w:rsidRDefault="00994EF9">
      <w:pPr>
        <w:spacing w:line="578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94EF9" w:rsidRDefault="00EA013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夜间经济作为都市经济的重要组成部分，在扩内需、促消费、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稳就业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等方面发挥着积极作用，也是加速推动城市文明升级、体现城市综合管理水平的重要方面。根据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《</w:t>
      </w:r>
      <w:r>
        <w:rPr>
          <w:rFonts w:ascii="Times New Roman" w:eastAsia="方正仿宋_GBK" w:hAnsi="Times New Roman" w:cs="Times New Roman"/>
          <w:sz w:val="32"/>
          <w:szCs w:val="32"/>
        </w:rPr>
        <w:t>国务院办公厅转发国家发展改革委关于恢复和扩大消费措施的通知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》（国办函〔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号）关于“推动夜间文旅消费规范创新发展，支持有条件的地区建设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小时生活圈”的文件精神，为</w:t>
      </w:r>
      <w:r>
        <w:rPr>
          <w:rFonts w:ascii="Times New Roman" w:eastAsia="方正仿宋_GBK" w:hAnsi="Times New Roman" w:cs="Times New Roman"/>
          <w:sz w:val="32"/>
          <w:szCs w:val="32"/>
        </w:rPr>
        <w:t>加快推进鼓楼夜间经济发展，提升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鼓楼</w:t>
      </w:r>
      <w:r>
        <w:rPr>
          <w:rFonts w:ascii="Times New Roman" w:eastAsia="方正仿宋_GBK" w:hAnsi="Times New Roman" w:cs="Times New Roman"/>
          <w:sz w:val="32"/>
          <w:szCs w:val="32"/>
        </w:rPr>
        <w:t>首位度和竞争力，特制定本方案。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一、总体思路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以习近平新时代中国特色社会主义思想为指导，深入贯彻落实党中央、国务院持续扩大内需、推动消费升级的总体部署，以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扩大消费、服务民生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为导向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，以提升城市形象、提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优消费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供给为抓手，</w:t>
      </w:r>
      <w:r>
        <w:rPr>
          <w:rFonts w:ascii="Times New Roman" w:eastAsia="方正仿宋_GBK" w:hAnsi="Times New Roman" w:cs="Times New Roman"/>
          <w:sz w:val="32"/>
          <w:szCs w:val="32"/>
        </w:rPr>
        <w:t>围绕消费者旅游、餐饮、购物、娱乐、教育、体育等夜间消费需求，充分挖掘夜间消费资源和消费动能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着力建设一批夜间消费载体，开展特色夜间消费体验活动，培育夜间消费品牌，营造高品质夜间营商环境，加快形成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鼓楼</w:t>
      </w:r>
      <w:r>
        <w:rPr>
          <w:rFonts w:ascii="Times New Roman" w:eastAsia="方正仿宋_GBK" w:hAnsi="Times New Roman" w:cs="Times New Roman"/>
          <w:sz w:val="32"/>
          <w:szCs w:val="32"/>
        </w:rPr>
        <w:t>夜间经济体系，打造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星空鼓楼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夜间经济城市名片。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（一）发展原则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1</w:t>
      </w:r>
      <w:r>
        <w:rPr>
          <w:rFonts w:ascii="Times New Roman" w:eastAsia="方正楷体_GBK" w:hAnsi="Times New Roman" w:cs="Times New Roman"/>
          <w:sz w:val="32"/>
          <w:szCs w:val="32"/>
        </w:rPr>
        <w:t>、坚持以人为本、服务群众。</w:t>
      </w:r>
      <w:r>
        <w:rPr>
          <w:rFonts w:ascii="Times New Roman" w:eastAsia="方正仿宋_GBK" w:hAnsi="Times New Roman" w:cs="Times New Roman"/>
          <w:sz w:val="32"/>
          <w:szCs w:val="32"/>
        </w:rPr>
        <w:t>主动回应和满足人民群众对美好生活的新期待，顺应居民消费需求升级趋势，加快推进夜间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经济发展，不断提升人民群众在消费中的体验感和幸福感，增强鼓楼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品质</w:t>
      </w:r>
      <w:r>
        <w:rPr>
          <w:rFonts w:ascii="Times New Roman" w:eastAsia="方正仿宋_GBK" w:hAnsi="Times New Roman" w:cs="Times New Roman"/>
          <w:sz w:val="32"/>
          <w:szCs w:val="32"/>
        </w:rPr>
        <w:t>时尚的生活魅力。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2</w:t>
      </w:r>
      <w:r>
        <w:rPr>
          <w:rFonts w:ascii="Times New Roman" w:eastAsia="方正楷体_GBK" w:hAnsi="Times New Roman" w:cs="Times New Roman"/>
          <w:sz w:val="32"/>
          <w:szCs w:val="32"/>
        </w:rPr>
        <w:t>、坚持市场为主、商业逻辑。</w:t>
      </w:r>
      <w:r>
        <w:rPr>
          <w:rFonts w:ascii="Times New Roman" w:eastAsia="方正仿宋_GBK" w:hAnsi="Times New Roman" w:cs="Times New Roman"/>
          <w:sz w:val="32"/>
          <w:szCs w:val="32"/>
        </w:rPr>
        <w:t>发挥市场在资源配置中的决定性作用，创新体制机制，充分激发市场主体参与夜间经济发展的积极性，引导社会多元投入，增强市场主体活力，提升夜间经济的社会效益和经济效益。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3</w:t>
      </w:r>
      <w:r>
        <w:rPr>
          <w:rFonts w:ascii="Times New Roman" w:eastAsia="方正楷体_GBK" w:hAnsi="Times New Roman" w:cs="Times New Roman"/>
          <w:sz w:val="32"/>
          <w:szCs w:val="32"/>
        </w:rPr>
        <w:t>、坚持创新为核、打造品牌。</w:t>
      </w:r>
      <w:r>
        <w:rPr>
          <w:rFonts w:ascii="Times New Roman" w:eastAsia="方正仿宋_GBK" w:hAnsi="Times New Roman" w:cs="Times New Roman"/>
          <w:sz w:val="32"/>
          <w:szCs w:val="32"/>
        </w:rPr>
        <w:t>更加注重以创新供给引领夜间消费新时尚，以创新商业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态、商业模式、消费场景，激发消费升级新动能，强化产业融合、市场共拓，打造特色品牌。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4</w:t>
      </w:r>
      <w:r>
        <w:rPr>
          <w:rFonts w:ascii="Times New Roman" w:eastAsia="方正楷体_GBK" w:hAnsi="Times New Roman" w:cs="Times New Roman"/>
          <w:sz w:val="32"/>
          <w:szCs w:val="32"/>
        </w:rPr>
        <w:t>、坚持协同为纲、动态管理。</w:t>
      </w:r>
      <w:r>
        <w:rPr>
          <w:rFonts w:ascii="Times New Roman" w:eastAsia="方正仿宋_GBK" w:hAnsi="Times New Roman" w:cs="Times New Roman"/>
          <w:sz w:val="32"/>
          <w:szCs w:val="32"/>
        </w:rPr>
        <w:t>加强部门协同、板块联动，构建项目共推、客流共享、平台互联、主体互动、宣传互通的联动机制，并对重点商圈、重点街区、重点项目进行动态管理。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（二）发展目标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充分发挥消费在促进经济发展中主引擎作用，打造一批多业态融合发展的夜间经济集聚区，创建一批具有带动辐射效应的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夜经济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示范点，构建布局合理、功能完善、业态多元、管理规范的夜间经济发展格局。到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构建起“四圈鼎立、一街一品、百花齐放”的夜间经济发展格局：点亮新街口核心商圈、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湖南路—泛中央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路夜间经济主力商圈、大龙江夜间经济重点商圈、上海路环高校夜间经济特色商圈（以下简称“四大商圈”）；</w:t>
      </w:r>
      <w:r>
        <w:rPr>
          <w:rFonts w:ascii="Times New Roman" w:eastAsia="方正仿宋_GBK" w:hAnsi="Times New Roman" w:cs="Times New Roman"/>
          <w:sz w:val="32"/>
          <w:szCs w:val="32"/>
        </w:rPr>
        <w:t>建成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夜间经济特色街巷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条以上，</w:t>
      </w:r>
      <w:r>
        <w:rPr>
          <w:rFonts w:ascii="Times New Roman" w:eastAsia="方正仿宋_GBK" w:hAnsi="Times New Roman" w:cs="Times New Roman"/>
          <w:sz w:val="32"/>
          <w:szCs w:val="32"/>
        </w:rPr>
        <w:t>打造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夜间经济示范点位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二、重点工作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lastRenderedPageBreak/>
        <w:t>（一）加强夜间经济规划布局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立足鼓楼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一轴一带三街区多网点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商务商贸产业发展规划布局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“一轴”指泛中央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路商务商贸产业核心发展轴；“一带”指下关滨江高端商务经济带；“三街区”指大龙江商业街区、商文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旅特色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街区、环高校精品街区）</w:t>
      </w:r>
      <w:r>
        <w:rPr>
          <w:rFonts w:ascii="Times New Roman" w:eastAsia="方正仿宋_GBK" w:hAnsi="Times New Roman" w:cs="Times New Roman"/>
          <w:sz w:val="32"/>
          <w:szCs w:val="32"/>
        </w:rPr>
        <w:t>，结合鼓楼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十四五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产业规划，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以“四大商圈”为重点，</w:t>
      </w:r>
      <w:r>
        <w:rPr>
          <w:rFonts w:ascii="Times New Roman" w:eastAsia="方正仿宋_GBK" w:hAnsi="Times New Roman" w:cs="Times New Roman"/>
          <w:sz w:val="32"/>
          <w:szCs w:val="32"/>
        </w:rPr>
        <w:t>健全完善鼓楼夜间经济发展规划。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依托商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圈、特色街区、旅游景点、文化娱乐设施等，对鼓楼夜生活、夜形象、夜照明高水平编制夜间经济发展规划，建设餐饮集聚型、购物集聚型、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旅</w:t>
      </w:r>
      <w:r>
        <w:rPr>
          <w:rFonts w:ascii="Times New Roman" w:eastAsia="方正仿宋_GBK" w:hAnsi="Times New Roman" w:cs="Times New Roman"/>
          <w:sz w:val="32"/>
          <w:szCs w:val="32"/>
        </w:rPr>
        <w:t>消费型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夜间经济集聚区。（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牵头单位：市</w:t>
      </w:r>
      <w:r>
        <w:rPr>
          <w:rFonts w:ascii="Times New Roman" w:eastAsia="方正仿宋_GBK" w:hAnsi="Times New Roman" w:cs="Times New Roman"/>
          <w:sz w:val="32"/>
          <w:szCs w:val="32"/>
        </w:rPr>
        <w:t>规划自然资源局鼓楼分局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责任单位：商务局、建设局、城管局、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文旅局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，相关街道板块）</w:t>
      </w:r>
      <w:r>
        <w:rPr>
          <w:rFonts w:ascii="Times New Roman" w:eastAsia="方正仿宋_GBK" w:hAnsi="Times New Roman" w:cs="Times New Roman"/>
          <w:sz w:val="32"/>
          <w:szCs w:val="32"/>
        </w:rPr>
        <w:br/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　　</w:t>
      </w:r>
      <w:r>
        <w:rPr>
          <w:rFonts w:ascii="Times New Roman" w:eastAsia="方正楷体_GBK" w:hAnsi="Times New Roman" w:cs="Times New Roman"/>
          <w:sz w:val="32"/>
          <w:szCs w:val="32"/>
        </w:rPr>
        <w:t>（二）塑造夜间经济消费场景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1</w:t>
      </w:r>
      <w:r>
        <w:rPr>
          <w:rFonts w:ascii="Times New Roman" w:eastAsia="方正楷体_GBK" w:hAnsi="Times New Roman" w:cs="Times New Roman"/>
          <w:sz w:val="32"/>
          <w:szCs w:val="32"/>
        </w:rPr>
        <w:t>、水岸联动构筑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“江河</w:t>
      </w:r>
      <w:r>
        <w:rPr>
          <w:rFonts w:ascii="Times New Roman" w:eastAsia="方正楷体_GBK" w:hAnsi="Times New Roman" w:cs="Times New Roman"/>
          <w:sz w:val="32"/>
          <w:szCs w:val="32"/>
        </w:rPr>
        <w:t>灯带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楷体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以下关滨江岸线为重点推进亮化工程，有机串联五马渡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长江大桥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映虹桥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下关西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火车主题园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中山码头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江豚监测站等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网红打卡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地，塑造沿江特色夜景。在明城墙、外秦淮河、小桃园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护城河等沿线，通过植入灯光造景、创意灯饰、</w:t>
      </w:r>
      <w:r>
        <w:rPr>
          <w:rFonts w:ascii="Times New Roman" w:eastAsia="方正仿宋_GBK" w:hAnsi="Times New Roman" w:cs="Times New Roman"/>
          <w:sz w:val="32"/>
          <w:szCs w:val="32"/>
        </w:rPr>
        <w:t>3D</w:t>
      </w:r>
      <w:r>
        <w:rPr>
          <w:rFonts w:ascii="Times New Roman" w:eastAsia="方正仿宋_GBK" w:hAnsi="Times New Roman" w:cs="Times New Roman"/>
          <w:sz w:val="32"/>
          <w:szCs w:val="32"/>
        </w:rPr>
        <w:t>全息等先进科技，加强景观打造，点亮山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水城林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夜间幕布，展现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大气秀丽、古今辉映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的城市夜景形象。利用鼓楼高层楼宇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众多</w:t>
      </w:r>
      <w:r>
        <w:rPr>
          <w:rFonts w:ascii="Times New Roman" w:eastAsia="方正仿宋_GBK" w:hAnsi="Times New Roman" w:cs="Times New Roman"/>
          <w:sz w:val="32"/>
          <w:szCs w:val="32"/>
        </w:rPr>
        <w:t>、山水风景集成的特色优势，在商业楼高层或楼顶发展以观光餐饮、休闲娱乐为主的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云端经济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露台经济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牵头单位：</w:t>
      </w:r>
      <w:r>
        <w:rPr>
          <w:rFonts w:ascii="Times New Roman" w:eastAsia="方正仿宋_GBK" w:hAnsi="Times New Roman" w:cs="Times New Roman"/>
          <w:sz w:val="32"/>
          <w:szCs w:val="32"/>
        </w:rPr>
        <w:t>城管局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责任单位：商务局、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文旅局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，相关街道板块）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lastRenderedPageBreak/>
        <w:t>2</w:t>
      </w:r>
      <w:r>
        <w:rPr>
          <w:rFonts w:ascii="Times New Roman" w:eastAsia="方正楷体_GBK" w:hAnsi="Times New Roman" w:cs="Times New Roman"/>
          <w:sz w:val="32"/>
          <w:szCs w:val="32"/>
        </w:rPr>
        <w:t>、项目牵引构建夜间商圈。</w:t>
      </w:r>
      <w:r>
        <w:rPr>
          <w:rFonts w:ascii="Times New Roman" w:eastAsia="方正仿宋_GBK" w:hAnsi="Times New Roman" w:cs="Times New Roman"/>
          <w:sz w:val="32"/>
          <w:szCs w:val="32"/>
        </w:rPr>
        <w:t>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“四大商圈”</w:t>
      </w:r>
      <w:r>
        <w:rPr>
          <w:rFonts w:ascii="Times New Roman" w:eastAsia="方正仿宋_GBK" w:hAnsi="Times New Roman" w:cs="Times New Roman"/>
          <w:sz w:val="32"/>
          <w:szCs w:val="32"/>
        </w:rPr>
        <w:t>为重点，加快推进绿地紫金中心、华贸国际中心、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新华大厦裙楼、</w:t>
      </w:r>
      <w:r>
        <w:rPr>
          <w:rFonts w:ascii="Times New Roman" w:eastAsia="方正仿宋_GBK" w:hAnsi="Times New Roman" w:cs="Times New Roman"/>
          <w:sz w:val="32"/>
          <w:szCs w:val="32"/>
        </w:rPr>
        <w:t>银城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INS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MALL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中冶和悦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港等商业载体项目建设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改造</w:t>
      </w:r>
      <w:r>
        <w:rPr>
          <w:rFonts w:ascii="Times New Roman" w:eastAsia="方正仿宋_GBK" w:hAnsi="Times New Roman" w:cs="Times New Roman"/>
          <w:sz w:val="32"/>
          <w:szCs w:val="32"/>
        </w:rPr>
        <w:t>运营。整合资源、补齐短板，加强商旅文体融合，创新推广新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业态新模式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，提升消费品质，延长营业时间，非主次干道临街铺面适当外摆，开设深夜营业专区、</w:t>
      </w:r>
      <w:r>
        <w:rPr>
          <w:rFonts w:ascii="Times New Roman" w:eastAsia="方正仿宋_GBK" w:hAnsi="Times New Roman" w:cs="Times New Roman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小时便利店等夜间消费场所，培育夜间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打卡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地标，形成重点商圈夜间经济集聚区。（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牵头单位：</w:t>
      </w:r>
      <w:r>
        <w:rPr>
          <w:rFonts w:ascii="Times New Roman" w:eastAsia="方正仿宋_GBK" w:hAnsi="Times New Roman" w:cs="Times New Roman"/>
          <w:sz w:val="32"/>
          <w:szCs w:val="32"/>
        </w:rPr>
        <w:t>商务局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责任单位：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文旅局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、城管局，相关街道板块）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3</w:t>
      </w:r>
      <w:r>
        <w:rPr>
          <w:rFonts w:ascii="Times New Roman" w:eastAsia="方正楷体_GBK" w:hAnsi="Times New Roman" w:cs="Times New Roman"/>
          <w:sz w:val="32"/>
          <w:szCs w:val="32"/>
        </w:rPr>
        <w:t>、因地制宜绘就夜市新篇。</w:t>
      </w:r>
      <w:r>
        <w:rPr>
          <w:rFonts w:ascii="Times New Roman" w:eastAsia="方正仿宋_GBK" w:hAnsi="Times New Roman" w:cs="Times New Roman"/>
          <w:sz w:val="32"/>
          <w:szCs w:val="32"/>
        </w:rPr>
        <w:t>充分考虑夜市商家和市民群众的生活需求，在辖区选择不影响市容环境的区域统筹设置，科学规划、合理布局，因地制宜、体现特色。在三牌楼、凤凰西街、新民路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喜年花生唐、创新广场</w:t>
      </w:r>
      <w:r>
        <w:rPr>
          <w:rFonts w:ascii="Times New Roman" w:eastAsia="方正仿宋_GBK" w:hAnsi="Times New Roman" w:cs="Times New Roman"/>
          <w:sz w:val="32"/>
          <w:szCs w:val="32"/>
        </w:rPr>
        <w:t>INBOX</w:t>
      </w:r>
      <w:r>
        <w:rPr>
          <w:rFonts w:ascii="Times New Roman" w:eastAsia="方正仿宋_GBK" w:hAnsi="Times New Roman" w:cs="Times New Roman"/>
          <w:sz w:val="32"/>
          <w:szCs w:val="32"/>
        </w:rPr>
        <w:t>街区等区域，结合夜市大排档发展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夜味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经济；在金银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街国际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青年艺术街区、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颐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路历史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片区等发展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夜逛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经济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在下关滨江火车主题园、南艺后街、阅江楼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明潮里</w:t>
      </w:r>
      <w:r>
        <w:rPr>
          <w:rFonts w:ascii="Times New Roman" w:eastAsia="方正仿宋_GBK" w:hAnsi="Times New Roman" w:cs="Times New Roman"/>
          <w:sz w:val="32"/>
          <w:szCs w:val="32"/>
        </w:rPr>
        <w:t>101</w:t>
      </w:r>
      <w:r>
        <w:rPr>
          <w:rFonts w:ascii="Times New Roman" w:eastAsia="方正仿宋_GBK" w:hAnsi="Times New Roman" w:cs="Times New Roman"/>
          <w:sz w:val="32"/>
          <w:szCs w:val="32"/>
        </w:rPr>
        <w:t>产业园等发展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夜游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经济。（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牵头单位：</w:t>
      </w:r>
      <w:r>
        <w:rPr>
          <w:rFonts w:ascii="Times New Roman" w:eastAsia="方正仿宋_GBK" w:hAnsi="Times New Roman" w:cs="Times New Roman"/>
          <w:sz w:val="32"/>
          <w:szCs w:val="32"/>
        </w:rPr>
        <w:t>城管局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责任单位：商务局，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文旅局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相关街道板块）</w:t>
      </w:r>
      <w:r>
        <w:rPr>
          <w:rFonts w:ascii="Times New Roman" w:eastAsia="方正仿宋_GBK" w:hAnsi="Times New Roman" w:cs="Times New Roman"/>
          <w:sz w:val="32"/>
          <w:szCs w:val="32"/>
        </w:rPr>
        <w:br/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　　</w:t>
      </w:r>
      <w:r>
        <w:rPr>
          <w:rFonts w:ascii="Times New Roman" w:eastAsia="方正楷体_GBK" w:hAnsi="Times New Roman" w:cs="Times New Roman"/>
          <w:sz w:val="32"/>
          <w:szCs w:val="32"/>
        </w:rPr>
        <w:t>（三）培育七大消费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楷体_GBK" w:hAnsi="Times New Roman" w:cs="Times New Roman"/>
          <w:sz w:val="32"/>
          <w:szCs w:val="32"/>
        </w:rPr>
        <w:t>夜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楷体_GBK" w:hAnsi="Times New Roman" w:cs="Times New Roman"/>
          <w:sz w:val="32"/>
          <w:szCs w:val="32"/>
        </w:rPr>
        <w:t>态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1</w:t>
      </w:r>
      <w:r>
        <w:rPr>
          <w:rFonts w:ascii="Times New Roman" w:eastAsia="方正楷体_GBK" w:hAnsi="Times New Roman" w:cs="Times New Roman"/>
          <w:sz w:val="32"/>
          <w:szCs w:val="32"/>
        </w:rPr>
        <w:t>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守护</w:t>
      </w:r>
      <w:r>
        <w:rPr>
          <w:rFonts w:ascii="Times New Roman" w:eastAsia="方正楷体_GBK" w:hAnsi="Times New Roman" w:cs="Times New Roman"/>
          <w:sz w:val="32"/>
          <w:szCs w:val="32"/>
        </w:rPr>
        <w:t>烟火气。</w:t>
      </w:r>
      <w:r>
        <w:rPr>
          <w:rFonts w:ascii="Times New Roman" w:eastAsia="方正仿宋_GBK" w:hAnsi="Times New Roman" w:cs="Times New Roman"/>
          <w:sz w:val="32"/>
          <w:szCs w:val="32"/>
        </w:rPr>
        <w:t>围绕美食、夜市等赛道展开。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一是主打在地风味。</w:t>
      </w:r>
      <w:r>
        <w:rPr>
          <w:rFonts w:ascii="Times New Roman" w:eastAsia="方正仿宋_GBK" w:hAnsi="Times New Roman" w:cs="Times New Roman"/>
          <w:sz w:val="32"/>
          <w:szCs w:val="32"/>
        </w:rPr>
        <w:t>以三牌楼、新民路、凤凰西街、狮子桥、马台街等传统美食街巷为培育重点，以</w:t>
      </w:r>
      <w:r>
        <w:rPr>
          <w:rFonts w:ascii="Times New Roman" w:eastAsia="方正仿宋_GBK" w:hAnsi="Times New Roman" w:cs="Times New Roman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小时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不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打烊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的小吃</w:t>
      </w:r>
      <w:r>
        <w:rPr>
          <w:rFonts w:ascii="Times New Roman" w:eastAsia="方正仿宋_GBK" w:hAnsi="Times New Roman" w:cs="Times New Roman"/>
          <w:sz w:val="32"/>
          <w:szCs w:val="32"/>
        </w:rPr>
        <w:t>店铺为宣传重点，展示鼓楼的包容大气、烟火人情，让消费吃出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鼓楼确幸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二是突出品质领先。</w:t>
      </w:r>
      <w:r>
        <w:rPr>
          <w:rFonts w:ascii="Times New Roman" w:eastAsia="方正仿宋_GBK" w:hAnsi="Times New Roman" w:cs="Times New Roman"/>
          <w:sz w:val="32"/>
          <w:szCs w:val="32"/>
        </w:rPr>
        <w:t>以南京大牌档等连锁餐饮企业为抓手，以江南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灶等黑珍珠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餐厅、五星级酒店为引领，凸显鼓楼的健康安心、精致有品，让消费者品出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鼓楼匠心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三是链接行业资源。</w:t>
      </w:r>
      <w:r>
        <w:rPr>
          <w:rFonts w:ascii="Times New Roman" w:eastAsia="方正仿宋_GBK" w:hAnsi="Times New Roman" w:cs="Times New Roman"/>
          <w:sz w:val="32"/>
          <w:szCs w:val="32"/>
        </w:rPr>
        <w:t>积极对接中国饭店协会、携程、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美团等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机构平台，积极承接黑珍珠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美食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林发布夜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等行业大型活动。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（牵头单位：商务局；责任单位：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文旅局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，城管局、相关街道板块）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2</w:t>
      </w:r>
      <w:r>
        <w:rPr>
          <w:rFonts w:ascii="Times New Roman" w:eastAsia="方正楷体_GBK" w:hAnsi="Times New Roman" w:cs="Times New Roman"/>
          <w:sz w:val="32"/>
          <w:szCs w:val="32"/>
        </w:rPr>
        <w:t>、涵养文艺</w:t>
      </w:r>
      <w:proofErr w:type="gramStart"/>
      <w:r>
        <w:rPr>
          <w:rFonts w:ascii="Times New Roman" w:eastAsia="方正楷体_GBK" w:hAnsi="Times New Roman" w:cs="Times New Roman"/>
          <w:sz w:val="32"/>
          <w:szCs w:val="32"/>
        </w:rPr>
        <w:t>范</w:t>
      </w:r>
      <w:proofErr w:type="gramEnd"/>
      <w:r>
        <w:rPr>
          <w:rFonts w:ascii="Times New Roman" w:eastAsia="方正楷体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围绕艺术、阅读等赛道展开。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一是点亮艺术展馆。</w:t>
      </w:r>
      <w:r>
        <w:rPr>
          <w:rFonts w:ascii="Times New Roman" w:eastAsia="方正仿宋_GBK" w:hAnsi="Times New Roman" w:cs="Times New Roman"/>
          <w:sz w:val="32"/>
          <w:szCs w:val="32"/>
        </w:rPr>
        <w:t>全面梳理鼓楼的画廊、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艺术馆等策展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资源。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以十竹斋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、宝龙等知名艺术馆为重点，大力宣传展览活动，营造更加浓厚的艺术消费氛围。鼓励培训机构和社区开展夜间国学、语言、艺术、康养等学习培训活动。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二是照亮阅读空间。</w:t>
      </w:r>
      <w:r>
        <w:rPr>
          <w:rFonts w:ascii="Times New Roman" w:eastAsia="方正仿宋_GBK" w:hAnsi="Times New Roman" w:cs="Times New Roman"/>
          <w:sz w:val="32"/>
          <w:szCs w:val="32"/>
        </w:rPr>
        <w:t>以凤凰云书坊等知名阅读场所为抓手，鼓励支持举办读书会、新书发布会、主题讲座等活动，吸引消费者入店夜读。适时延长图书馆、文化馆晚上开放时间，鼓励加快布局复合书店新业态。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三是擦亮文创品牌。</w:t>
      </w:r>
      <w:r>
        <w:rPr>
          <w:rFonts w:ascii="Times New Roman" w:eastAsia="方正仿宋_GBK" w:hAnsi="Times New Roman" w:cs="Times New Roman"/>
          <w:sz w:val="32"/>
          <w:szCs w:val="32"/>
        </w:rPr>
        <w:t>以潮流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文创工坊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重点</w:t>
      </w:r>
      <w:r>
        <w:rPr>
          <w:rFonts w:ascii="Times New Roman" w:eastAsia="方正仿宋_GBK" w:hAnsi="Times New Roman" w:cs="Times New Roman"/>
          <w:sz w:val="32"/>
          <w:szCs w:val="32"/>
        </w:rPr>
        <w:t>，培育在地品牌和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互动业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态，给予消费者更多新鲜感和选择性。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四是调亮观影院线。</w:t>
      </w:r>
      <w:r>
        <w:rPr>
          <w:rFonts w:ascii="Times New Roman" w:eastAsia="方正仿宋_GBK" w:hAnsi="Times New Roman" w:cs="Times New Roman"/>
          <w:sz w:val="32"/>
          <w:szCs w:val="32"/>
        </w:rPr>
        <w:t>鼓励院线推出夜场电影、举办零点点映等活动，支持社区在小广场、口袋公园放映露天电影等，吸引更多人群在晚间走出家门消费。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（牵头单位：宣传部；责任单位：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文旅局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、商务局，相关街道板块）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3</w:t>
      </w:r>
      <w:r>
        <w:rPr>
          <w:rFonts w:ascii="Times New Roman" w:eastAsia="方正楷体_GBK" w:hAnsi="Times New Roman" w:cs="Times New Roman"/>
          <w:sz w:val="32"/>
          <w:szCs w:val="32"/>
        </w:rPr>
        <w:t>、组好养生局。</w:t>
      </w:r>
      <w:r>
        <w:rPr>
          <w:rFonts w:ascii="Times New Roman" w:eastAsia="方正仿宋_GBK" w:hAnsi="Times New Roman" w:cs="Times New Roman"/>
          <w:sz w:val="32"/>
          <w:szCs w:val="32"/>
        </w:rPr>
        <w:t>围绕康养、美容等赛道展开。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一是</w:t>
      </w:r>
      <w:proofErr w:type="gramStart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助力商</w:t>
      </w:r>
      <w:proofErr w:type="gramEnd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圈引流。</w:t>
      </w:r>
      <w:r>
        <w:rPr>
          <w:rFonts w:ascii="Times New Roman" w:eastAsia="方正仿宋_GBK" w:hAnsi="Times New Roman" w:cs="Times New Roman"/>
          <w:sz w:val="32"/>
          <w:szCs w:val="32"/>
        </w:rPr>
        <w:t>以综合体内的连锁品牌为抓手，加强与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鼓楼星推官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消费平台的宣传联动，助推综合体夜间到店消费。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二是赋能本地品牌。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以手佳盲人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按摩等鼓楼企业为重点，加强消费促进活动的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对接联动，带动夜间消费市场扩容。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三是</w:t>
      </w:r>
      <w:proofErr w:type="gramStart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补齐刚需</w:t>
      </w:r>
      <w:proofErr w:type="gramEnd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短板。</w:t>
      </w:r>
      <w:r>
        <w:rPr>
          <w:rFonts w:ascii="Times New Roman" w:eastAsia="方正仿宋_GBK" w:hAnsi="Times New Roman" w:cs="Times New Roman"/>
          <w:sz w:val="32"/>
          <w:szCs w:val="32"/>
        </w:rPr>
        <w:t>以社区商业、邻里中心为重点，挖掘、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引育推拿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、足疗、针灸、保健等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刚需业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态；联合润天医药等连锁品牌，积极拓展社区市场，完善</w:t>
      </w:r>
      <w:r>
        <w:rPr>
          <w:rFonts w:ascii="Times New Roman" w:eastAsia="方正仿宋_GBK" w:hAnsi="Times New Roman" w:cs="Times New Roman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小时药店、药品即时零售等服务。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（牵头单位：商务局；责任单位：卫健委，相关街道板块）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4</w:t>
      </w:r>
      <w:r>
        <w:rPr>
          <w:rFonts w:ascii="Times New Roman" w:eastAsia="方正楷体_GBK" w:hAnsi="Times New Roman" w:cs="Times New Roman"/>
          <w:sz w:val="32"/>
          <w:szCs w:val="32"/>
        </w:rPr>
        <w:t>、乐见自律</w:t>
      </w:r>
      <w:proofErr w:type="gramStart"/>
      <w:r>
        <w:rPr>
          <w:rFonts w:ascii="Times New Roman" w:eastAsia="方正楷体_GBK" w:hAnsi="Times New Roman" w:cs="Times New Roman"/>
          <w:sz w:val="32"/>
          <w:szCs w:val="32"/>
        </w:rPr>
        <w:t>咖</w:t>
      </w:r>
      <w:proofErr w:type="gramEnd"/>
      <w:r>
        <w:rPr>
          <w:rFonts w:ascii="Times New Roman" w:eastAsia="方正楷体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围绕健身、体育等赛道展开。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一是</w:t>
      </w:r>
      <w:proofErr w:type="gramStart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打造夜跑场景</w:t>
      </w:r>
      <w:proofErr w:type="gramEnd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围绕滨江岸线、外秦淮河、明城墙、小桃园等城市绿地和亲水岸线，策划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最美夜跑路线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，塑造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夜光跑道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，设置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跑者驿站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、自动贩卖机等配套设施，将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奔跑者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转化为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消费者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二是引领潮流运动。</w:t>
      </w:r>
      <w:r>
        <w:rPr>
          <w:rFonts w:ascii="Times New Roman" w:eastAsia="方正仿宋_GBK" w:hAnsi="Times New Roman" w:cs="Times New Roman"/>
          <w:sz w:val="32"/>
          <w:szCs w:val="32"/>
        </w:rPr>
        <w:t>支持鼓励园区、大市场、综合体等开辟楼顶作为体育空间，引进飞盘、攻防箭、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腰旗橄榄球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等潮流体育俱乐部，提高场地利用效率。联合体育服饰、健身器材的鼓楼企业，举办新装发布、新品试用、粉丝内购等活动，提升运动消费热度。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三是释放年轻活力。</w:t>
      </w:r>
      <w:r>
        <w:rPr>
          <w:rFonts w:ascii="Times New Roman" w:eastAsia="方正仿宋_GBK" w:hAnsi="Times New Roman" w:cs="Times New Roman"/>
          <w:sz w:val="32"/>
          <w:szCs w:val="32"/>
        </w:rPr>
        <w:t>鼓励支持商场综合体、主题街区，利用场内或场外空</w:t>
      </w:r>
      <w:r w:rsidRPr="006B0271">
        <w:rPr>
          <w:rFonts w:ascii="Times New Roman" w:eastAsia="方正仿宋_GBK" w:hAnsi="Times New Roman" w:cs="Times New Roman"/>
          <w:sz w:val="32"/>
          <w:szCs w:val="32"/>
        </w:rPr>
        <w:t>间，联合高校、中小学，举办三人篮球、五人足球、街舞、</w:t>
      </w:r>
      <w:proofErr w:type="gramStart"/>
      <w:r w:rsidRPr="006B0271">
        <w:rPr>
          <w:rFonts w:ascii="Times New Roman" w:eastAsia="方正仿宋_GBK" w:hAnsi="Times New Roman" w:cs="Times New Roman"/>
          <w:sz w:val="32"/>
          <w:szCs w:val="32"/>
        </w:rPr>
        <w:t>电竞等</w:t>
      </w:r>
      <w:proofErr w:type="gramEnd"/>
      <w:r w:rsidRPr="006B0271">
        <w:rPr>
          <w:rFonts w:ascii="Times New Roman" w:eastAsia="方正仿宋_GBK" w:hAnsi="Times New Roman" w:cs="Times New Roman"/>
          <w:sz w:val="32"/>
          <w:szCs w:val="32"/>
        </w:rPr>
        <w:t>表演比赛，进</w:t>
      </w:r>
      <w:r w:rsidR="00054A8C" w:rsidRPr="006B0271"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 w:rsidRPr="006B0271">
        <w:rPr>
          <w:rFonts w:ascii="Times New Roman" w:eastAsia="方正仿宋_GBK" w:hAnsi="Times New Roman" w:cs="Times New Roman"/>
          <w:sz w:val="32"/>
          <w:szCs w:val="32"/>
        </w:rPr>
        <w:t>步拓展</w:t>
      </w:r>
      <w:r>
        <w:rPr>
          <w:rFonts w:ascii="Times New Roman" w:eastAsia="方正仿宋_GBK" w:hAnsi="Times New Roman" w:cs="Times New Roman"/>
          <w:sz w:val="32"/>
          <w:szCs w:val="32"/>
        </w:rPr>
        <w:t>年轻客群和亲子客群。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（牵头单位：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文旅局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；责任单位：商务局，相关街道板块）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5</w:t>
      </w:r>
      <w:r>
        <w:rPr>
          <w:rFonts w:ascii="Times New Roman" w:eastAsia="方正楷体_GBK" w:hAnsi="Times New Roman" w:cs="Times New Roman"/>
          <w:sz w:val="32"/>
          <w:szCs w:val="32"/>
        </w:rPr>
        <w:t>、造梦游园会。</w:t>
      </w:r>
      <w:r>
        <w:rPr>
          <w:rFonts w:ascii="Times New Roman" w:eastAsia="方正仿宋_GBK" w:hAnsi="Times New Roman" w:cs="Times New Roman"/>
          <w:sz w:val="32"/>
          <w:szCs w:val="32"/>
        </w:rPr>
        <w:t>围绕旅游、演艺等赛道展开。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一是让桨声灯影动起来。</w:t>
      </w:r>
      <w:r>
        <w:rPr>
          <w:rFonts w:ascii="Times New Roman" w:eastAsia="方正仿宋_GBK" w:hAnsi="Times New Roman" w:cs="Times New Roman"/>
          <w:sz w:val="32"/>
          <w:szCs w:val="32"/>
        </w:rPr>
        <w:t>围绕阅江楼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明城墙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小桃园等，利用墙面、水面，打造灯光秀，策划国潮夜游；围绕石头城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滨江岸线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幕燕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风光带，拓展长江夜航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秦淮河夜游线路串联和水岸联动消费。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二是让山</w:t>
      </w:r>
      <w:proofErr w:type="gramStart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水城林活</w:t>
      </w:r>
      <w:proofErr w:type="gramEnd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起来。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对接腾讯等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平台，取得游戏、影视剧</w:t>
      </w:r>
      <w:r>
        <w:rPr>
          <w:rFonts w:ascii="Times New Roman" w:eastAsia="方正仿宋_GBK" w:hAnsi="Times New Roman" w:cs="Times New Roman"/>
          <w:sz w:val="32"/>
          <w:szCs w:val="32"/>
        </w:rPr>
        <w:t>IP</w:t>
      </w:r>
      <w:r>
        <w:rPr>
          <w:rFonts w:ascii="Times New Roman" w:eastAsia="方正仿宋_GBK" w:hAnsi="Times New Roman" w:cs="Times New Roman"/>
          <w:sz w:val="32"/>
          <w:szCs w:val="32"/>
        </w:rPr>
        <w:t>授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权，探索在古林公园、鼓楼公园、宝船厂遗址公园、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颐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和路街区等，打造线下沉浸式体验实景。研究推出夜游精品路线，鼓励景区夜间开放，引导旅行社团、大中院校的学生开展夜游活动。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三是让城市地标热起来。</w:t>
      </w:r>
      <w:r>
        <w:rPr>
          <w:rFonts w:ascii="Times New Roman" w:eastAsia="方正仿宋_GBK" w:hAnsi="Times New Roman" w:cs="Times New Roman"/>
          <w:sz w:val="32"/>
          <w:szCs w:val="32"/>
        </w:rPr>
        <w:t>围绕映虹桥、江豚监测站、西桥等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网红打卡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点位，对接国家地理、大众点评等机构资源，挖掘塑造最佳摄影机位、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必逛榜等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IP</w:t>
      </w:r>
      <w:r>
        <w:rPr>
          <w:rFonts w:ascii="Times New Roman" w:eastAsia="方正仿宋_GBK" w:hAnsi="Times New Roman" w:cs="Times New Roman"/>
          <w:sz w:val="32"/>
          <w:szCs w:val="32"/>
        </w:rPr>
        <w:t>，进一步撬动商旅流量。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（牵头单位：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文旅局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；责任单位：商务局，相关街道板块）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6</w:t>
      </w:r>
      <w:r>
        <w:rPr>
          <w:rFonts w:ascii="Times New Roman" w:eastAsia="方正楷体_GBK" w:hAnsi="Times New Roman" w:cs="Times New Roman"/>
          <w:sz w:val="32"/>
          <w:szCs w:val="32"/>
        </w:rPr>
        <w:t>、创设微醺派。</w:t>
      </w:r>
      <w:r>
        <w:rPr>
          <w:rFonts w:ascii="Times New Roman" w:eastAsia="方正仿宋_GBK" w:hAnsi="Times New Roman" w:cs="Times New Roman"/>
          <w:sz w:val="32"/>
          <w:szCs w:val="32"/>
        </w:rPr>
        <w:t>围绕酒吧、小酒馆等赛道展开。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一是突出集聚。</w:t>
      </w:r>
      <w:r>
        <w:rPr>
          <w:rFonts w:ascii="Times New Roman" w:eastAsia="方正仿宋_GBK" w:hAnsi="Times New Roman" w:cs="Times New Roman"/>
          <w:sz w:val="32"/>
          <w:szCs w:val="32"/>
        </w:rPr>
        <w:t>围绕南艺后街、上海路、广州路等酒吧、酒馆较为集中的特色街巷，提炼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微醺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主题，主打社交欢聚、减压减负的愉悦氛围，做好联动宣传推广。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二</w:t>
      </w:r>
      <w:proofErr w:type="gramStart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是引育并举</w:t>
      </w:r>
      <w:proofErr w:type="gramEnd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一方面，鼓励支持鼓楼本土品牌做大做强；另一方面，围绕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LIVE HOUSE</w:t>
      </w:r>
      <w:r>
        <w:rPr>
          <w:rFonts w:ascii="Times New Roman" w:eastAsia="方正仿宋_GBK" w:hAnsi="Times New Roman" w:cs="Times New Roman"/>
          <w:sz w:val="32"/>
          <w:szCs w:val="32"/>
        </w:rPr>
        <w:t>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细分业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态，聚力引进头部品牌。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三是打造标杆。</w:t>
      </w:r>
      <w:r>
        <w:rPr>
          <w:rFonts w:ascii="Times New Roman" w:eastAsia="方正仿宋_GBK" w:hAnsi="Times New Roman" w:cs="Times New Roman"/>
          <w:sz w:val="32"/>
          <w:szCs w:val="32"/>
        </w:rPr>
        <w:t>联合泸州老窖、国酒茅台等知名消费品牌，探索构建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咖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夜酒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自助调酒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低度潮饮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等消费新场景，争取更多品牌首店、城市旗舰店、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LAB</w:t>
      </w:r>
      <w:r>
        <w:rPr>
          <w:rFonts w:ascii="Times New Roman" w:eastAsia="方正仿宋_GBK" w:hAnsi="Times New Roman" w:cs="Times New Roman"/>
          <w:sz w:val="32"/>
          <w:szCs w:val="32"/>
        </w:rPr>
        <w:t>实验店落地。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（牵头单位：商务局；责任单位：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文旅局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，相关街道板块）</w:t>
      </w:r>
    </w:p>
    <w:p w:rsidR="00994EF9" w:rsidRDefault="00EA013B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7</w:t>
      </w:r>
      <w:r>
        <w:rPr>
          <w:rFonts w:ascii="Times New Roman" w:eastAsia="方正楷体_GBK" w:hAnsi="Times New Roman" w:cs="Times New Roman"/>
          <w:sz w:val="32"/>
          <w:szCs w:val="32"/>
        </w:rPr>
        <w:t>、构筑</w:t>
      </w:r>
      <w:proofErr w:type="gramStart"/>
      <w:r>
        <w:rPr>
          <w:rFonts w:ascii="Times New Roman" w:eastAsia="方正楷体_GBK" w:hAnsi="Times New Roman" w:cs="Times New Roman"/>
          <w:sz w:val="32"/>
          <w:szCs w:val="32"/>
        </w:rPr>
        <w:t>梦享家</w:t>
      </w:r>
      <w:proofErr w:type="gramEnd"/>
      <w:r>
        <w:rPr>
          <w:rFonts w:ascii="Times New Roman" w:eastAsia="方正楷体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围绕酒店、住宿等赛道展开。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一是星级酒店</w:t>
      </w:r>
      <w:proofErr w:type="gramStart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焕</w:t>
      </w:r>
      <w:proofErr w:type="gramEnd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新出彩。</w:t>
      </w:r>
      <w:r>
        <w:rPr>
          <w:rFonts w:ascii="Times New Roman" w:eastAsia="方正仿宋_GBK" w:hAnsi="Times New Roman" w:cs="Times New Roman"/>
          <w:sz w:val="32"/>
          <w:szCs w:val="32"/>
        </w:rPr>
        <w:t>更好发挥鼓楼星级酒店集聚的优势，联合金陵饭店、香格里拉等头部企业，积极对接艺术展陈、家居零售、高端品鉴等要素资源，拓展品质酒店应用边界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二是商旅宾馆提质增效。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聚焦商旅快捷酒店</w:t>
      </w:r>
      <w:r>
        <w:rPr>
          <w:rFonts w:ascii="Times New Roman" w:eastAsia="方正仿宋_GBK" w:hAnsi="Times New Roman" w:cs="Times New Roman"/>
          <w:sz w:val="32"/>
          <w:szCs w:val="32"/>
        </w:rPr>
        <w:t>，鼓励经营管理集团化、规模化、标准化，让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鼓楼标准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成为行业标杆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三是特色民宿璀璨散落。</w:t>
      </w:r>
      <w:r>
        <w:rPr>
          <w:rFonts w:ascii="Times New Roman" w:eastAsia="方正仿宋_GBK" w:hAnsi="Times New Roman" w:cs="Times New Roman"/>
          <w:sz w:val="32"/>
          <w:szCs w:val="32"/>
        </w:rPr>
        <w:t>释放文保建筑、工业遗存、老旧民宅、产业园区等优质载体资源，打造小而美、非标性的精品民宿、露营帐篷等夜宿场景。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四是会展活动协同联动。</w:t>
      </w:r>
      <w:r>
        <w:rPr>
          <w:rFonts w:ascii="Times New Roman" w:eastAsia="方正仿宋_GBK" w:hAnsi="Times New Roman" w:cs="Times New Roman"/>
          <w:sz w:val="32"/>
          <w:szCs w:val="32"/>
        </w:rPr>
        <w:t>建立健全与南京国际展览中心、市规划建设展览馆的对接联系机制，积极承接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金洽会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江苏发展大会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NAFI</w:t>
      </w:r>
      <w:r>
        <w:rPr>
          <w:rFonts w:ascii="Times New Roman" w:eastAsia="方正仿宋_GBK" w:hAnsi="Times New Roman" w:cs="Times New Roman"/>
          <w:sz w:val="32"/>
          <w:szCs w:val="32"/>
        </w:rPr>
        <w:t>南京国际艺术季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等大型国际、国内展会的住宿，延伸会展经济生态链。培育并扩大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潮玩节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、音乐节、星空消费节等主题活动，提高游客参与度和逗留时间，丰富住宿体验。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（牵头单位：商务局；责任单位：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文旅局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，相关街道板块）</w:t>
      </w:r>
    </w:p>
    <w:p w:rsidR="00994EF9" w:rsidRDefault="00EA013B">
      <w:pPr>
        <w:pStyle w:val="fulltexttext"/>
        <w:spacing w:line="578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（四）优化夜间经济服务配套</w:t>
      </w:r>
    </w:p>
    <w:p w:rsidR="00994EF9" w:rsidRDefault="00EA013B">
      <w:pPr>
        <w:pStyle w:val="fulltexttext"/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1</w:t>
      </w:r>
      <w:r>
        <w:rPr>
          <w:rFonts w:ascii="Times New Roman" w:eastAsia="方正楷体_GBK" w:hAnsi="Times New Roman" w:cs="Times New Roman"/>
          <w:sz w:val="32"/>
          <w:szCs w:val="32"/>
        </w:rPr>
        <w:t>、实施城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区</w:t>
      </w:r>
      <w:r>
        <w:rPr>
          <w:rFonts w:ascii="Times New Roman" w:eastAsia="方正楷体_GBK" w:hAnsi="Times New Roman" w:cs="Times New Roman"/>
          <w:sz w:val="32"/>
          <w:szCs w:val="32"/>
        </w:rPr>
        <w:t>光彩扮靓工程。</w:t>
      </w:r>
      <w:r>
        <w:rPr>
          <w:rFonts w:ascii="Times New Roman" w:eastAsia="方正仿宋_GBK" w:hAnsi="Times New Roman" w:cs="Times New Roman"/>
          <w:sz w:val="32"/>
          <w:szCs w:val="32"/>
        </w:rPr>
        <w:t>着力打造地标建筑、公共广场、水系河岸、旅游景点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/>
          <w:sz w:val="32"/>
          <w:szCs w:val="32"/>
        </w:rPr>
        <w:t>的光彩景观，展现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大气秀丽、古今辉映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鼓楼</w:t>
      </w:r>
      <w:r>
        <w:rPr>
          <w:rFonts w:ascii="Times New Roman" w:eastAsia="方正仿宋_GBK" w:hAnsi="Times New Roman" w:cs="Times New Roman"/>
          <w:sz w:val="32"/>
          <w:szCs w:val="32"/>
        </w:rPr>
        <w:t>夜景形象。推进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金银街、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颐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和路、下关西、南艺后街等特色街区，支持商业综合体</w:t>
      </w:r>
      <w:r>
        <w:rPr>
          <w:rFonts w:ascii="Times New Roman" w:eastAsia="方正仿宋_GBK" w:hAnsi="Times New Roman" w:cs="Times New Roman"/>
          <w:sz w:val="32"/>
          <w:szCs w:val="32"/>
        </w:rPr>
        <w:t>的亮化改造，鼓励商家自建、自维景观照明氛围营造。（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牵头单位：</w:t>
      </w:r>
      <w:r>
        <w:rPr>
          <w:rFonts w:ascii="Times New Roman" w:eastAsia="方正仿宋_GBK" w:hAnsi="Times New Roman" w:cs="Times New Roman"/>
          <w:sz w:val="32"/>
          <w:szCs w:val="32"/>
        </w:rPr>
        <w:t>城管局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责任单位：建设局、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文旅局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、商务局，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>
        <w:rPr>
          <w:rFonts w:ascii="Times New Roman" w:eastAsia="方正仿宋_GBK" w:hAnsi="Times New Roman" w:cs="Times New Roman"/>
          <w:sz w:val="32"/>
          <w:szCs w:val="32"/>
        </w:rPr>
        <w:t>街道板块）</w:t>
      </w:r>
    </w:p>
    <w:p w:rsidR="00994EF9" w:rsidRDefault="00EA013B">
      <w:pPr>
        <w:pStyle w:val="fulltexttext"/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2</w:t>
      </w:r>
      <w:r>
        <w:rPr>
          <w:rFonts w:ascii="Times New Roman" w:eastAsia="方正楷体_GBK" w:hAnsi="Times New Roman" w:cs="Times New Roman"/>
          <w:sz w:val="32"/>
          <w:szCs w:val="32"/>
        </w:rPr>
        <w:t>、实施媒体赋能引流工程。</w:t>
      </w:r>
      <w:r>
        <w:rPr>
          <w:rFonts w:ascii="Times New Roman" w:eastAsia="方正仿宋_GBK" w:hAnsi="Times New Roman" w:cs="Times New Roman"/>
          <w:sz w:val="32"/>
          <w:szCs w:val="32"/>
        </w:rPr>
        <w:t>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夜间网红打卡地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最火深夜食街打卡地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夜间潮买潮玩大本营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”等夜间经济特色</w:t>
      </w:r>
      <w:r>
        <w:rPr>
          <w:rFonts w:ascii="Times New Roman" w:eastAsia="方正仿宋_GBK" w:hAnsi="Times New Roman" w:cs="Times New Roman"/>
          <w:sz w:val="32"/>
          <w:szCs w:val="32"/>
        </w:rPr>
        <w:t>活动，支持市场主体宣传夜间集市等体验活动，内联外嵌主流平台、探索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公域私域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流量互引；加强区级媒体系列宣传报道，鼓励市民积极参与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牵头单位：</w:t>
      </w:r>
      <w:r>
        <w:rPr>
          <w:rFonts w:ascii="Times New Roman" w:eastAsia="方正仿宋_GBK" w:hAnsi="Times New Roman" w:cs="Times New Roman"/>
          <w:sz w:val="32"/>
          <w:szCs w:val="32"/>
        </w:rPr>
        <w:t>宣传部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责任单位：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文旅局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、商务局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、团区委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>
        <w:rPr>
          <w:rFonts w:ascii="Times New Roman" w:eastAsia="方正仿宋_GBK" w:hAnsi="Times New Roman" w:cs="Times New Roman"/>
          <w:sz w:val="32"/>
          <w:szCs w:val="32"/>
        </w:rPr>
        <w:t>街道板块）</w:t>
      </w:r>
    </w:p>
    <w:p w:rsidR="00994EF9" w:rsidRDefault="00EA013B">
      <w:pPr>
        <w:pStyle w:val="fulltexttext"/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lastRenderedPageBreak/>
        <w:t>3</w:t>
      </w:r>
      <w:r>
        <w:rPr>
          <w:rFonts w:ascii="Times New Roman" w:eastAsia="方正楷体_GBK" w:hAnsi="Times New Roman" w:cs="Times New Roman"/>
          <w:sz w:val="32"/>
          <w:szCs w:val="32"/>
        </w:rPr>
        <w:t>、实施品牌</w:t>
      </w:r>
      <w:r>
        <w:rPr>
          <w:rFonts w:ascii="Times New Roman" w:eastAsia="方正楷体_GBK" w:hAnsi="Times New Roman" w:cs="Times New Roman"/>
          <w:sz w:val="32"/>
          <w:szCs w:val="32"/>
        </w:rPr>
        <w:t>IP</w:t>
      </w:r>
      <w:r>
        <w:rPr>
          <w:rFonts w:ascii="Times New Roman" w:eastAsia="方正楷体_GBK" w:hAnsi="Times New Roman" w:cs="Times New Roman"/>
          <w:sz w:val="32"/>
          <w:szCs w:val="32"/>
        </w:rPr>
        <w:t>打造工程。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持续擦亮“来吧！鼓楼”消费主品牌，延续办好星空消费节、蓝鲸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潮玩节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、鼓楼咖啡节等自创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IP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活动。探索商文旅融合，打造“阅江灯会”“长江夜游”“花样颐和”等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焕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IP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编印鼓楼夜间消费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口袋书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手账本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”“</w:t>
      </w:r>
      <w:r>
        <w:rPr>
          <w:rStyle w:val="font21"/>
          <w:rFonts w:eastAsia="方正仿宋_GBK" w:hint="eastAsia"/>
          <w:sz w:val="28"/>
          <w:szCs w:val="28"/>
        </w:rPr>
        <w:t>CITY WALK</w:t>
      </w:r>
      <w:r>
        <w:rPr>
          <w:rFonts w:ascii="Times New Roman" w:eastAsia="方正仿宋_GBK" w:hAnsi="Times New Roman" w:cs="Times New Roman"/>
          <w:sz w:val="32"/>
          <w:szCs w:val="32"/>
        </w:rPr>
        <w:t>地图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”“美食打卡护照”等，</w:t>
      </w:r>
      <w:r>
        <w:rPr>
          <w:rFonts w:ascii="Times New Roman" w:eastAsia="方正仿宋_GBK" w:hAnsi="Times New Roman" w:cs="Times New Roman"/>
          <w:sz w:val="32"/>
          <w:szCs w:val="32"/>
        </w:rPr>
        <w:t>打造独特品牌标识。（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牵头单位：</w:t>
      </w:r>
      <w:r>
        <w:rPr>
          <w:rFonts w:ascii="Times New Roman" w:eastAsia="方正仿宋_GBK" w:hAnsi="Times New Roman" w:cs="Times New Roman"/>
          <w:sz w:val="32"/>
          <w:szCs w:val="32"/>
        </w:rPr>
        <w:t>商务局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责任单位：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文旅局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、城管局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、团区委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>
        <w:rPr>
          <w:rFonts w:ascii="Times New Roman" w:eastAsia="方正仿宋_GBK" w:hAnsi="Times New Roman" w:cs="Times New Roman"/>
          <w:sz w:val="32"/>
          <w:szCs w:val="32"/>
        </w:rPr>
        <w:t>街道板块）</w:t>
      </w:r>
    </w:p>
    <w:p w:rsidR="00994EF9" w:rsidRDefault="00EA013B">
      <w:pPr>
        <w:pStyle w:val="fulltexttext"/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、实施</w:t>
      </w:r>
      <w:r>
        <w:rPr>
          <w:rFonts w:ascii="Times New Roman" w:eastAsia="方正楷体_GBK" w:hAnsi="Times New Roman" w:cs="Times New Roman"/>
          <w:sz w:val="32"/>
          <w:szCs w:val="32"/>
        </w:rPr>
        <w:t>夜间交通保障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工程</w:t>
      </w:r>
      <w:r>
        <w:rPr>
          <w:rFonts w:ascii="Times New Roman" w:eastAsia="方正楷体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梳理夜间经济街区范围内及周边停车条件，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积极引导周边单位错时开放停车场资源。</w:t>
      </w:r>
      <w:r>
        <w:rPr>
          <w:rFonts w:ascii="Times New Roman" w:eastAsia="方正仿宋_GBK" w:hAnsi="Times New Roman" w:cs="Times New Roman"/>
          <w:sz w:val="32"/>
          <w:szCs w:val="32"/>
        </w:rPr>
        <w:t>优化街面停车位管理、适当增加道路限时停放车位、引导出租车企业和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网约车平台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加强重点区域的夜间车辆调配等措施，为夜间消费群体提供公共交通运输保障。在夜间经济集聚区周边合理规划共享单车、共享电动车站点，科学确定投放数量，规范站点运营管理。（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牵头单位：建设局；</w:t>
      </w:r>
      <w:r>
        <w:rPr>
          <w:rFonts w:ascii="Times New Roman" w:eastAsia="方正仿宋_GBK" w:hAnsi="Times New Roman" w:cs="Times New Roman"/>
          <w:sz w:val="32"/>
          <w:szCs w:val="32"/>
        </w:rPr>
        <w:t>责任单位：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城管局、交警五大队、交警六大队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>
        <w:rPr>
          <w:rFonts w:ascii="Times New Roman" w:eastAsia="方正仿宋_GBK" w:hAnsi="Times New Roman" w:cs="Times New Roman"/>
          <w:sz w:val="32"/>
          <w:szCs w:val="32"/>
        </w:rPr>
        <w:t>街道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板块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994EF9" w:rsidRDefault="00EA013B">
      <w:pPr>
        <w:pStyle w:val="fulltexttext"/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5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、实施基础设施提质工程</w:t>
      </w:r>
      <w:r>
        <w:rPr>
          <w:rFonts w:ascii="Times New Roman" w:eastAsia="方正楷体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进一步完善公共配套设施，完善无线移动网络基础设施建设，提升夜间经济特色街区、景区等重点场</w:t>
      </w:r>
      <w:r w:rsidRPr="006B0271">
        <w:rPr>
          <w:rFonts w:ascii="Times New Roman" w:eastAsia="方正仿宋_GBK" w:hAnsi="Times New Roman" w:cs="Times New Roman"/>
          <w:sz w:val="32"/>
          <w:szCs w:val="32"/>
        </w:rPr>
        <w:t>所的免费</w:t>
      </w:r>
      <w:r w:rsidR="00054A8C" w:rsidRPr="006B0271">
        <w:rPr>
          <w:rFonts w:ascii="Times New Roman" w:eastAsia="方正仿宋_GBK" w:hAnsi="Times New Roman" w:cs="Times New Roman"/>
          <w:sz w:val="32"/>
          <w:szCs w:val="32"/>
        </w:rPr>
        <w:t>W</w:t>
      </w:r>
      <w:r w:rsidR="00054A8C" w:rsidRPr="006B0271">
        <w:rPr>
          <w:rFonts w:ascii="Times New Roman" w:eastAsia="方正仿宋_GBK" w:hAnsi="Times New Roman" w:cs="Times New Roman" w:hint="eastAsia"/>
          <w:sz w:val="32"/>
          <w:szCs w:val="32"/>
        </w:rPr>
        <w:t>i-</w:t>
      </w:r>
      <w:r w:rsidRPr="006B0271">
        <w:rPr>
          <w:rFonts w:ascii="Times New Roman" w:eastAsia="方正仿宋_GBK" w:hAnsi="Times New Roman" w:cs="Times New Roman"/>
          <w:sz w:val="32"/>
          <w:szCs w:val="32"/>
        </w:rPr>
        <w:t>F</w:t>
      </w:r>
      <w:r w:rsidR="00054A8C" w:rsidRPr="006B0271">
        <w:rPr>
          <w:rFonts w:ascii="Times New Roman" w:eastAsia="方正仿宋_GBK" w:hAnsi="Times New Roman" w:cs="Times New Roman" w:hint="eastAsia"/>
          <w:sz w:val="32"/>
          <w:szCs w:val="32"/>
        </w:rPr>
        <w:t>i</w:t>
      </w:r>
      <w:r w:rsidRPr="006B0271">
        <w:rPr>
          <w:rFonts w:ascii="Times New Roman" w:eastAsia="方正仿宋_GBK" w:hAnsi="Times New Roman" w:cs="Times New Roman"/>
          <w:sz w:val="32"/>
          <w:szCs w:val="32"/>
        </w:rPr>
        <w:t>覆盖率。完善夜间经济集聚区域水电气供给、污水收集排放、餐饮油烟处理、垃圾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分类处理、公共厕所及休息座椅改造提升等配套设施。加大对重点夜间经济集聚区域标识指引，在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地铁站</w:t>
      </w:r>
      <w:r>
        <w:rPr>
          <w:rFonts w:ascii="Times New Roman" w:eastAsia="方正仿宋_GBK" w:hAnsi="Times New Roman" w:cs="Times New Roman"/>
          <w:sz w:val="32"/>
          <w:szCs w:val="32"/>
        </w:rPr>
        <w:t>、公交车站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、轮渡码头</w:t>
      </w:r>
      <w:r>
        <w:rPr>
          <w:rFonts w:ascii="Times New Roman" w:eastAsia="方正仿宋_GBK" w:hAnsi="Times New Roman" w:cs="Times New Roman"/>
          <w:sz w:val="32"/>
          <w:szCs w:val="32"/>
        </w:rPr>
        <w:t>等增设指引标牌，同时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完善商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圈等夜间经济集聚区夜间标识体系、休闲设施、灯光设施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等。（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牵头单位：建设局；</w:t>
      </w:r>
      <w:r>
        <w:rPr>
          <w:rFonts w:ascii="Times New Roman" w:eastAsia="方正仿宋_GBK" w:hAnsi="Times New Roman" w:cs="Times New Roman"/>
          <w:sz w:val="32"/>
          <w:szCs w:val="32"/>
        </w:rPr>
        <w:t>责任单位：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财政局、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发改委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（大数据局）</w:t>
      </w:r>
      <w:r>
        <w:rPr>
          <w:rFonts w:ascii="Times New Roman" w:eastAsia="方正仿宋_GBK" w:hAnsi="Times New Roman" w:cs="Times New Roman"/>
          <w:sz w:val="32"/>
          <w:szCs w:val="32"/>
        </w:rPr>
        <w:t>、城管局、生态环境局、市场监管局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、城市数字治理中心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>
        <w:rPr>
          <w:rFonts w:ascii="Times New Roman" w:eastAsia="方正仿宋_GBK" w:hAnsi="Times New Roman" w:cs="Times New Roman"/>
          <w:sz w:val="32"/>
          <w:szCs w:val="32"/>
        </w:rPr>
        <w:t>街道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板块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994EF9" w:rsidRDefault="00EA013B">
      <w:pPr>
        <w:pStyle w:val="fulltexttext"/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6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楷体_GBK" w:hAnsi="Times New Roman" w:cs="Times New Roman"/>
          <w:sz w:val="32"/>
          <w:szCs w:val="32"/>
        </w:rPr>
        <w:t>实施夜间安全防控工程。</w:t>
      </w:r>
      <w:r>
        <w:rPr>
          <w:rFonts w:ascii="Times New Roman" w:eastAsia="方正仿宋_GBK" w:hAnsi="Times New Roman" w:cs="Times New Roman"/>
          <w:sz w:val="32"/>
          <w:szCs w:val="32"/>
        </w:rPr>
        <w:t>完善食品安全、治安、消防等配套设施。建立夜间经济安全联防联控和风险评估机制，制定保障夜间经济社会安全防控预案并组织演练，优化夜间巡逻防控警力，提高安全保障水平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，切实守住安全底线</w:t>
      </w:r>
      <w:r>
        <w:rPr>
          <w:rFonts w:ascii="Times New Roman" w:eastAsia="方正仿宋_GBK" w:hAnsi="Times New Roman" w:cs="Times New Roman"/>
          <w:sz w:val="32"/>
          <w:szCs w:val="32"/>
        </w:rPr>
        <w:t>。（责任单位：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应急管理局、</w:t>
      </w:r>
      <w:r>
        <w:rPr>
          <w:rFonts w:ascii="Times New Roman" w:eastAsia="方正仿宋_GBK" w:hAnsi="Times New Roman" w:cs="Times New Roman"/>
          <w:sz w:val="32"/>
          <w:szCs w:val="32"/>
        </w:rPr>
        <w:t>市场监管局、公安分局、消防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大队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>
        <w:rPr>
          <w:rFonts w:ascii="Times New Roman" w:eastAsia="方正仿宋_GBK" w:hAnsi="Times New Roman" w:cs="Times New Roman"/>
          <w:sz w:val="32"/>
          <w:szCs w:val="32"/>
        </w:rPr>
        <w:t>街道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板块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994EF9" w:rsidRDefault="00EA013B">
      <w:pPr>
        <w:pStyle w:val="fulltexttext"/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三</w:t>
      </w:r>
      <w:r>
        <w:rPr>
          <w:rFonts w:ascii="Times New Roman" w:eastAsia="方正黑体_GBK" w:hAnsi="Times New Roman" w:cs="Times New Roman"/>
          <w:sz w:val="32"/>
          <w:szCs w:val="32"/>
        </w:rPr>
        <w:t>、保障措施</w:t>
      </w:r>
    </w:p>
    <w:p w:rsidR="00994EF9" w:rsidRDefault="00EA013B">
      <w:pPr>
        <w:pStyle w:val="fulltexttext"/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1</w:t>
      </w:r>
      <w:r>
        <w:rPr>
          <w:rFonts w:ascii="Times New Roman" w:eastAsia="方正楷体_GBK" w:hAnsi="Times New Roman" w:cs="Times New Roman"/>
          <w:sz w:val="32"/>
          <w:szCs w:val="32"/>
        </w:rPr>
        <w:t>、强化组织领导，落实职责分工。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组建夜间经济发展专班，由区政府主要领导挂帅，区商务局牵头，各相关部门、街道板块为成员，实施全区夜间经济发展联席会议制度。</w:t>
      </w:r>
      <w:r>
        <w:rPr>
          <w:rFonts w:ascii="Times New Roman" w:eastAsia="方正仿宋_GBK" w:hAnsi="Times New Roman" w:cs="Times New Roman"/>
          <w:sz w:val="32"/>
          <w:szCs w:val="32"/>
        </w:rPr>
        <w:t>按照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一街一品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特色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”“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板块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地标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的体系，各街道板块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主要负责人担任“</w:t>
      </w:r>
      <w:r>
        <w:rPr>
          <w:rFonts w:ascii="Times New Roman" w:eastAsia="方正仿宋_GBK" w:hAnsi="Times New Roman" w:cs="Times New Roman"/>
          <w:sz w:val="32"/>
          <w:szCs w:val="32"/>
        </w:rPr>
        <w:t>夜间经济执行官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，全面推进本区域夜间经济发展工作，积极申报夜间经济示范点位。全区每年评选公布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sz w:val="32"/>
          <w:szCs w:val="32"/>
        </w:rPr>
        <w:t>个夜间经济示范点位，并进行动态管理。（牵头单位：商务局；责任单位：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各相关部门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>
        <w:rPr>
          <w:rFonts w:ascii="Times New Roman" w:eastAsia="方正仿宋_GBK" w:hAnsi="Times New Roman" w:cs="Times New Roman"/>
          <w:sz w:val="32"/>
          <w:szCs w:val="32"/>
        </w:rPr>
        <w:t>街道板块）</w:t>
      </w:r>
    </w:p>
    <w:p w:rsidR="00994EF9" w:rsidRDefault="00EA013B">
      <w:pPr>
        <w:pStyle w:val="fulltexttext"/>
        <w:spacing w:line="578" w:lineRule="exact"/>
        <w:ind w:firstLineChars="200" w:firstLine="640"/>
        <w:rPr>
          <w:rFonts w:ascii="Times New Roman" w:eastAsia="微软雅黑" w:hAnsi="Times New Roman" w:cs="Times New Roman"/>
          <w:sz w:val="27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2</w:t>
      </w:r>
      <w:r>
        <w:rPr>
          <w:rFonts w:ascii="Times New Roman" w:eastAsia="方正楷体_GBK" w:hAnsi="Times New Roman" w:cs="Times New Roman"/>
          <w:sz w:val="32"/>
          <w:szCs w:val="32"/>
        </w:rPr>
        <w:t>、强化社会参与，发挥社区作用。</w:t>
      </w:r>
      <w:r>
        <w:rPr>
          <w:rFonts w:ascii="Times New Roman" w:eastAsia="方正仿宋_GBK" w:hAnsi="Times New Roman" w:cs="Times New Roman"/>
          <w:sz w:val="32"/>
          <w:szCs w:val="32"/>
        </w:rPr>
        <w:t>支持促进夜间经济发展的重点项目建设。联合南大、南师大、河海大学等驻区高校广泛参与，进一步错位释放闲散资源；聚焦社区，提升一刻钟便民生活圈品质，鼓励经营主体与社区居民创建共治共享模式，维护和谐社区环境。（牵头单位：商务局；责任单位：建设局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团区委、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文旅局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、财政局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，相关</w:t>
      </w:r>
      <w:r>
        <w:rPr>
          <w:rFonts w:ascii="Times New Roman" w:eastAsia="方正仿宋_GBK" w:hAnsi="Times New Roman" w:cs="Times New Roman"/>
          <w:sz w:val="32"/>
          <w:szCs w:val="32"/>
        </w:rPr>
        <w:t>街道板块）</w:t>
      </w:r>
    </w:p>
    <w:p w:rsidR="00994EF9" w:rsidRDefault="00EA013B">
      <w:pPr>
        <w:pStyle w:val="fulltexttext"/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3</w:t>
      </w:r>
      <w:r>
        <w:rPr>
          <w:rFonts w:ascii="Times New Roman" w:eastAsia="方正楷体_GBK" w:hAnsi="Times New Roman" w:cs="Times New Roman"/>
          <w:sz w:val="32"/>
          <w:szCs w:val="32"/>
        </w:rPr>
        <w:t>、强化舆论引导，营造健康氛围。</w:t>
      </w:r>
      <w:r>
        <w:rPr>
          <w:rFonts w:ascii="Times New Roman" w:eastAsia="方正仿宋_GBK" w:hAnsi="Times New Roman" w:cs="Times New Roman"/>
          <w:sz w:val="32"/>
          <w:szCs w:val="32"/>
        </w:rPr>
        <w:t>通过报刊、电视、微信、微博、短视频等媒体和平台，对鼓楼夜间经济进行系列深度宣传推广，为加快夜间经济发展和消费升级营造良好氛围。鼓励商家运用抖音、快手、短视频等自媒体形式，加大企业经营特色推介力度。提升网络安全防护水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，筑牢意识形态安全防线，引导各主体共同营造合法合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规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、正向健康的舆论环境。</w:t>
      </w:r>
      <w:r>
        <w:rPr>
          <w:rFonts w:ascii="Times New Roman" w:eastAsia="方正仿宋_GBK" w:hAnsi="Times New Roman" w:cs="Times New Roman"/>
          <w:sz w:val="32"/>
          <w:szCs w:val="32"/>
        </w:rPr>
        <w:t>（牵头单位：宣传部；责任单位：商务局、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文旅局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、团区委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>
        <w:rPr>
          <w:rFonts w:ascii="Times New Roman" w:eastAsia="方正仿宋_GBK" w:hAnsi="Times New Roman" w:cs="Times New Roman"/>
          <w:sz w:val="32"/>
          <w:szCs w:val="32"/>
        </w:rPr>
        <w:t>街道板块）</w:t>
      </w:r>
    </w:p>
    <w:p w:rsidR="00994EF9" w:rsidRDefault="00EA013B">
      <w:pPr>
        <w:pStyle w:val="fulltexttext"/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楷体_GBK" w:hAnsi="Times New Roman" w:cs="Times New Roman"/>
          <w:sz w:val="32"/>
          <w:szCs w:val="32"/>
        </w:rPr>
        <w:t>、强化政策支持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，提供优先保障</w:t>
      </w:r>
      <w:r>
        <w:rPr>
          <w:rFonts w:ascii="Times New Roman" w:eastAsia="方正楷体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认真执行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省、</w:t>
      </w:r>
      <w:r>
        <w:rPr>
          <w:rFonts w:ascii="Times New Roman" w:eastAsia="方正仿宋_GBK" w:hAnsi="Times New Roman" w:cs="Times New Roman"/>
          <w:sz w:val="32"/>
          <w:szCs w:val="32"/>
        </w:rPr>
        <w:t>市关于发展夜市经济的相关政策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对发展夜间经济的市场主体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 w:cs="Times New Roman"/>
          <w:sz w:val="32"/>
          <w:szCs w:val="32"/>
        </w:rPr>
        <w:t>为美化街景设置的公共照明和装饰照明设施等，采取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相应</w:t>
      </w:r>
      <w:r>
        <w:rPr>
          <w:rFonts w:ascii="Times New Roman" w:eastAsia="方正仿宋_GBK" w:hAnsi="Times New Roman" w:cs="Times New Roman"/>
          <w:sz w:val="32"/>
          <w:szCs w:val="32"/>
        </w:rPr>
        <w:t>扶持措施。（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牵头单位：商务局；</w:t>
      </w:r>
      <w:r>
        <w:rPr>
          <w:rFonts w:ascii="Times New Roman" w:eastAsia="方正仿宋_GBK" w:hAnsi="Times New Roman" w:cs="Times New Roman"/>
          <w:sz w:val="32"/>
          <w:szCs w:val="32"/>
        </w:rPr>
        <w:t>责任单位：财政局、城管局，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>
        <w:rPr>
          <w:rFonts w:ascii="Times New Roman" w:eastAsia="方正仿宋_GBK" w:hAnsi="Times New Roman" w:cs="Times New Roman"/>
          <w:sz w:val="32"/>
          <w:szCs w:val="32"/>
        </w:rPr>
        <w:t>街道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板块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994EF9" w:rsidRDefault="00994EF9">
      <w:pPr>
        <w:pStyle w:val="fulltexttext"/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94EF9" w:rsidRDefault="00EA013B">
      <w:pPr>
        <w:pStyle w:val="fulltexttext"/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附件：《鼓楼区发展夜间经济创新工作清单》</w:t>
      </w:r>
    </w:p>
    <w:p w:rsidR="00994EF9" w:rsidRDefault="00994EF9">
      <w:pPr>
        <w:spacing w:line="578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994EF9" w:rsidRDefault="00994EF9">
      <w:pPr>
        <w:pStyle w:val="a3"/>
        <w:rPr>
          <w:rFonts w:ascii="方正仿宋_GBK" w:eastAsia="方正仿宋_GBK"/>
          <w:sz w:val="32"/>
          <w:szCs w:val="32"/>
          <w:u w:val="single"/>
        </w:rPr>
      </w:pPr>
    </w:p>
    <w:p w:rsidR="00994EF9" w:rsidRDefault="00994EF9">
      <w:pPr>
        <w:pStyle w:val="a3"/>
        <w:rPr>
          <w:rFonts w:ascii="方正仿宋_GBK" w:eastAsia="方正仿宋_GBK"/>
          <w:sz w:val="32"/>
          <w:szCs w:val="32"/>
          <w:u w:val="single"/>
        </w:rPr>
      </w:pPr>
    </w:p>
    <w:p w:rsidR="00994EF9" w:rsidRDefault="00994EF9">
      <w:pPr>
        <w:pStyle w:val="a3"/>
        <w:rPr>
          <w:rFonts w:ascii="方正仿宋_GBK" w:eastAsia="方正仿宋_GBK"/>
          <w:sz w:val="32"/>
          <w:szCs w:val="32"/>
          <w:u w:val="single"/>
        </w:rPr>
      </w:pPr>
    </w:p>
    <w:p w:rsidR="00994EF9" w:rsidRDefault="00994EF9">
      <w:pPr>
        <w:pStyle w:val="a3"/>
        <w:rPr>
          <w:rFonts w:ascii="方正仿宋_GBK" w:eastAsia="方正仿宋_GBK"/>
          <w:sz w:val="32"/>
          <w:szCs w:val="32"/>
          <w:u w:val="single"/>
        </w:rPr>
      </w:pPr>
    </w:p>
    <w:p w:rsidR="00994EF9" w:rsidRDefault="00994EF9">
      <w:pPr>
        <w:pStyle w:val="a3"/>
        <w:rPr>
          <w:rFonts w:ascii="方正仿宋_GBK" w:eastAsia="方正仿宋_GBK"/>
          <w:sz w:val="32"/>
          <w:szCs w:val="32"/>
          <w:u w:val="single"/>
        </w:rPr>
      </w:pPr>
    </w:p>
    <w:p w:rsidR="00994EF9" w:rsidRDefault="00EA013B">
      <w:pPr>
        <w:pStyle w:val="a3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994EF9" w:rsidRDefault="00EA013B">
      <w:pPr>
        <w:pStyle w:val="a3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鼓楼区发展夜间经济创新工作清单</w:t>
      </w:r>
    </w:p>
    <w:tbl>
      <w:tblPr>
        <w:tblW w:w="4883" w:type="pct"/>
        <w:tblInd w:w="107" w:type="dxa"/>
        <w:tblLayout w:type="fixed"/>
        <w:tblLook w:val="04A0" w:firstRow="1" w:lastRow="0" w:firstColumn="1" w:lastColumn="0" w:noHBand="0" w:noVBand="1"/>
      </w:tblPr>
      <w:tblGrid>
        <w:gridCol w:w="819"/>
        <w:gridCol w:w="1719"/>
        <w:gridCol w:w="6311"/>
      </w:tblGrid>
      <w:tr w:rsidR="00994EF9">
        <w:trPr>
          <w:trHeight w:val="511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41"/>
                <w:sz w:val="28"/>
                <w:szCs w:val="28"/>
              </w:rPr>
              <w:t>序号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41"/>
                <w:sz w:val="28"/>
                <w:szCs w:val="28"/>
              </w:rPr>
              <w:t>单位</w:t>
            </w: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创新工作内容</w:t>
            </w:r>
          </w:p>
        </w:tc>
      </w:tr>
      <w:tr w:rsidR="00994EF9">
        <w:trPr>
          <w:trHeight w:val="536"/>
        </w:trPr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商务局</w:t>
            </w: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更新完善鼓楼区夜间经济消费地图。</w:t>
            </w:r>
          </w:p>
        </w:tc>
      </w:tr>
      <w:tr w:rsidR="00994EF9">
        <w:trPr>
          <w:trHeight w:val="722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利用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“</w:t>
            </w:r>
            <w:r>
              <w:rPr>
                <w:rStyle w:val="font31"/>
                <w:rFonts w:hint="default"/>
                <w:sz w:val="28"/>
                <w:szCs w:val="28"/>
              </w:rPr>
              <w:t>鼓楼星推官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</w:t>
            </w:r>
            <w:r>
              <w:rPr>
                <w:rStyle w:val="font31"/>
                <w:rFonts w:hint="default"/>
                <w:sz w:val="28"/>
                <w:szCs w:val="28"/>
              </w:rPr>
              <w:t>平台，发放夜间消费专属优惠券。</w:t>
            </w:r>
          </w:p>
        </w:tc>
      </w:tr>
      <w:tr w:rsidR="00994EF9">
        <w:trPr>
          <w:trHeight w:val="866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在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“</w:t>
            </w:r>
            <w:r>
              <w:rPr>
                <w:rStyle w:val="font31"/>
                <w:rFonts w:hint="default"/>
                <w:sz w:val="28"/>
                <w:szCs w:val="28"/>
              </w:rPr>
              <w:t>鼓楼星推官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</w:t>
            </w:r>
            <w:r>
              <w:rPr>
                <w:rStyle w:val="font31"/>
                <w:rFonts w:hint="default"/>
                <w:sz w:val="28"/>
                <w:szCs w:val="28"/>
              </w:rPr>
              <w:t>等渠道，宣传推广夜间经济消费点位、商户、场景商圈等。</w:t>
            </w:r>
          </w:p>
        </w:tc>
      </w:tr>
      <w:tr w:rsidR="00994EF9">
        <w:trPr>
          <w:trHeight w:val="854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策划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“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CITY WALK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”“</w:t>
            </w:r>
            <w:r>
              <w:rPr>
                <w:rStyle w:val="font31"/>
                <w:rFonts w:hint="default"/>
                <w:sz w:val="28"/>
                <w:szCs w:val="28"/>
              </w:rPr>
              <w:t>星空夜鼓楼随手拍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</w:t>
            </w:r>
            <w:r>
              <w:rPr>
                <w:rStyle w:val="font31"/>
                <w:rFonts w:hint="default"/>
                <w:sz w:val="28"/>
                <w:szCs w:val="28"/>
              </w:rPr>
              <w:t>等主题活动，策划夜间消费路线，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制造网红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话题。</w:t>
            </w:r>
          </w:p>
        </w:tc>
      </w:tr>
      <w:tr w:rsidR="00994EF9">
        <w:trPr>
          <w:trHeight w:val="842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聚焦</w:t>
            </w:r>
            <w:r>
              <w:rPr>
                <w:rStyle w:val="font21"/>
                <w:rFonts w:eastAsia="方正仿宋_GBK"/>
                <w:sz w:val="28"/>
                <w:szCs w:val="28"/>
              </w:rPr>
              <w:t>LIVE HOUSE</w:t>
            </w:r>
            <w:r>
              <w:rPr>
                <w:rStyle w:val="font01"/>
                <w:rFonts w:hint="default"/>
                <w:sz w:val="28"/>
                <w:szCs w:val="28"/>
              </w:rPr>
              <w:t>、</w:t>
            </w:r>
            <w:r>
              <w:rPr>
                <w:rStyle w:val="font21"/>
                <w:rFonts w:eastAsia="方正仿宋_GBK"/>
                <w:sz w:val="28"/>
                <w:szCs w:val="28"/>
              </w:rPr>
              <w:t>24</w:t>
            </w:r>
            <w:r>
              <w:rPr>
                <w:rStyle w:val="font31"/>
                <w:rFonts w:hint="default"/>
                <w:sz w:val="28"/>
                <w:szCs w:val="28"/>
              </w:rPr>
              <w:t>小时零售等业态，大力引进夜间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经济首店品牌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。</w:t>
            </w:r>
          </w:p>
        </w:tc>
      </w:tr>
      <w:tr w:rsidR="00994EF9">
        <w:trPr>
          <w:trHeight w:val="1338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聚合全区商业综合体和重点企业消费促进活动，赋能“鼓楼·夜</w:t>
            </w:r>
            <w:r>
              <w:rPr>
                <w:rStyle w:val="font21"/>
                <w:rFonts w:eastAsia="方正仿宋_GBK"/>
                <w:sz w:val="28"/>
                <w:szCs w:val="28"/>
              </w:rPr>
              <w:t>STAR</w:t>
            </w:r>
            <w:r>
              <w:rPr>
                <w:rStyle w:val="font31"/>
                <w:rFonts w:hint="default"/>
                <w:sz w:val="28"/>
                <w:szCs w:val="28"/>
              </w:rPr>
              <w:t>”街巷集群、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“</w:t>
            </w:r>
            <w:r>
              <w:rPr>
                <w:rStyle w:val="font31"/>
                <w:rFonts w:hint="default"/>
                <w:sz w:val="28"/>
                <w:szCs w:val="28"/>
              </w:rPr>
              <w:t>览秀夜市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”“</w:t>
            </w:r>
            <w:r>
              <w:rPr>
                <w:rStyle w:val="font31"/>
                <w:rFonts w:hint="default"/>
                <w:sz w:val="28"/>
                <w:szCs w:val="28"/>
              </w:rPr>
              <w:t>江岸</w:t>
            </w:r>
            <w:r>
              <w:rPr>
                <w:rStyle w:val="font21"/>
                <w:rFonts w:eastAsia="方正仿宋_GBK"/>
                <w:sz w:val="28"/>
                <w:szCs w:val="28"/>
              </w:rPr>
              <w:t>YEAH</w:t>
            </w:r>
            <w:r>
              <w:rPr>
                <w:rStyle w:val="font31"/>
                <w:rFonts w:hint="default"/>
                <w:sz w:val="28"/>
                <w:szCs w:val="28"/>
              </w:rPr>
              <w:t>市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”“</w:t>
            </w:r>
            <w:r>
              <w:rPr>
                <w:rStyle w:val="font31"/>
                <w:rFonts w:hint="default"/>
                <w:sz w:val="28"/>
                <w:szCs w:val="28"/>
              </w:rPr>
              <w:t>花甜喜市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</w:t>
            </w:r>
            <w:r>
              <w:rPr>
                <w:rStyle w:val="font31"/>
                <w:rFonts w:hint="default"/>
                <w:sz w:val="28"/>
                <w:szCs w:val="28"/>
              </w:rPr>
              <w:t>等夜间</w:t>
            </w:r>
            <w:r>
              <w:rPr>
                <w:rStyle w:val="font21"/>
                <w:rFonts w:eastAsia="方正仿宋_GBK"/>
                <w:sz w:val="28"/>
                <w:szCs w:val="28"/>
              </w:rPr>
              <w:t>IP</w:t>
            </w:r>
            <w:r>
              <w:rPr>
                <w:rStyle w:val="font31"/>
                <w:rFonts w:hint="default"/>
                <w:sz w:val="28"/>
                <w:szCs w:val="28"/>
              </w:rPr>
              <w:t>市集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深耕做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强。</w:t>
            </w:r>
          </w:p>
        </w:tc>
      </w:tr>
      <w:tr w:rsidR="00994EF9">
        <w:trPr>
          <w:trHeight w:val="923"/>
        </w:trPr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城管局</w:t>
            </w: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简化临时性户外活动审批流程，完善垃圾分类投放设施。</w:t>
            </w:r>
          </w:p>
        </w:tc>
      </w:tr>
      <w:tr w:rsidR="00994EF9">
        <w:trPr>
          <w:trHeight w:val="1257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放宽商业体外摆时限。加强保洁员、垃圾容器配备，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增加巡保频次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，做好道路、公厕清扫保洁、垃圾收运工作。</w:t>
            </w:r>
          </w:p>
        </w:tc>
      </w:tr>
      <w:tr w:rsidR="00994EF9">
        <w:trPr>
          <w:trHeight w:val="984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在夜间经济区周边人行道施划非机动车停放点位，规范共享单车停放秩序。</w:t>
            </w:r>
          </w:p>
        </w:tc>
      </w:tr>
      <w:tr w:rsidR="00994EF9">
        <w:trPr>
          <w:trHeight w:val="606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做好夜间经济区周边的市容秩序保障。</w:t>
            </w:r>
          </w:p>
        </w:tc>
      </w:tr>
      <w:tr w:rsidR="00994EF9">
        <w:trPr>
          <w:trHeight w:val="607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做好户外活动周边错时环卫保洁。</w:t>
            </w:r>
          </w:p>
        </w:tc>
      </w:tr>
      <w:tr w:rsidR="00994EF9">
        <w:trPr>
          <w:trHeight w:val="865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加强对重点夜间经济活动、市集和区域的市容和秩序保障，加强对流动摊贩的管理。</w:t>
            </w:r>
          </w:p>
        </w:tc>
      </w:tr>
      <w:tr w:rsidR="00994EF9">
        <w:trPr>
          <w:trHeight w:val="889"/>
        </w:trPr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9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文旅局</w:t>
            </w:r>
            <w:proofErr w:type="gramEnd"/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完善鼓楼区图书馆夜间开放服务项目，提升文化服务水平。</w:t>
            </w:r>
          </w:p>
        </w:tc>
      </w:tr>
      <w:tr w:rsidR="00994EF9">
        <w:trPr>
          <w:trHeight w:val="454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推进小剧场建设，打造鼓楼文艺新高地，与南京保利大剧院、南京市青少年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宫共同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合作，打造属于鼓楼人的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“</w:t>
            </w:r>
            <w:r>
              <w:rPr>
                <w:rStyle w:val="font31"/>
                <w:rFonts w:hint="default"/>
                <w:sz w:val="28"/>
                <w:szCs w:val="28"/>
              </w:rPr>
              <w:t>青春鼓楼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·</w:t>
            </w:r>
            <w:r>
              <w:rPr>
                <w:rStyle w:val="font31"/>
                <w:rFonts w:hint="default"/>
                <w:sz w:val="28"/>
                <w:szCs w:val="28"/>
              </w:rPr>
              <w:t>剧美生活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</w:t>
            </w:r>
            <w:r>
              <w:rPr>
                <w:rStyle w:val="font31"/>
                <w:rFonts w:hint="default"/>
                <w:sz w:val="28"/>
                <w:szCs w:val="28"/>
              </w:rPr>
              <w:t>鼓楼戏剧节。</w:t>
            </w:r>
          </w:p>
        </w:tc>
      </w:tr>
      <w:tr w:rsidR="00994EF9">
        <w:trPr>
          <w:trHeight w:val="1199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水岸联动，开展外秦淮河游船、长江传奇游轮夜游等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“</w:t>
            </w:r>
            <w:r>
              <w:rPr>
                <w:rStyle w:val="font31"/>
                <w:rFonts w:hint="default"/>
                <w:sz w:val="28"/>
                <w:szCs w:val="28"/>
              </w:rPr>
              <w:t>夜游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</w:t>
            </w:r>
            <w:r>
              <w:rPr>
                <w:rStyle w:val="font31"/>
                <w:rFonts w:hint="default"/>
                <w:sz w:val="28"/>
                <w:szCs w:val="28"/>
              </w:rPr>
              <w:t>固定特色项目；举办南京长江麦田音乐节、国际时尚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文旅季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、江边小剧场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等文旅活动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，聚人气、促消费。</w:t>
            </w:r>
          </w:p>
        </w:tc>
      </w:tr>
      <w:tr w:rsidR="00994EF9">
        <w:trPr>
          <w:trHeight w:val="888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推动星级酒店改进服务，延长对外餐饮的开放时间，增加酒店的特色文化活动，丰富入住客人的夜间文化生活。</w:t>
            </w:r>
          </w:p>
        </w:tc>
      </w:tr>
      <w:tr w:rsidR="00994EF9">
        <w:trPr>
          <w:trHeight w:val="454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打造体育消费节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暨足球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嘉年华、南艺后街·鼓楼水岸皮划艇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龙舟夜划等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体育品牌活动，引领潮流运动，刺激体育消费。</w:t>
            </w:r>
          </w:p>
        </w:tc>
      </w:tr>
      <w:tr w:rsidR="00994EF9">
        <w:trPr>
          <w:trHeight w:val="1257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发挥南艺后街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·</w:t>
            </w:r>
            <w:r>
              <w:rPr>
                <w:rStyle w:val="font31"/>
                <w:rFonts w:hint="default"/>
                <w:sz w:val="28"/>
                <w:szCs w:val="28"/>
              </w:rPr>
              <w:t>鼓楼水岸艺术街区集聚效应，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推动幕燕滨江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风貌区建设，推进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颐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和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路历史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文化街区保护利用，打造夜间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文旅消费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特色区域。</w:t>
            </w:r>
          </w:p>
        </w:tc>
      </w:tr>
      <w:tr w:rsidR="00994EF9">
        <w:trPr>
          <w:trHeight w:val="454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支持开展剧场表演、音乐商演等活动，简化剧场巡演办理证照的流程，加强辅导服务。</w:t>
            </w:r>
          </w:p>
        </w:tc>
      </w:tr>
      <w:tr w:rsidR="00994EF9">
        <w:trPr>
          <w:trHeight w:val="1174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交警五大队交警六大队</w:t>
            </w: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加强对夜间经济重点区域的交通疏导。</w:t>
            </w:r>
          </w:p>
        </w:tc>
      </w:tr>
      <w:tr w:rsidR="00994EF9">
        <w:trPr>
          <w:trHeight w:val="831"/>
        </w:trPr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团区委</w:t>
            </w: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在夜间热门商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圈举办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青年联谊交友活动，促进消费带动。</w:t>
            </w:r>
          </w:p>
        </w:tc>
      </w:tr>
      <w:tr w:rsidR="00994EF9">
        <w:trPr>
          <w:trHeight w:val="842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组建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“</w:t>
            </w:r>
            <w:r>
              <w:rPr>
                <w:rStyle w:val="font31"/>
                <w:rFonts w:hint="default"/>
                <w:sz w:val="28"/>
                <w:szCs w:val="28"/>
              </w:rPr>
              <w:t>青春探探团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</w:t>
            </w:r>
            <w:r>
              <w:rPr>
                <w:rStyle w:val="font31"/>
                <w:rFonts w:hint="default"/>
                <w:sz w:val="28"/>
                <w:szCs w:val="28"/>
              </w:rPr>
              <w:t>，组织青年在夜间热门商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圈开展探店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宣传活动。</w:t>
            </w:r>
          </w:p>
        </w:tc>
      </w:tr>
      <w:tr w:rsidR="00994EF9">
        <w:trPr>
          <w:trHeight w:val="639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发改委</w:t>
            </w:r>
            <w:proofErr w:type="gramEnd"/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支持夜间经济相关的产业发展和产业集聚。</w:t>
            </w:r>
          </w:p>
        </w:tc>
      </w:tr>
      <w:tr w:rsidR="00994EF9">
        <w:trPr>
          <w:trHeight w:val="627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财政局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优先保障发展夜间经济相关的资金。</w:t>
            </w:r>
          </w:p>
        </w:tc>
      </w:tr>
      <w:tr w:rsidR="00994EF9">
        <w:trPr>
          <w:trHeight w:val="865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建设局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将夜间经济热点区域纳入总体规划等空间规划的现状分析内容，在区域功能定位中予以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考量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994EF9">
        <w:trPr>
          <w:trHeight w:val="854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在城市更新项目前期策划阶段融入对夜间经济发展的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考量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，从区域活力和城市功能的角度进行综合策划研究。</w:t>
            </w:r>
          </w:p>
        </w:tc>
      </w:tr>
      <w:tr w:rsidR="00994EF9">
        <w:trPr>
          <w:trHeight w:val="874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优化夜间经济重点区域周边的重点项目施工周期，适当避开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夜经济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的高峰期。</w:t>
            </w:r>
          </w:p>
        </w:tc>
      </w:tr>
      <w:tr w:rsidR="00994EF9">
        <w:trPr>
          <w:trHeight w:val="454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卫健委</w:t>
            </w: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支持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医养消费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项目和业态的发展，为合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规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准入做好辅导服务。</w:t>
            </w:r>
          </w:p>
        </w:tc>
      </w:tr>
      <w:tr w:rsidR="00994EF9">
        <w:trPr>
          <w:trHeight w:val="866"/>
        </w:trPr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应急局</w:t>
            </w:r>
            <w:proofErr w:type="gramEnd"/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督促各相关部门单位落实安全生产监管责任，提高安全保障水平，切实守住安全底线。</w:t>
            </w:r>
          </w:p>
        </w:tc>
      </w:tr>
      <w:tr w:rsidR="00994EF9">
        <w:trPr>
          <w:trHeight w:val="454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行政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审批局</w:t>
            </w:r>
            <w:proofErr w:type="gramEnd"/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为夜间经济的项目审批和企业登记注册等提供便捷高效服务。</w:t>
            </w:r>
          </w:p>
        </w:tc>
      </w:tr>
      <w:tr w:rsidR="00994EF9">
        <w:trPr>
          <w:trHeight w:val="558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市场监管局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依托街道，对辖区食品经营单位组织食品安全知识培训。</w:t>
            </w:r>
          </w:p>
        </w:tc>
      </w:tr>
      <w:tr w:rsidR="00994EF9">
        <w:trPr>
          <w:trHeight w:val="558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加强对食品经营单位的监督。</w:t>
            </w:r>
          </w:p>
        </w:tc>
      </w:tr>
      <w:tr w:rsidR="00994EF9">
        <w:trPr>
          <w:trHeight w:val="592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保持投诉举报渠道通畅，及时有效处理各类投诉举报。</w:t>
            </w:r>
          </w:p>
        </w:tc>
      </w:tr>
      <w:tr w:rsidR="00994EF9">
        <w:trPr>
          <w:trHeight w:val="454"/>
        </w:trPr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文旅集团</w:t>
            </w:r>
            <w:proofErr w:type="gramEnd"/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阅江楼景区在法定节假日实施主楼亮灯、鼓楼公园坚持做好晚间亮化工作。</w:t>
            </w:r>
          </w:p>
        </w:tc>
      </w:tr>
      <w:tr w:rsidR="00994EF9">
        <w:trPr>
          <w:trHeight w:val="536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古林公园调整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开闭园时间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，实施延时开放。</w:t>
            </w:r>
          </w:p>
        </w:tc>
      </w:tr>
      <w:tr w:rsidR="00994EF9">
        <w:trPr>
          <w:trHeight w:val="843"/>
        </w:trPr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鼓楼高新区管委会</w:t>
            </w: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整体策划高新区范围内配套商业与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夜经济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互动方案。</w:t>
            </w:r>
          </w:p>
        </w:tc>
      </w:tr>
      <w:tr w:rsidR="00994EF9">
        <w:trPr>
          <w:trHeight w:val="665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制定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夜经济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工作方案和活动保障机制。</w:t>
            </w:r>
          </w:p>
        </w:tc>
      </w:tr>
      <w:tr w:rsidR="00994EF9">
        <w:trPr>
          <w:trHeight w:val="866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与八分熟市集等第三方机构合作策划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夜经济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专场活动。</w:t>
            </w:r>
          </w:p>
        </w:tc>
      </w:tr>
      <w:tr w:rsidR="00994EF9">
        <w:trPr>
          <w:trHeight w:val="608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与抖音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、小灿灿等新媒体合作，大力宣传夜经济。</w:t>
            </w:r>
          </w:p>
        </w:tc>
      </w:tr>
      <w:tr w:rsidR="00994EF9">
        <w:trPr>
          <w:trHeight w:val="559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改造完善软硬件设施，形成新网红地标。</w:t>
            </w:r>
          </w:p>
        </w:tc>
      </w:tr>
      <w:tr w:rsidR="00994EF9">
        <w:trPr>
          <w:trHeight w:val="843"/>
        </w:trPr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9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Style w:val="font31"/>
                <w:rFonts w:hint="default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下关滨江</w:t>
            </w:r>
          </w:p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管委会</w:t>
            </w: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为提升夜间消费氛围，下关火车主题文化街区举办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“</w:t>
            </w:r>
            <w:r>
              <w:rPr>
                <w:rStyle w:val="font31"/>
                <w:rFonts w:hint="default"/>
                <w:sz w:val="28"/>
                <w:szCs w:val="28"/>
              </w:rPr>
              <w:t>江岸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YEAH</w:t>
            </w:r>
            <w:r>
              <w:rPr>
                <w:rStyle w:val="font31"/>
                <w:rFonts w:hint="default"/>
                <w:sz w:val="28"/>
                <w:szCs w:val="28"/>
              </w:rPr>
              <w:t>市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”“</w:t>
            </w:r>
            <w:r>
              <w:rPr>
                <w:rStyle w:val="font31"/>
                <w:rFonts w:hint="default"/>
                <w:sz w:val="28"/>
                <w:szCs w:val="28"/>
              </w:rPr>
              <w:t>站台市集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</w:t>
            </w:r>
            <w:r>
              <w:rPr>
                <w:rStyle w:val="font31"/>
                <w:rFonts w:hint="default"/>
                <w:sz w:val="28"/>
                <w:szCs w:val="28"/>
              </w:rPr>
              <w:t>等消费活动。</w:t>
            </w:r>
          </w:p>
        </w:tc>
      </w:tr>
      <w:tr w:rsidR="00994EF9">
        <w:trPr>
          <w:trHeight w:val="808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为活跃滨江岸线氛围，在欢乐舞台举办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“</w:t>
            </w:r>
            <w:r>
              <w:rPr>
                <w:rStyle w:val="font31"/>
                <w:rFonts w:hint="default"/>
                <w:sz w:val="28"/>
                <w:szCs w:val="28"/>
              </w:rPr>
              <w:t>江边小剧场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</w:t>
            </w:r>
            <w:r>
              <w:rPr>
                <w:rStyle w:val="font31"/>
                <w:rFonts w:hint="default"/>
                <w:sz w:val="28"/>
                <w:szCs w:val="28"/>
              </w:rPr>
              <w:t>夏日音乐会活动。</w:t>
            </w:r>
          </w:p>
        </w:tc>
      </w:tr>
      <w:tr w:rsidR="00994EF9">
        <w:trPr>
          <w:trHeight w:val="1234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岸线管理和服务设施用房引进“深夜酒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BAR</w:t>
            </w:r>
            <w:r>
              <w:rPr>
                <w:rStyle w:val="font31"/>
                <w:rFonts w:hint="default"/>
                <w:sz w:val="28"/>
                <w:szCs w:val="28"/>
              </w:rPr>
              <w:t>”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“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CHILL</w:t>
            </w:r>
            <w:r>
              <w:rPr>
                <w:rStyle w:val="font21"/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LAB</w:t>
            </w:r>
            <w:r>
              <w:rPr>
                <w:rStyle w:val="font31"/>
                <w:rFonts w:hint="default"/>
                <w:sz w:val="28"/>
                <w:szCs w:val="28"/>
              </w:rPr>
              <w:t>调酒室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</w:t>
            </w:r>
            <w:r>
              <w:rPr>
                <w:rStyle w:val="font31"/>
                <w:rFonts w:hint="default"/>
                <w:sz w:val="28"/>
                <w:szCs w:val="28"/>
              </w:rPr>
              <w:t>等夜间经济品牌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，</w:t>
            </w:r>
            <w:r>
              <w:rPr>
                <w:rStyle w:val="font31"/>
                <w:rFonts w:hint="default"/>
                <w:sz w:val="28"/>
                <w:szCs w:val="28"/>
              </w:rPr>
              <w:t>及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“</w:t>
            </w:r>
            <w:r>
              <w:rPr>
                <w:rStyle w:val="font21"/>
                <w:rFonts w:eastAsia="方正仿宋_GBK"/>
                <w:sz w:val="28"/>
                <w:szCs w:val="28"/>
              </w:rPr>
              <w:t>7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-</w:t>
            </w:r>
            <w:r>
              <w:rPr>
                <w:rStyle w:val="font21"/>
                <w:rFonts w:eastAsia="方正仿宋_GBK"/>
                <w:sz w:val="28"/>
                <w:szCs w:val="28"/>
              </w:rPr>
              <w:t>El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EVEN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</w:t>
            </w:r>
            <w:r>
              <w:rPr>
                <w:rStyle w:val="font21"/>
                <w:rFonts w:eastAsia="方正仿宋_GBK"/>
                <w:sz w:val="28"/>
                <w:szCs w:val="28"/>
              </w:rPr>
              <w:t>24</w:t>
            </w:r>
            <w:r>
              <w:rPr>
                <w:rStyle w:val="font31"/>
                <w:rFonts w:hint="default"/>
                <w:sz w:val="28"/>
                <w:szCs w:val="28"/>
              </w:rPr>
              <w:t>小时零售等业态。</w:t>
            </w:r>
          </w:p>
        </w:tc>
      </w:tr>
      <w:tr w:rsidR="00994EF9">
        <w:trPr>
          <w:trHeight w:val="1211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联合岸线新引进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“</w:t>
            </w:r>
            <w:r>
              <w:rPr>
                <w:rStyle w:val="font31"/>
                <w:rFonts w:hint="default"/>
                <w:sz w:val="28"/>
                <w:szCs w:val="28"/>
              </w:rPr>
              <w:t>京艺术中心”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“</w:t>
            </w:r>
            <w:r>
              <w:rPr>
                <w:rStyle w:val="font21"/>
                <w:rFonts w:eastAsia="方正仿宋_GBK"/>
                <w:sz w:val="28"/>
                <w:szCs w:val="28"/>
              </w:rPr>
              <w:t xml:space="preserve">SUNSET 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LIVE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夕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空间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”“</w:t>
            </w:r>
            <w:r>
              <w:rPr>
                <w:rStyle w:val="font31"/>
                <w:rFonts w:hint="default"/>
                <w:sz w:val="28"/>
                <w:szCs w:val="28"/>
              </w:rPr>
              <w:t>南京</w:t>
            </w:r>
            <w:r>
              <w:rPr>
                <w:rStyle w:val="font21"/>
                <w:rFonts w:eastAsia="方正仿宋_GBK"/>
                <w:sz w:val="28"/>
                <w:szCs w:val="28"/>
              </w:rPr>
              <w:t>VESPA</w:t>
            </w:r>
            <w:r>
              <w:rPr>
                <w:rStyle w:val="font31"/>
                <w:rFonts w:hint="default"/>
                <w:sz w:val="28"/>
                <w:szCs w:val="28"/>
              </w:rPr>
              <w:t>俱乐部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等首店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项目，策划绝美长江文化夜游路线，打造南京“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CITY WALK</w:t>
            </w:r>
            <w:r>
              <w:rPr>
                <w:rStyle w:val="font31"/>
                <w:rFonts w:hint="default"/>
                <w:sz w:val="28"/>
                <w:szCs w:val="28"/>
              </w:rPr>
              <w:t>”必去之地。</w:t>
            </w:r>
          </w:p>
        </w:tc>
      </w:tr>
      <w:tr w:rsidR="00994EF9">
        <w:trPr>
          <w:trHeight w:val="830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结合南京首个长江水生生物科普馆、省内首个长江增殖放流站、长江微笑驿站等载体，举办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“</w:t>
            </w:r>
            <w:r>
              <w:rPr>
                <w:rStyle w:val="font31"/>
                <w:rFonts w:hint="default"/>
                <w:sz w:val="28"/>
                <w:szCs w:val="28"/>
              </w:rPr>
              <w:t>江豚小课堂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”“</w:t>
            </w:r>
            <w:r>
              <w:rPr>
                <w:rStyle w:val="font31"/>
                <w:rFonts w:hint="default"/>
                <w:sz w:val="28"/>
                <w:szCs w:val="28"/>
              </w:rPr>
              <w:t>江豚星空市集</w:t>
            </w:r>
            <w:r>
              <w:rPr>
                <w:rStyle w:val="font21"/>
                <w:rFonts w:eastAsia="方正仿宋_GBK" w:hint="eastAsia"/>
                <w:sz w:val="28"/>
                <w:szCs w:val="28"/>
              </w:rPr>
              <w:t>”</w:t>
            </w:r>
            <w:r>
              <w:rPr>
                <w:rStyle w:val="font31"/>
                <w:rFonts w:hint="default"/>
                <w:sz w:val="28"/>
                <w:szCs w:val="28"/>
              </w:rPr>
              <w:t>等活动。</w:t>
            </w:r>
          </w:p>
        </w:tc>
      </w:tr>
      <w:tr w:rsidR="00994EF9">
        <w:trPr>
          <w:trHeight w:val="559"/>
        </w:trPr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Style w:val="font31"/>
                <w:rFonts w:hint="default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湖南路</w:t>
            </w:r>
          </w:p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管委会</w:t>
            </w: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积极策划开展狮子桥夜市集活动。</w:t>
            </w:r>
          </w:p>
        </w:tc>
      </w:tr>
      <w:tr w:rsidR="00994EF9">
        <w:trPr>
          <w:trHeight w:val="525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开展湖南路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商圈业态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摸排。</w:t>
            </w:r>
          </w:p>
        </w:tc>
      </w:tr>
      <w:tr w:rsidR="00994EF9">
        <w:trPr>
          <w:trHeight w:val="524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联合</w:t>
            </w:r>
            <w:r>
              <w:rPr>
                <w:rStyle w:val="font21"/>
                <w:rFonts w:eastAsia="方正仿宋_GBK"/>
                <w:sz w:val="28"/>
                <w:szCs w:val="28"/>
              </w:rPr>
              <w:t>912</w:t>
            </w:r>
            <w:r>
              <w:rPr>
                <w:rStyle w:val="font31"/>
                <w:rFonts w:hint="default"/>
                <w:sz w:val="28"/>
                <w:szCs w:val="28"/>
              </w:rPr>
              <w:t>商管对接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夜经济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品牌。</w:t>
            </w:r>
          </w:p>
        </w:tc>
      </w:tr>
      <w:tr w:rsidR="00994EF9">
        <w:trPr>
          <w:trHeight w:val="582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在湖南路商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圈范围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开展后备箱集市活动。</w:t>
            </w:r>
          </w:p>
        </w:tc>
      </w:tr>
      <w:tr w:rsidR="00994EF9">
        <w:trPr>
          <w:trHeight w:val="607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对接湖南路商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圈商业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综合体，关注促销活动。</w:t>
            </w:r>
          </w:p>
        </w:tc>
      </w:tr>
      <w:tr w:rsidR="00994EF9">
        <w:trPr>
          <w:trHeight w:val="866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加强狮子桥街区的主入口灯光打造亮化和环境营造；优化街区动线和非机动车停车管理。</w:t>
            </w:r>
          </w:p>
        </w:tc>
      </w:tr>
      <w:tr w:rsidR="00994EF9">
        <w:trPr>
          <w:trHeight w:val="536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加强头部企业、知名品牌的招引，形成龙头带动效应。</w:t>
            </w:r>
          </w:p>
        </w:tc>
      </w:tr>
      <w:tr w:rsidR="00994EF9">
        <w:trPr>
          <w:trHeight w:val="1568"/>
        </w:trPr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铁北管委会</w:t>
            </w:r>
            <w:proofErr w:type="gramEnd"/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发展滨江夜间经济带，延长达摩光影艺术馆、扩大后备箱集市、丰富美食艺术文创等夜市外摆、增添露营区、灯光秀、音乐舞蹈台、露天电影等元素，打造多元融合常态夜生活街区。</w:t>
            </w:r>
          </w:p>
        </w:tc>
      </w:tr>
      <w:tr w:rsidR="00994EF9">
        <w:trPr>
          <w:trHeight w:val="992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点亮幕府山，增设照明设施</w:t>
            </w:r>
            <w:r>
              <w:rPr>
                <w:rStyle w:val="font01"/>
                <w:rFonts w:eastAsia="方正仿宋_GBK" w:hint="default"/>
                <w:sz w:val="28"/>
                <w:szCs w:val="28"/>
              </w:rPr>
              <w:t>、</w:t>
            </w:r>
            <w:r>
              <w:rPr>
                <w:rStyle w:val="font31"/>
                <w:rFonts w:hint="default"/>
                <w:sz w:val="28"/>
                <w:szCs w:val="28"/>
              </w:rPr>
              <w:t>商业元素，推动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夜爬活动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，增加市民消费休闲新场景。</w:t>
            </w:r>
          </w:p>
        </w:tc>
      </w:tr>
      <w:tr w:rsidR="00994EF9">
        <w:trPr>
          <w:trHeight w:val="454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规范老虎山夜市经营活动，突出美食特色；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丰富五塘广场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娱乐元素，与老虎山夜市形成消费互补，提升五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塘广场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商圈品质；加大媒体宣传，保持消费热度。</w:t>
            </w:r>
          </w:p>
        </w:tc>
      </w:tr>
      <w:tr w:rsidR="00994EF9">
        <w:trPr>
          <w:trHeight w:val="454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加大线上宣传推广、线下夜间活动演出等提升花生唐热度，促进消费带动。</w:t>
            </w:r>
          </w:p>
        </w:tc>
      </w:tr>
      <w:tr w:rsidR="00994EF9">
        <w:trPr>
          <w:trHeight w:val="454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持续发展幕府小镇好物市集，保持但不限于美食、文创、潮玩，适当增加企业科研成果宣传展示等，打造多功能消费、宣传平台。</w:t>
            </w:r>
          </w:p>
        </w:tc>
      </w:tr>
      <w:tr w:rsidR="00994EF9">
        <w:trPr>
          <w:trHeight w:val="567"/>
        </w:trPr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Style w:val="font31"/>
                <w:rFonts w:hint="default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环南艺</w:t>
            </w:r>
          </w:p>
          <w:p w:rsidR="00994EF9" w:rsidRDefault="00EA013B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管委会</w:t>
            </w: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支持发展夜间经济相关项目、场景，加快审批。</w:t>
            </w:r>
          </w:p>
        </w:tc>
      </w:tr>
      <w:tr w:rsidR="00994EF9">
        <w:trPr>
          <w:trHeight w:val="842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针对夜间经济相关项目停车难，组织周边单位夜间给予停车场开放共享。</w:t>
            </w:r>
          </w:p>
        </w:tc>
      </w:tr>
      <w:tr w:rsidR="00994EF9">
        <w:trPr>
          <w:trHeight w:val="604"/>
        </w:trPr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994EF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EF9" w:rsidRDefault="00EA013B">
            <w:pPr>
              <w:widowControl/>
              <w:spacing w:line="38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加快办理临时设施办理证照。</w:t>
            </w:r>
          </w:p>
        </w:tc>
      </w:tr>
    </w:tbl>
    <w:p w:rsidR="00994EF9" w:rsidRDefault="00994EF9">
      <w:pPr>
        <w:spacing w:line="560" w:lineRule="exact"/>
        <w:rPr>
          <w:rFonts w:eastAsia="方正仿宋_GBK"/>
          <w:sz w:val="32"/>
          <w:szCs w:val="32"/>
        </w:rPr>
      </w:pPr>
    </w:p>
    <w:p w:rsidR="00994EF9" w:rsidRDefault="00994EF9">
      <w:pPr>
        <w:spacing w:line="560" w:lineRule="exact"/>
        <w:rPr>
          <w:rFonts w:eastAsia="方正仿宋_GBK"/>
          <w:sz w:val="32"/>
          <w:szCs w:val="32"/>
        </w:rPr>
      </w:pPr>
    </w:p>
    <w:p w:rsidR="00994EF9" w:rsidRDefault="00994EF9">
      <w:pPr>
        <w:spacing w:line="560" w:lineRule="exact"/>
        <w:rPr>
          <w:rFonts w:eastAsia="方正仿宋_GBK"/>
          <w:sz w:val="32"/>
          <w:szCs w:val="32"/>
        </w:rPr>
      </w:pPr>
    </w:p>
    <w:p w:rsidR="00994EF9" w:rsidRDefault="00994EF9">
      <w:pPr>
        <w:spacing w:line="560" w:lineRule="exact"/>
        <w:rPr>
          <w:rFonts w:eastAsia="方正仿宋_GBK"/>
          <w:sz w:val="32"/>
          <w:szCs w:val="32"/>
        </w:rPr>
      </w:pPr>
    </w:p>
    <w:p w:rsidR="00994EF9" w:rsidRDefault="00994EF9">
      <w:pPr>
        <w:spacing w:line="560" w:lineRule="exact"/>
        <w:rPr>
          <w:rFonts w:eastAsia="方正仿宋_GBK"/>
          <w:sz w:val="32"/>
          <w:szCs w:val="32"/>
        </w:rPr>
      </w:pPr>
    </w:p>
    <w:p w:rsidR="00994EF9" w:rsidRDefault="00994EF9">
      <w:pPr>
        <w:spacing w:line="560" w:lineRule="exact"/>
        <w:rPr>
          <w:rFonts w:eastAsia="方正仿宋_GBK"/>
          <w:sz w:val="32"/>
          <w:szCs w:val="32"/>
        </w:rPr>
      </w:pPr>
    </w:p>
    <w:p w:rsidR="00994EF9" w:rsidRDefault="00994EF9">
      <w:pPr>
        <w:spacing w:line="560" w:lineRule="exact"/>
        <w:rPr>
          <w:rFonts w:eastAsia="方正仿宋_GBK"/>
          <w:sz w:val="32"/>
          <w:szCs w:val="32"/>
        </w:rPr>
      </w:pPr>
    </w:p>
    <w:p w:rsidR="00994EF9" w:rsidRDefault="00994EF9">
      <w:pPr>
        <w:spacing w:line="560" w:lineRule="exact"/>
        <w:rPr>
          <w:rFonts w:eastAsia="方正仿宋_GBK"/>
          <w:sz w:val="32"/>
          <w:szCs w:val="32"/>
        </w:rPr>
      </w:pPr>
    </w:p>
    <w:p w:rsidR="00994EF9" w:rsidRDefault="00994EF9">
      <w:pPr>
        <w:spacing w:line="560" w:lineRule="exact"/>
        <w:rPr>
          <w:rFonts w:eastAsia="方正仿宋_GBK"/>
          <w:sz w:val="32"/>
          <w:szCs w:val="32"/>
        </w:rPr>
      </w:pPr>
    </w:p>
    <w:p w:rsidR="00994EF9" w:rsidRDefault="00994EF9">
      <w:pPr>
        <w:spacing w:line="560" w:lineRule="exact"/>
        <w:rPr>
          <w:rFonts w:eastAsia="方正仿宋_GBK"/>
          <w:sz w:val="32"/>
          <w:szCs w:val="32"/>
        </w:rPr>
      </w:pPr>
    </w:p>
    <w:p w:rsidR="00994EF9" w:rsidRDefault="00EA013B">
      <w:pPr>
        <w:pBdr>
          <w:top w:val="single" w:sz="12" w:space="1" w:color="auto"/>
        </w:pBdr>
        <w:spacing w:line="360" w:lineRule="exact"/>
        <w:ind w:firstLineChars="100" w:firstLine="280"/>
        <w:rPr>
          <w:rFonts w:ascii="Times New Roman" w:eastAsia="方正仿宋_GBK" w:hAnsi="Times New Roman" w:cs="Times New Roman"/>
          <w:kern w:val="10"/>
          <w:sz w:val="28"/>
          <w:szCs w:val="28"/>
        </w:rPr>
      </w:pPr>
      <w:r>
        <w:rPr>
          <w:rFonts w:ascii="Times New Roman" w:eastAsia="方正仿宋_GBK" w:cs="Times New Roman"/>
          <w:color w:val="000000"/>
          <w:sz w:val="28"/>
          <w:szCs w:val="28"/>
        </w:rPr>
        <w:t>抄送：</w:t>
      </w:r>
      <w:r>
        <w:rPr>
          <w:rFonts w:ascii="Times New Roman" w:eastAsia="方正仿宋_GBK" w:cs="Times New Roman"/>
          <w:kern w:val="10"/>
          <w:sz w:val="28"/>
          <w:szCs w:val="28"/>
        </w:rPr>
        <w:t>区委各部门，区人大常委会办公室，区政协办公室，区法院，</w:t>
      </w:r>
    </w:p>
    <w:p w:rsidR="00994EF9" w:rsidRDefault="00EA013B">
      <w:pPr>
        <w:pBdr>
          <w:top w:val="single" w:sz="12" w:space="1" w:color="auto"/>
        </w:pBdr>
        <w:spacing w:line="360" w:lineRule="exact"/>
        <w:ind w:firstLineChars="400" w:firstLine="1120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>
        <w:rPr>
          <w:rFonts w:ascii="Times New Roman" w:eastAsia="方正仿宋_GBK" w:cs="Times New Roman"/>
          <w:kern w:val="10"/>
          <w:sz w:val="28"/>
          <w:szCs w:val="28"/>
        </w:rPr>
        <w:t>区检察院，区人武部，各群众团体。</w:t>
      </w:r>
    </w:p>
    <w:p w:rsidR="00994EF9" w:rsidRDefault="00EA013B">
      <w:pPr>
        <w:pBdr>
          <w:top w:val="single" w:sz="8" w:space="1" w:color="auto"/>
          <w:bottom w:val="single" w:sz="12" w:space="1" w:color="auto"/>
        </w:pBdr>
        <w:spacing w:line="360" w:lineRule="exact"/>
        <w:ind w:firstLineChars="100" w:firstLine="28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cs="Times New Roman"/>
          <w:color w:val="000000"/>
          <w:sz w:val="28"/>
          <w:szCs w:val="28"/>
        </w:rPr>
        <w:t>南京市鼓楼区人民政府办公室</w:t>
      </w:r>
      <w:r>
        <w:rPr>
          <w:rFonts w:ascii="Times New Roman" w:eastAsia="方正仿宋_GBK" w:cs="Times New Roman" w:hint="eastAsia"/>
          <w:color w:val="000000"/>
          <w:sz w:val="28"/>
          <w:szCs w:val="28"/>
        </w:rPr>
        <w:t xml:space="preserve">              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2023</w:t>
      </w:r>
      <w:r>
        <w:rPr>
          <w:rFonts w:ascii="Times New Roman" w:eastAsia="方正仿宋_GBK" w:cs="Times New Roman"/>
          <w:kern w:val="0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9</w:t>
      </w:r>
      <w:r>
        <w:rPr>
          <w:rFonts w:ascii="Times New Roman" w:eastAsia="方正仿宋_GBK" w:cs="Times New Roman"/>
          <w:kern w:val="0"/>
          <w:sz w:val="28"/>
          <w:szCs w:val="28"/>
        </w:rPr>
        <w:t>月</w:t>
      </w:r>
      <w:r w:rsidR="00461573">
        <w:rPr>
          <w:rFonts w:ascii="Times New Roman" w:eastAsia="方正仿宋_GBK" w:cs="Times New Roman" w:hint="eastAsia"/>
          <w:kern w:val="0"/>
          <w:sz w:val="28"/>
          <w:szCs w:val="28"/>
        </w:rPr>
        <w:t>19</w:t>
      </w:r>
      <w:r>
        <w:rPr>
          <w:rFonts w:ascii="Times New Roman" w:eastAsia="方正仿宋_GBK" w:cs="Times New Roman"/>
          <w:kern w:val="0"/>
          <w:sz w:val="28"/>
          <w:szCs w:val="28"/>
        </w:rPr>
        <w:t>日印发</w:t>
      </w:r>
    </w:p>
    <w:sectPr w:rsidR="00994EF9" w:rsidSect="00461573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07" w:rsidRDefault="007F1007"/>
  </w:endnote>
  <w:endnote w:type="continuationSeparator" w:id="0">
    <w:p w:rsidR="007F1007" w:rsidRDefault="007F1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F9" w:rsidRDefault="00EA013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5CDC3" wp14:editId="1523AD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4EF9" w:rsidRDefault="00EA013B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B027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994EF9" w:rsidRDefault="00EA013B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B027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07" w:rsidRDefault="007F1007"/>
  </w:footnote>
  <w:footnote w:type="continuationSeparator" w:id="0">
    <w:p w:rsidR="007F1007" w:rsidRDefault="007F10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YTNiMDFhMzEzMzllMDkwNGE4NDRiOGZlNTJjZjMifQ=="/>
  </w:docVars>
  <w:rsids>
    <w:rsidRoot w:val="26EB7609"/>
    <w:rsid w:val="00054A8C"/>
    <w:rsid w:val="00065C7F"/>
    <w:rsid w:val="000B389A"/>
    <w:rsid w:val="00181C1A"/>
    <w:rsid w:val="001B51AF"/>
    <w:rsid w:val="001F2750"/>
    <w:rsid w:val="002A3B23"/>
    <w:rsid w:val="002A54A6"/>
    <w:rsid w:val="002C5DCC"/>
    <w:rsid w:val="002D1355"/>
    <w:rsid w:val="00306D2B"/>
    <w:rsid w:val="003E7143"/>
    <w:rsid w:val="00461573"/>
    <w:rsid w:val="00492A85"/>
    <w:rsid w:val="00554546"/>
    <w:rsid w:val="005B713A"/>
    <w:rsid w:val="006B0271"/>
    <w:rsid w:val="006B76CE"/>
    <w:rsid w:val="007F1007"/>
    <w:rsid w:val="00807B7A"/>
    <w:rsid w:val="008B7AED"/>
    <w:rsid w:val="00994EF9"/>
    <w:rsid w:val="009B1C07"/>
    <w:rsid w:val="00B52A94"/>
    <w:rsid w:val="00C07AC4"/>
    <w:rsid w:val="00CF089C"/>
    <w:rsid w:val="00D9529F"/>
    <w:rsid w:val="00DE32C5"/>
    <w:rsid w:val="00E00A65"/>
    <w:rsid w:val="00E54225"/>
    <w:rsid w:val="00EA013B"/>
    <w:rsid w:val="00ED3029"/>
    <w:rsid w:val="00FD4FE8"/>
    <w:rsid w:val="0142181F"/>
    <w:rsid w:val="0371289F"/>
    <w:rsid w:val="03CE6BBD"/>
    <w:rsid w:val="07DE071F"/>
    <w:rsid w:val="07E51AAD"/>
    <w:rsid w:val="107B7BE5"/>
    <w:rsid w:val="13ED5501"/>
    <w:rsid w:val="16AE56AD"/>
    <w:rsid w:val="19444BC2"/>
    <w:rsid w:val="1C5172BA"/>
    <w:rsid w:val="1DD67A76"/>
    <w:rsid w:val="202D1DEC"/>
    <w:rsid w:val="21B64A52"/>
    <w:rsid w:val="2364201F"/>
    <w:rsid w:val="24AA7567"/>
    <w:rsid w:val="26EB7609"/>
    <w:rsid w:val="27842AC4"/>
    <w:rsid w:val="2DB66EEA"/>
    <w:rsid w:val="2E0E3CDC"/>
    <w:rsid w:val="2EB62F59"/>
    <w:rsid w:val="3025488D"/>
    <w:rsid w:val="35645510"/>
    <w:rsid w:val="37BB2071"/>
    <w:rsid w:val="4093139F"/>
    <w:rsid w:val="41B701F0"/>
    <w:rsid w:val="43013D8A"/>
    <w:rsid w:val="43BE4985"/>
    <w:rsid w:val="45CF4C28"/>
    <w:rsid w:val="4ABB3565"/>
    <w:rsid w:val="51604182"/>
    <w:rsid w:val="52333CF1"/>
    <w:rsid w:val="56644B33"/>
    <w:rsid w:val="57275E63"/>
    <w:rsid w:val="57E44562"/>
    <w:rsid w:val="61112140"/>
    <w:rsid w:val="64123A7E"/>
    <w:rsid w:val="64373C6C"/>
    <w:rsid w:val="643C35A0"/>
    <w:rsid w:val="65E322FD"/>
    <w:rsid w:val="67E56CBA"/>
    <w:rsid w:val="68253FE6"/>
    <w:rsid w:val="6BA2549A"/>
    <w:rsid w:val="6D124381"/>
    <w:rsid w:val="6F440EED"/>
    <w:rsid w:val="7138055B"/>
    <w:rsid w:val="714C1131"/>
    <w:rsid w:val="747413F2"/>
    <w:rsid w:val="749965E9"/>
    <w:rsid w:val="778C4733"/>
    <w:rsid w:val="78EA52F9"/>
    <w:rsid w:val="7C351656"/>
    <w:rsid w:val="7C7001B6"/>
    <w:rsid w:val="7F68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 w:hAnsi="Times New Roman" w:cs="Times New Roman"/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qFormat/>
    <w:pPr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32"/>
    </w:rPr>
  </w:style>
  <w:style w:type="character" w:styleId="a8">
    <w:name w:val="Emphasis"/>
    <w:basedOn w:val="a0"/>
    <w:qFormat/>
    <w:rPr>
      <w:i/>
    </w:rPr>
  </w:style>
  <w:style w:type="character" w:styleId="a9">
    <w:name w:val="footnote reference"/>
    <w:basedOn w:val="a0"/>
    <w:qFormat/>
    <w:rPr>
      <w:vertAlign w:val="superscript"/>
    </w:rPr>
  </w:style>
  <w:style w:type="paragraph" w:customStyle="1" w:styleId="fulltexttext">
    <w:name w:val="fulltext_text"/>
    <w:basedOn w:val="a"/>
    <w:qFormat/>
    <w:pPr>
      <w:spacing w:line="525" w:lineRule="atLeast"/>
    </w:pPr>
    <w:rPr>
      <w:rFonts w:ascii="宋体" w:eastAsia="宋体" w:hAnsi="宋体" w:cs="宋体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qFormat/>
    <w:rPr>
      <w:rFonts w:ascii="宋体"/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方正黑体_GBK" w:eastAsia="方正黑体_GBK" w:hAnsi="方正黑体_GBK" w:cs="方正黑体_GBK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 w:hAnsi="Times New Roman" w:cs="Times New Roman"/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qFormat/>
    <w:pPr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32"/>
    </w:rPr>
  </w:style>
  <w:style w:type="character" w:styleId="a8">
    <w:name w:val="Emphasis"/>
    <w:basedOn w:val="a0"/>
    <w:qFormat/>
    <w:rPr>
      <w:i/>
    </w:rPr>
  </w:style>
  <w:style w:type="character" w:styleId="a9">
    <w:name w:val="footnote reference"/>
    <w:basedOn w:val="a0"/>
    <w:qFormat/>
    <w:rPr>
      <w:vertAlign w:val="superscript"/>
    </w:rPr>
  </w:style>
  <w:style w:type="paragraph" w:customStyle="1" w:styleId="fulltexttext">
    <w:name w:val="fulltext_text"/>
    <w:basedOn w:val="a"/>
    <w:qFormat/>
    <w:pPr>
      <w:spacing w:line="525" w:lineRule="atLeast"/>
    </w:pPr>
    <w:rPr>
      <w:rFonts w:ascii="宋体" w:eastAsia="宋体" w:hAnsi="宋体" w:cs="宋体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qFormat/>
    <w:rPr>
      <w:rFonts w:ascii="宋体"/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方正黑体_GBK" w:eastAsia="方正黑体_GBK" w:hAnsi="方正黑体_GBK" w:cs="方正黑体_GBK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EDDE6B-AFB6-4135-8FB5-0D1358F5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1307</Words>
  <Characters>7455</Characters>
  <Application>Microsoft Office Word</Application>
  <DocSecurity>0</DocSecurity>
  <Lines>62</Lines>
  <Paragraphs>17</Paragraphs>
  <ScaleCrop>false</ScaleCrop>
  <Company>Microsoft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秋天的童话</dc:creator>
  <cp:lastModifiedBy>NTKO</cp:lastModifiedBy>
  <cp:revision>7</cp:revision>
  <cp:lastPrinted>2023-09-19T06:15:00Z</cp:lastPrinted>
  <dcterms:created xsi:type="dcterms:W3CDTF">2023-09-11T08:36:00Z</dcterms:created>
  <dcterms:modified xsi:type="dcterms:W3CDTF">2023-09-19T06:16:00Z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187F859359594FEFB4775FE4FBB5926B_13</vt:lpwstr>
  </property>
</Properties>
</file>