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55" w:rsidRPr="00E20A95" w:rsidRDefault="00BD7E55" w:rsidP="00BD7E55">
      <w:pPr>
        <w:snapToGrid w:val="0"/>
        <w:spacing w:line="700" w:lineRule="atLeast"/>
        <w:rPr>
          <w:rFonts w:eastAsia="方正小标宋简体"/>
          <w:b/>
          <w:bCs/>
          <w:color w:val="FF0000"/>
          <w:w w:val="44"/>
          <w:sz w:val="126"/>
          <w:szCs w:val="130"/>
        </w:rPr>
      </w:pPr>
      <w:r w:rsidRPr="00E20A95">
        <w:rPr>
          <w:rFonts w:eastAsia="方正小标宋简体"/>
          <w:b/>
          <w:bCs/>
          <w:color w:val="FF0000"/>
          <w:w w:val="44"/>
          <w:sz w:val="126"/>
          <w:szCs w:val="130"/>
        </w:rPr>
        <w:t>南京市鼓楼区人民政府办公室文件</w:t>
      </w:r>
    </w:p>
    <w:p w:rsidR="00BD7E55" w:rsidRPr="00E20A95" w:rsidRDefault="00BD7E55" w:rsidP="00BD7E55">
      <w:pPr>
        <w:tabs>
          <w:tab w:val="left" w:pos="150"/>
          <w:tab w:val="left" w:pos="300"/>
          <w:tab w:val="left" w:pos="8400"/>
          <w:tab w:val="left" w:pos="8550"/>
        </w:tabs>
        <w:snapToGrid w:val="0"/>
        <w:spacing w:line="600" w:lineRule="exact"/>
        <w:jc w:val="center"/>
        <w:rPr>
          <w:rFonts w:ascii="Times New Roman" w:hAnsi="Times New Roman"/>
          <w:sz w:val="32"/>
          <w:szCs w:val="32"/>
        </w:rPr>
      </w:pPr>
    </w:p>
    <w:p w:rsidR="00BD7E55" w:rsidRPr="00E20A95" w:rsidRDefault="00BD7E55" w:rsidP="00BD7E55">
      <w:pPr>
        <w:tabs>
          <w:tab w:val="left" w:pos="150"/>
          <w:tab w:val="left" w:pos="300"/>
          <w:tab w:val="left" w:pos="8400"/>
          <w:tab w:val="left" w:pos="8550"/>
        </w:tabs>
        <w:snapToGrid w:val="0"/>
        <w:spacing w:line="600" w:lineRule="exact"/>
        <w:jc w:val="center"/>
        <w:rPr>
          <w:rFonts w:ascii="Times New Roman" w:hAnsi="Times New Roman"/>
          <w:sz w:val="32"/>
          <w:szCs w:val="32"/>
        </w:rPr>
      </w:pPr>
      <w:r w:rsidRPr="00E20A95">
        <w:rPr>
          <w:rFonts w:ascii="Times New Roman" w:hAnsi="Times New Roman"/>
          <w:sz w:val="32"/>
          <w:szCs w:val="32"/>
        </w:rPr>
        <w:t>鼓政</w:t>
      </w:r>
      <w:r>
        <w:rPr>
          <w:rFonts w:ascii="Times New Roman" w:hAnsi="Times New Roman"/>
          <w:sz w:val="32"/>
          <w:szCs w:val="32"/>
        </w:rPr>
        <w:t>办</w:t>
      </w:r>
      <w:r w:rsidRPr="00E20A95">
        <w:rPr>
          <w:rFonts w:ascii="Times New Roman" w:hAnsi="Times New Roman"/>
          <w:sz w:val="32"/>
          <w:szCs w:val="32"/>
        </w:rPr>
        <w:t>〔</w:t>
      </w:r>
      <w:r w:rsidRPr="00E20A95">
        <w:rPr>
          <w:rFonts w:ascii="Times New Roman" w:hAnsi="Times New Roman"/>
          <w:sz w:val="32"/>
          <w:szCs w:val="32"/>
        </w:rPr>
        <w:t>202</w:t>
      </w:r>
      <w:r>
        <w:rPr>
          <w:rFonts w:ascii="Times New Roman" w:hAnsi="Times New Roman" w:hint="eastAsia"/>
          <w:sz w:val="32"/>
          <w:szCs w:val="32"/>
        </w:rPr>
        <w:t>4</w:t>
      </w:r>
      <w:r w:rsidRPr="00E20A95">
        <w:rPr>
          <w:rFonts w:ascii="Times New Roman" w:hAnsi="Times New Roman"/>
          <w:sz w:val="32"/>
          <w:szCs w:val="32"/>
        </w:rPr>
        <w:t>〕</w:t>
      </w:r>
      <w:r w:rsidR="00AB28FB">
        <w:rPr>
          <w:rFonts w:ascii="Times New Roman" w:hAnsi="Times New Roman" w:hint="eastAsia"/>
          <w:sz w:val="32"/>
          <w:szCs w:val="32"/>
        </w:rPr>
        <w:t>54</w:t>
      </w:r>
      <w:bookmarkStart w:id="0" w:name="_GoBack"/>
      <w:bookmarkEnd w:id="0"/>
      <w:r w:rsidRPr="00E20A95">
        <w:rPr>
          <w:rFonts w:ascii="Times New Roman" w:hAnsi="Times New Roman"/>
          <w:sz w:val="32"/>
          <w:szCs w:val="32"/>
        </w:rPr>
        <w:t>号</w:t>
      </w:r>
    </w:p>
    <w:p w:rsidR="00BD7E55" w:rsidRPr="00A145C8" w:rsidRDefault="00BD7E55" w:rsidP="00BD7E55">
      <w:pPr>
        <w:pBdr>
          <w:bottom w:val="single" w:sz="12" w:space="1" w:color="FF0000"/>
        </w:pBdr>
        <w:snapToGrid w:val="0"/>
        <w:spacing w:line="60" w:lineRule="atLeast"/>
        <w:jc w:val="center"/>
        <w:rPr>
          <w:rFonts w:eastAsia="方正小标宋简体"/>
          <w:color w:val="000000"/>
          <w:position w:val="10"/>
          <w:sz w:val="6"/>
        </w:rPr>
      </w:pPr>
    </w:p>
    <w:p w:rsidR="00BD7E55" w:rsidRPr="00BD7E55" w:rsidRDefault="00BD7E55" w:rsidP="00BD7E55">
      <w:pPr>
        <w:widowControl/>
        <w:spacing w:line="580" w:lineRule="exact"/>
        <w:rPr>
          <w:rFonts w:ascii="方正小标宋_GBK" w:eastAsia="方正小标宋_GBK" w:hAnsi="方正小标宋_GBK" w:cs="方正小标宋_GBK"/>
          <w:sz w:val="44"/>
          <w:szCs w:val="44"/>
        </w:rPr>
      </w:pPr>
      <w:r>
        <w:rPr>
          <w:rFonts w:ascii="Times New Roman" w:hAnsi="Times New Roman"/>
          <w:sz w:val="32"/>
          <w:szCs w:val="32"/>
        </w:rPr>
        <w:t xml:space="preserve"> </w:t>
      </w:r>
    </w:p>
    <w:p w:rsidR="00510509" w:rsidRDefault="00510509" w:rsidP="00510509">
      <w:pPr>
        <w:spacing w:line="560" w:lineRule="exact"/>
        <w:jc w:val="center"/>
        <w:rPr>
          <w:rFonts w:ascii="Times New Roman" w:eastAsia="方正小标宋_GBK" w:hAnsi="Times New Roman"/>
          <w:sz w:val="44"/>
          <w:szCs w:val="44"/>
        </w:rPr>
      </w:pPr>
      <w:bookmarkStart w:id="1" w:name="OLE_LINK1"/>
      <w:bookmarkStart w:id="2" w:name="OLE_LINK2"/>
    </w:p>
    <w:p w:rsidR="00510509" w:rsidRDefault="00510509" w:rsidP="00510509">
      <w:pPr>
        <w:spacing w:line="560" w:lineRule="exact"/>
        <w:jc w:val="center"/>
        <w:rPr>
          <w:rFonts w:ascii="方正小标宋_GBK" w:eastAsia="方正小标宋_GBK"/>
          <w:sz w:val="44"/>
          <w:szCs w:val="44"/>
        </w:rPr>
      </w:pPr>
      <w:r>
        <w:rPr>
          <w:rFonts w:ascii="Times New Roman" w:eastAsia="方正小标宋_GBK" w:hAnsi="Times New Roman" w:hint="eastAsia"/>
          <w:sz w:val="44"/>
          <w:szCs w:val="44"/>
        </w:rPr>
        <w:t>区政府办公室关于印发</w:t>
      </w:r>
      <w:r>
        <w:rPr>
          <w:rFonts w:ascii="方正小标宋_GBK" w:eastAsia="方正小标宋_GBK" w:hint="eastAsia"/>
          <w:sz w:val="44"/>
          <w:szCs w:val="44"/>
        </w:rPr>
        <w:t>鼓楼区委托</w:t>
      </w:r>
    </w:p>
    <w:p w:rsidR="00510509" w:rsidRDefault="00510509" w:rsidP="00510509">
      <w:pPr>
        <w:spacing w:line="560" w:lineRule="exact"/>
        <w:jc w:val="center"/>
        <w:rPr>
          <w:sz w:val="32"/>
          <w:szCs w:val="27"/>
        </w:rPr>
      </w:pPr>
      <w:r>
        <w:rPr>
          <w:rFonts w:ascii="方正小标宋_GBK" w:eastAsia="方正小标宋_GBK" w:hint="eastAsia"/>
          <w:sz w:val="44"/>
          <w:szCs w:val="44"/>
        </w:rPr>
        <w:t>基层消防监督执法工作方案</w:t>
      </w:r>
      <w:r>
        <w:rPr>
          <w:rFonts w:ascii="Times New Roman" w:eastAsia="方正小标宋_GBK" w:hAnsi="Times New Roman" w:hint="eastAsia"/>
          <w:sz w:val="44"/>
          <w:szCs w:val="44"/>
        </w:rPr>
        <w:t>的通知</w:t>
      </w:r>
    </w:p>
    <w:p w:rsidR="00510509" w:rsidRDefault="00510509" w:rsidP="00510509">
      <w:pPr>
        <w:widowControl/>
        <w:spacing w:line="590" w:lineRule="exact"/>
        <w:rPr>
          <w:rFonts w:ascii="Times New Roman" w:hAnsi="Times New Roman"/>
          <w:sz w:val="32"/>
          <w:szCs w:val="32"/>
        </w:rPr>
      </w:pPr>
    </w:p>
    <w:p w:rsidR="00510509" w:rsidRDefault="00510509" w:rsidP="007B1A93">
      <w:pPr>
        <w:widowControl/>
        <w:spacing w:line="560" w:lineRule="exact"/>
        <w:rPr>
          <w:rFonts w:ascii="Times New Roman" w:hAnsi="Times New Roman"/>
          <w:sz w:val="32"/>
          <w:szCs w:val="32"/>
        </w:rPr>
      </w:pPr>
      <w:r>
        <w:rPr>
          <w:rFonts w:ascii="Times New Roman" w:hAnsi="Times New Roman" w:hint="eastAsia"/>
          <w:sz w:val="32"/>
          <w:szCs w:val="32"/>
        </w:rPr>
        <w:t>各街道办事处，区政府各部门，各直属单位：</w:t>
      </w:r>
    </w:p>
    <w:p w:rsidR="00510509" w:rsidRDefault="00510509" w:rsidP="007B1A93">
      <w:pPr>
        <w:spacing w:line="560" w:lineRule="exact"/>
        <w:ind w:firstLineChars="200" w:firstLine="640"/>
        <w:rPr>
          <w:sz w:val="32"/>
          <w:szCs w:val="32"/>
        </w:rPr>
      </w:pPr>
      <w:r>
        <w:rPr>
          <w:sz w:val="32"/>
          <w:szCs w:val="32"/>
        </w:rPr>
        <w:t>《</w:t>
      </w:r>
      <w:r>
        <w:rPr>
          <w:rFonts w:hint="eastAsia"/>
          <w:sz w:val="32"/>
          <w:szCs w:val="32"/>
        </w:rPr>
        <w:t>鼓楼区委托基层消防监督执法工作方案</w:t>
      </w:r>
      <w:r>
        <w:rPr>
          <w:sz w:val="32"/>
          <w:szCs w:val="32"/>
        </w:rPr>
        <w:t>》已经区政府研究同意，现印发给你们，请认真贯彻执行。</w:t>
      </w:r>
    </w:p>
    <w:p w:rsidR="00510509" w:rsidRDefault="00510509" w:rsidP="007B1A93">
      <w:pPr>
        <w:snapToGrid w:val="0"/>
        <w:spacing w:line="560" w:lineRule="exact"/>
        <w:rPr>
          <w:bCs/>
          <w:sz w:val="32"/>
          <w:szCs w:val="32"/>
        </w:rPr>
      </w:pPr>
    </w:p>
    <w:p w:rsidR="00510509" w:rsidRDefault="00510509" w:rsidP="007B1A93">
      <w:pPr>
        <w:snapToGrid w:val="0"/>
        <w:spacing w:line="560" w:lineRule="exact"/>
        <w:rPr>
          <w:bCs/>
          <w:sz w:val="32"/>
          <w:szCs w:val="32"/>
        </w:rPr>
      </w:pPr>
    </w:p>
    <w:p w:rsidR="00510509" w:rsidRDefault="00510509" w:rsidP="007B1A93">
      <w:pPr>
        <w:spacing w:line="560" w:lineRule="exact"/>
        <w:ind w:firstLineChars="1600" w:firstLine="5120"/>
        <w:rPr>
          <w:rFonts w:ascii="Times New Roman" w:hAnsi="Times New Roman"/>
          <w:sz w:val="32"/>
          <w:szCs w:val="32"/>
        </w:rPr>
      </w:pPr>
      <w:r>
        <w:rPr>
          <w:rFonts w:ascii="Times New Roman" w:hAnsi="Times New Roman" w:hint="eastAsia"/>
          <w:sz w:val="32"/>
          <w:szCs w:val="32"/>
        </w:rPr>
        <w:t>鼓楼区人民政府办公室</w:t>
      </w:r>
    </w:p>
    <w:p w:rsidR="00510509" w:rsidRDefault="00510509" w:rsidP="007B1A93">
      <w:pPr>
        <w:spacing w:line="560" w:lineRule="exact"/>
        <w:ind w:firstLineChars="200" w:firstLine="640"/>
        <w:rPr>
          <w:rFonts w:ascii="Times New Roman" w:hAnsi="Times New Roman"/>
          <w:sz w:val="32"/>
          <w:szCs w:val="32"/>
        </w:rPr>
      </w:pPr>
      <w:r>
        <w:rPr>
          <w:rFonts w:ascii="Times New Roman" w:hAnsi="Times New Roman" w:hint="eastAsia"/>
          <w:sz w:val="32"/>
          <w:szCs w:val="32"/>
        </w:rPr>
        <w:t xml:space="preserve">                              </w:t>
      </w:r>
      <w:r w:rsidR="00035C34">
        <w:rPr>
          <w:rFonts w:ascii="Times New Roman" w:hAnsi="Times New Roman" w:hint="eastAsia"/>
          <w:sz w:val="32"/>
          <w:szCs w:val="32"/>
        </w:rPr>
        <w:t xml:space="preserve"> </w:t>
      </w:r>
      <w:r>
        <w:rPr>
          <w:rFonts w:ascii="Times New Roman" w:hAnsi="Times New Roman" w:hint="eastAsia"/>
          <w:sz w:val="32"/>
          <w:szCs w:val="32"/>
        </w:rPr>
        <w:t xml:space="preserve"> 2024</w:t>
      </w:r>
      <w:r>
        <w:rPr>
          <w:rFonts w:ascii="Times New Roman" w:hAnsi="Times New Roman" w:hint="eastAsia"/>
          <w:sz w:val="32"/>
          <w:szCs w:val="32"/>
        </w:rPr>
        <w:t>年</w:t>
      </w:r>
      <w:r>
        <w:rPr>
          <w:rFonts w:ascii="Times New Roman" w:hAnsi="Times New Roman" w:hint="eastAsia"/>
          <w:sz w:val="32"/>
          <w:szCs w:val="32"/>
        </w:rPr>
        <w:t>9</w:t>
      </w:r>
      <w:r>
        <w:rPr>
          <w:rFonts w:ascii="Times New Roman" w:hAnsi="Times New Roman" w:hint="eastAsia"/>
          <w:sz w:val="32"/>
          <w:szCs w:val="32"/>
        </w:rPr>
        <w:t>月</w:t>
      </w:r>
      <w:r w:rsidR="00AB28FB">
        <w:rPr>
          <w:rFonts w:ascii="Times New Roman" w:hAnsi="Times New Roman" w:hint="eastAsia"/>
          <w:sz w:val="32"/>
          <w:szCs w:val="32"/>
        </w:rPr>
        <w:t>14</w:t>
      </w:r>
      <w:r>
        <w:rPr>
          <w:rFonts w:ascii="Times New Roman" w:hAnsi="Times New Roman" w:hint="eastAsia"/>
          <w:sz w:val="32"/>
          <w:szCs w:val="32"/>
        </w:rPr>
        <w:t>日</w:t>
      </w:r>
    </w:p>
    <w:p w:rsidR="00510509" w:rsidRDefault="00510509" w:rsidP="007B1A93">
      <w:pPr>
        <w:spacing w:line="560" w:lineRule="exact"/>
        <w:ind w:firstLineChars="150" w:firstLine="480"/>
        <w:rPr>
          <w:rStyle w:val="NormalCharacter"/>
          <w:rFonts w:ascii="Times New Roman" w:hAnsi="Times New Roman"/>
          <w:sz w:val="32"/>
          <w:szCs w:val="32"/>
        </w:rPr>
      </w:pPr>
      <w:r>
        <w:rPr>
          <w:rStyle w:val="NormalCharacter"/>
          <w:rFonts w:ascii="Times New Roman" w:hAnsi="Times New Roman" w:hint="eastAsia"/>
          <w:sz w:val="32"/>
          <w:szCs w:val="32"/>
        </w:rPr>
        <w:t>（此件公开发布）</w:t>
      </w:r>
    </w:p>
    <w:p w:rsidR="00510509" w:rsidRDefault="00510509" w:rsidP="00F81517">
      <w:pPr>
        <w:pStyle w:val="1"/>
        <w:kinsoku w:val="0"/>
        <w:overflowPunct w:val="0"/>
        <w:spacing w:line="752" w:lineRule="exact"/>
        <w:ind w:left="0"/>
        <w:jc w:val="center"/>
        <w:rPr>
          <w:rFonts w:ascii="Times New Roman" w:hAnsi="Times New Roman"/>
        </w:rPr>
      </w:pPr>
    </w:p>
    <w:p w:rsidR="007B1A93" w:rsidRDefault="007B1A93" w:rsidP="00F81517">
      <w:pPr>
        <w:pStyle w:val="1"/>
        <w:kinsoku w:val="0"/>
        <w:overflowPunct w:val="0"/>
        <w:spacing w:line="752" w:lineRule="exact"/>
        <w:ind w:left="0"/>
        <w:jc w:val="center"/>
        <w:rPr>
          <w:rFonts w:ascii="Times New Roman" w:hAnsi="Times New Roman" w:hint="eastAsia"/>
        </w:rPr>
      </w:pPr>
    </w:p>
    <w:p w:rsidR="00AB28FB" w:rsidRDefault="00AB28FB" w:rsidP="00F81517">
      <w:pPr>
        <w:pStyle w:val="1"/>
        <w:kinsoku w:val="0"/>
        <w:overflowPunct w:val="0"/>
        <w:spacing w:line="752" w:lineRule="exact"/>
        <w:ind w:left="0"/>
        <w:jc w:val="center"/>
        <w:rPr>
          <w:rFonts w:ascii="Times New Roman" w:hAnsi="Times New Roman"/>
        </w:rPr>
      </w:pPr>
    </w:p>
    <w:p w:rsidR="00F81517" w:rsidRPr="005F60E6" w:rsidRDefault="00F81517" w:rsidP="007B1A93">
      <w:pPr>
        <w:pStyle w:val="1"/>
        <w:kinsoku w:val="0"/>
        <w:overflowPunct w:val="0"/>
        <w:spacing w:line="560" w:lineRule="exact"/>
        <w:ind w:left="0"/>
        <w:jc w:val="center"/>
        <w:rPr>
          <w:rFonts w:ascii="Times New Roman" w:hAnsi="Times New Roman"/>
        </w:rPr>
      </w:pPr>
      <w:r w:rsidRPr="005F60E6">
        <w:rPr>
          <w:rFonts w:ascii="Times New Roman" w:hAnsi="Times New Roman" w:hint="eastAsia"/>
        </w:rPr>
        <w:t>鼓楼区委</w:t>
      </w:r>
      <w:proofErr w:type="gramStart"/>
      <w:r w:rsidRPr="005F60E6">
        <w:rPr>
          <w:rFonts w:ascii="Times New Roman" w:hAnsi="Times New Roman" w:hint="eastAsia"/>
        </w:rPr>
        <w:t>托基层</w:t>
      </w:r>
      <w:proofErr w:type="gramEnd"/>
      <w:r w:rsidRPr="005F60E6">
        <w:rPr>
          <w:rFonts w:ascii="Times New Roman" w:hAnsi="Times New Roman" w:hint="eastAsia"/>
        </w:rPr>
        <w:t>消防监督执法工作方案</w:t>
      </w:r>
    </w:p>
    <w:p w:rsidR="00F81517" w:rsidRPr="005F60E6" w:rsidRDefault="00F81517" w:rsidP="007B1A93">
      <w:pPr>
        <w:pStyle w:val="a3"/>
        <w:kinsoku w:val="0"/>
        <w:overflowPunct w:val="0"/>
        <w:spacing w:before="1" w:line="560" w:lineRule="exact"/>
        <w:rPr>
          <w:rFonts w:ascii="Times New Roman" w:eastAsia="方正小标宋_GBK" w:hAnsi="Times New Roman"/>
          <w:sz w:val="31"/>
        </w:rPr>
      </w:pPr>
    </w:p>
    <w:p w:rsidR="00F81517" w:rsidRPr="005F60E6" w:rsidRDefault="00F81517" w:rsidP="007B1A93">
      <w:pPr>
        <w:pStyle w:val="a3"/>
        <w:overflowPunct w:val="0"/>
        <w:spacing w:line="560" w:lineRule="exact"/>
        <w:ind w:firstLineChars="200" w:firstLine="640"/>
        <w:jc w:val="both"/>
        <w:rPr>
          <w:rFonts w:ascii="Times New Roman" w:hAnsi="Times New Roman"/>
          <w:szCs w:val="32"/>
        </w:rPr>
      </w:pPr>
      <w:r w:rsidRPr="005F60E6">
        <w:rPr>
          <w:rFonts w:ascii="Times New Roman" w:hAnsi="Times New Roman" w:hint="eastAsia"/>
          <w:szCs w:val="32"/>
        </w:rPr>
        <w:t>为进一步健全基层消防监督管理体系，全面加强基层消防安全能力，根据《中华人民共和国消防法》《中华人民共和国行政处罚法》《江苏省消防条例》等有关法律、法规规定，结合我区实际，制定本方案。</w:t>
      </w:r>
    </w:p>
    <w:p w:rsidR="00F81517" w:rsidRPr="005F60E6" w:rsidRDefault="00F81517" w:rsidP="007B1A93">
      <w:pPr>
        <w:pStyle w:val="a3"/>
        <w:overflowPunct w:val="0"/>
        <w:spacing w:line="560" w:lineRule="exact"/>
        <w:ind w:firstLineChars="200" w:firstLine="640"/>
        <w:jc w:val="both"/>
        <w:rPr>
          <w:rFonts w:ascii="Times New Roman" w:eastAsia="方正黑体_GBK" w:hAnsi="Times New Roman"/>
          <w:szCs w:val="32"/>
        </w:rPr>
      </w:pPr>
      <w:r w:rsidRPr="005F60E6">
        <w:rPr>
          <w:rFonts w:ascii="Times New Roman" w:eastAsia="方正黑体_GBK" w:hAnsi="Times New Roman" w:hint="eastAsia"/>
          <w:szCs w:val="32"/>
        </w:rPr>
        <w:t>一、主要内容</w:t>
      </w:r>
    </w:p>
    <w:p w:rsidR="00F81517" w:rsidRPr="005F60E6" w:rsidRDefault="00F81517" w:rsidP="007B1A93">
      <w:pPr>
        <w:pStyle w:val="a3"/>
        <w:overflowPunct w:val="0"/>
        <w:spacing w:line="560" w:lineRule="exact"/>
        <w:ind w:firstLineChars="200" w:firstLine="640"/>
        <w:jc w:val="both"/>
        <w:rPr>
          <w:rFonts w:ascii="Times New Roman" w:eastAsia="方正楷体_GBK" w:hAnsi="Times New Roman"/>
          <w:szCs w:val="32"/>
        </w:rPr>
      </w:pPr>
      <w:r w:rsidRPr="005F60E6">
        <w:rPr>
          <w:rFonts w:ascii="Times New Roman" w:eastAsia="方正楷体_GBK" w:hAnsi="Times New Roman" w:hint="eastAsia"/>
          <w:szCs w:val="32"/>
        </w:rPr>
        <w:t>（一）委托单位</w:t>
      </w:r>
    </w:p>
    <w:p w:rsidR="00F81517" w:rsidRPr="005F60E6" w:rsidRDefault="00F81517" w:rsidP="007B1A93">
      <w:pPr>
        <w:pStyle w:val="a3"/>
        <w:overflowPunct w:val="0"/>
        <w:spacing w:line="560" w:lineRule="exact"/>
        <w:ind w:firstLineChars="200" w:firstLine="640"/>
        <w:jc w:val="both"/>
        <w:rPr>
          <w:rFonts w:ascii="Times New Roman" w:hAnsi="Times New Roman"/>
          <w:szCs w:val="32"/>
        </w:rPr>
      </w:pPr>
      <w:r w:rsidRPr="005F60E6">
        <w:rPr>
          <w:rFonts w:ascii="Times New Roman" w:hAnsi="Times New Roman" w:hint="eastAsia"/>
          <w:szCs w:val="32"/>
        </w:rPr>
        <w:t>鼓楼区消防救援大队。</w:t>
      </w:r>
    </w:p>
    <w:p w:rsidR="00F81517" w:rsidRPr="005F60E6" w:rsidRDefault="00F81517" w:rsidP="007B1A93">
      <w:pPr>
        <w:pStyle w:val="a3"/>
        <w:overflowPunct w:val="0"/>
        <w:spacing w:line="560" w:lineRule="exact"/>
        <w:ind w:firstLineChars="200" w:firstLine="640"/>
        <w:jc w:val="both"/>
        <w:rPr>
          <w:rFonts w:ascii="Times New Roman" w:eastAsia="方正楷体_GBK" w:hAnsi="Times New Roman"/>
          <w:szCs w:val="32"/>
        </w:rPr>
      </w:pPr>
      <w:r w:rsidRPr="005F60E6">
        <w:rPr>
          <w:rFonts w:ascii="Times New Roman" w:eastAsia="方正楷体_GBK" w:hAnsi="Times New Roman" w:hint="eastAsia"/>
          <w:szCs w:val="32"/>
        </w:rPr>
        <w:t>（二）受委托单位</w:t>
      </w:r>
    </w:p>
    <w:p w:rsidR="00F81517" w:rsidRPr="005F60E6" w:rsidRDefault="00F81517" w:rsidP="007B1A93">
      <w:pPr>
        <w:pStyle w:val="a3"/>
        <w:overflowPunct w:val="0"/>
        <w:spacing w:line="560" w:lineRule="exact"/>
        <w:ind w:firstLineChars="200" w:firstLine="640"/>
        <w:jc w:val="both"/>
        <w:rPr>
          <w:rFonts w:ascii="Times New Roman" w:hAnsi="Times New Roman"/>
          <w:szCs w:val="32"/>
        </w:rPr>
      </w:pPr>
      <w:r w:rsidRPr="005F60E6">
        <w:rPr>
          <w:rFonts w:ascii="Times New Roman" w:hAnsi="Times New Roman" w:hint="eastAsia"/>
          <w:szCs w:val="32"/>
        </w:rPr>
        <w:t>鼓楼区各街道办事处、管委会。</w:t>
      </w:r>
    </w:p>
    <w:p w:rsidR="00F81517" w:rsidRPr="005F60E6" w:rsidRDefault="00F81517" w:rsidP="007B1A93">
      <w:pPr>
        <w:pStyle w:val="a3"/>
        <w:overflowPunct w:val="0"/>
        <w:spacing w:line="560" w:lineRule="exact"/>
        <w:ind w:firstLineChars="200" w:firstLine="640"/>
        <w:jc w:val="both"/>
        <w:rPr>
          <w:rFonts w:ascii="Times New Roman" w:eastAsia="方正楷体_GBK" w:hAnsi="Times New Roman"/>
          <w:szCs w:val="32"/>
        </w:rPr>
      </w:pPr>
      <w:r w:rsidRPr="005F60E6">
        <w:rPr>
          <w:rFonts w:ascii="Times New Roman" w:eastAsia="方正楷体_GBK" w:hAnsi="Times New Roman" w:hint="eastAsia"/>
          <w:szCs w:val="32"/>
        </w:rPr>
        <w:t>（三）委托执法范围</w:t>
      </w:r>
    </w:p>
    <w:p w:rsidR="00F81517" w:rsidRPr="005F60E6" w:rsidRDefault="00F81517" w:rsidP="007B1A93">
      <w:pPr>
        <w:pStyle w:val="a3"/>
        <w:overflowPunct w:val="0"/>
        <w:spacing w:line="560" w:lineRule="exact"/>
        <w:ind w:firstLineChars="200" w:firstLine="668"/>
        <w:jc w:val="both"/>
        <w:rPr>
          <w:rFonts w:ascii="Times New Roman" w:hAnsi="Times New Roman"/>
          <w:szCs w:val="32"/>
        </w:rPr>
      </w:pPr>
      <w:r w:rsidRPr="005F60E6">
        <w:rPr>
          <w:rFonts w:ascii="Times New Roman" w:hAnsi="Times New Roman" w:hint="eastAsia"/>
          <w:spacing w:val="7"/>
          <w:szCs w:val="32"/>
        </w:rPr>
        <w:t>各街道、管委会辖区内消防救援机构、公安派</w:t>
      </w:r>
      <w:r w:rsidRPr="005F60E6">
        <w:rPr>
          <w:rFonts w:ascii="Times New Roman" w:hAnsi="Times New Roman" w:hint="eastAsia"/>
          <w:spacing w:val="6"/>
          <w:szCs w:val="32"/>
        </w:rPr>
        <w:t>出所列管单</w:t>
      </w:r>
      <w:r w:rsidRPr="005F60E6">
        <w:rPr>
          <w:rFonts w:ascii="Times New Roman" w:hAnsi="Times New Roman" w:hint="eastAsia"/>
          <w:spacing w:val="-10"/>
          <w:szCs w:val="32"/>
        </w:rPr>
        <w:t>位以外的单位（场所）。</w:t>
      </w:r>
    </w:p>
    <w:p w:rsidR="00F81517" w:rsidRPr="005F60E6" w:rsidRDefault="00F81517" w:rsidP="007B1A93">
      <w:pPr>
        <w:pStyle w:val="a3"/>
        <w:overflowPunct w:val="0"/>
        <w:spacing w:line="560" w:lineRule="exact"/>
        <w:ind w:firstLineChars="200" w:firstLine="640"/>
        <w:jc w:val="both"/>
        <w:rPr>
          <w:rFonts w:ascii="Times New Roman" w:eastAsia="方正楷体_GBK" w:hAnsi="Times New Roman"/>
          <w:szCs w:val="32"/>
        </w:rPr>
      </w:pPr>
      <w:r w:rsidRPr="005F60E6">
        <w:rPr>
          <w:rFonts w:ascii="Times New Roman" w:eastAsia="方正楷体_GBK" w:hAnsi="Times New Roman" w:hint="eastAsia"/>
          <w:szCs w:val="32"/>
        </w:rPr>
        <w:t>（四）委托执法权限</w:t>
      </w:r>
    </w:p>
    <w:p w:rsidR="00F81517" w:rsidRPr="005F60E6" w:rsidRDefault="00F81517" w:rsidP="007B1A93">
      <w:pPr>
        <w:pStyle w:val="a3"/>
        <w:overflowPunct w:val="0"/>
        <w:spacing w:line="560" w:lineRule="exact"/>
        <w:ind w:firstLineChars="200" w:firstLine="613"/>
        <w:jc w:val="both"/>
        <w:rPr>
          <w:rFonts w:ascii="Times New Roman" w:hAnsi="Times New Roman"/>
          <w:spacing w:val="4"/>
          <w:szCs w:val="32"/>
        </w:rPr>
      </w:pPr>
      <w:r w:rsidRPr="005F60E6">
        <w:rPr>
          <w:rFonts w:ascii="Times New Roman" w:hAnsi="Times New Roman"/>
          <w:b/>
          <w:w w:val="95"/>
          <w:szCs w:val="32"/>
        </w:rPr>
        <w:t>1</w:t>
      </w:r>
      <w:r w:rsidRPr="005F60E6">
        <w:rPr>
          <w:rFonts w:ascii="Times New Roman" w:hAnsi="Times New Roman" w:hint="eastAsia"/>
          <w:b/>
          <w:w w:val="95"/>
          <w:szCs w:val="32"/>
        </w:rPr>
        <w:t>、</w:t>
      </w:r>
      <w:r w:rsidRPr="005F60E6">
        <w:rPr>
          <w:rFonts w:ascii="Times New Roman" w:hAnsi="Times New Roman" w:hint="eastAsia"/>
          <w:b/>
          <w:spacing w:val="-3"/>
          <w:w w:val="95"/>
          <w:szCs w:val="32"/>
        </w:rPr>
        <w:t>监督检查权。</w:t>
      </w:r>
      <w:r w:rsidRPr="005F60E6">
        <w:rPr>
          <w:rFonts w:ascii="Times New Roman" w:hAnsi="Times New Roman" w:hint="eastAsia"/>
          <w:spacing w:val="4"/>
          <w:szCs w:val="32"/>
        </w:rPr>
        <w:t>以大队名义依法对辖区内消防救援机构、公安派出所列管单位以外的单位（场所）遵守《中</w:t>
      </w:r>
      <w:r w:rsidRPr="005F60E6">
        <w:rPr>
          <w:rFonts w:ascii="Times New Roman" w:hAnsi="Times New Roman" w:hint="eastAsia"/>
          <w:spacing w:val="-16"/>
          <w:szCs w:val="32"/>
        </w:rPr>
        <w:t>华人民共和国消防法》《江苏省消防条例》《南京市消防</w:t>
      </w:r>
      <w:r w:rsidRPr="005F60E6">
        <w:rPr>
          <w:rFonts w:ascii="Times New Roman" w:hAnsi="Times New Roman" w:hint="eastAsia"/>
          <w:spacing w:val="-17"/>
          <w:szCs w:val="32"/>
        </w:rPr>
        <w:t>条例》《高</w:t>
      </w:r>
      <w:r w:rsidRPr="005F60E6">
        <w:rPr>
          <w:rFonts w:ascii="Times New Roman" w:hAnsi="Times New Roman" w:hint="eastAsia"/>
          <w:spacing w:val="5"/>
          <w:szCs w:val="32"/>
        </w:rPr>
        <w:t>层民用建筑消防安全管理规定》等消防法律、法规、规章情况进</w:t>
      </w:r>
      <w:r w:rsidRPr="005F60E6">
        <w:rPr>
          <w:rFonts w:ascii="Times New Roman" w:hAnsi="Times New Roman" w:hint="eastAsia"/>
          <w:spacing w:val="4"/>
          <w:szCs w:val="32"/>
        </w:rPr>
        <w:t>行监督检查；在监督检查中发现隐患的，通知有关单位或者个人立即采取措施消除火灾隐患。</w:t>
      </w:r>
    </w:p>
    <w:p w:rsidR="00F81517" w:rsidRPr="005F60E6" w:rsidRDefault="00F81517" w:rsidP="007B1A93">
      <w:pPr>
        <w:pStyle w:val="a3"/>
        <w:overflowPunct w:val="0"/>
        <w:spacing w:line="560" w:lineRule="exact"/>
        <w:ind w:firstLineChars="200" w:firstLine="613"/>
        <w:jc w:val="both"/>
        <w:rPr>
          <w:rFonts w:ascii="Times New Roman" w:hAnsi="Times New Roman"/>
          <w:szCs w:val="32"/>
        </w:rPr>
      </w:pPr>
      <w:r w:rsidRPr="005F60E6">
        <w:rPr>
          <w:rFonts w:ascii="Times New Roman" w:hAnsi="Times New Roman"/>
          <w:b/>
          <w:w w:val="95"/>
          <w:szCs w:val="32"/>
        </w:rPr>
        <w:lastRenderedPageBreak/>
        <w:t>2</w:t>
      </w:r>
      <w:r w:rsidRPr="005F60E6">
        <w:rPr>
          <w:rFonts w:ascii="Times New Roman" w:hAnsi="Times New Roman" w:hint="eastAsia"/>
          <w:b/>
          <w:w w:val="95"/>
          <w:szCs w:val="32"/>
        </w:rPr>
        <w:t>、部分行政处罚权。</w:t>
      </w:r>
      <w:r w:rsidRPr="005F60E6">
        <w:rPr>
          <w:rFonts w:ascii="Times New Roman" w:hAnsi="Times New Roman" w:hint="eastAsia"/>
          <w:spacing w:val="4"/>
          <w:szCs w:val="32"/>
        </w:rPr>
        <w:t>委托街道、管委会行使消</w:t>
      </w:r>
      <w:r w:rsidRPr="005F60E6">
        <w:rPr>
          <w:rFonts w:ascii="Times New Roman" w:hAnsi="Times New Roman" w:hint="eastAsia"/>
          <w:szCs w:val="32"/>
        </w:rPr>
        <w:t>防行政执法事项清单</w:t>
      </w:r>
      <w:r w:rsidR="006A0E50">
        <w:rPr>
          <w:rFonts w:ascii="Times New Roman" w:hAnsi="Times New Roman" w:hint="eastAsia"/>
          <w:szCs w:val="32"/>
        </w:rPr>
        <w:t>见</w:t>
      </w:r>
      <w:r w:rsidRPr="005F60E6">
        <w:rPr>
          <w:rFonts w:ascii="Times New Roman" w:hAnsi="Times New Roman" w:hint="eastAsia"/>
          <w:szCs w:val="32"/>
        </w:rPr>
        <w:t>附件</w:t>
      </w:r>
      <w:r w:rsidRPr="005F60E6">
        <w:rPr>
          <w:rFonts w:ascii="Times New Roman" w:hAnsi="Times New Roman"/>
          <w:szCs w:val="32"/>
        </w:rPr>
        <w:t>1</w:t>
      </w:r>
      <w:r w:rsidR="008A2182">
        <w:rPr>
          <w:rFonts w:ascii="Times New Roman" w:hAnsi="Times New Roman" w:hint="eastAsia"/>
          <w:spacing w:val="-69"/>
          <w:w w:val="94"/>
          <w:szCs w:val="32"/>
        </w:rPr>
        <w:t>。</w:t>
      </w:r>
      <w:r w:rsidRPr="005F60E6">
        <w:rPr>
          <w:rFonts w:ascii="Times New Roman" w:hAnsi="Times New Roman" w:hint="eastAsia"/>
          <w:szCs w:val="32"/>
        </w:rPr>
        <w:t>以</w:t>
      </w:r>
      <w:r w:rsidR="006A0E50">
        <w:rPr>
          <w:rFonts w:ascii="Times New Roman" w:hAnsi="Times New Roman" w:hint="eastAsia"/>
          <w:szCs w:val="32"/>
        </w:rPr>
        <w:t>消防救援</w:t>
      </w:r>
      <w:r w:rsidRPr="005F60E6">
        <w:rPr>
          <w:rFonts w:ascii="Times New Roman" w:hAnsi="Times New Roman" w:hint="eastAsia"/>
          <w:szCs w:val="32"/>
        </w:rPr>
        <w:t>大队名义办理</w:t>
      </w:r>
      <w:r w:rsidR="006A0E50">
        <w:rPr>
          <w:rFonts w:ascii="Times New Roman" w:hAnsi="Times New Roman" w:hint="eastAsia"/>
          <w:szCs w:val="32"/>
        </w:rPr>
        <w:t>的</w:t>
      </w:r>
      <w:r w:rsidRPr="005F60E6">
        <w:rPr>
          <w:rFonts w:ascii="Times New Roman" w:hAnsi="Times New Roman" w:hint="eastAsia"/>
          <w:szCs w:val="32"/>
        </w:rPr>
        <w:t>消防行政处罚案</w:t>
      </w:r>
      <w:r w:rsidRPr="005F60E6">
        <w:rPr>
          <w:rFonts w:ascii="Times New Roman" w:hAnsi="Times New Roman" w:hint="eastAsia"/>
          <w:spacing w:val="4"/>
          <w:szCs w:val="32"/>
        </w:rPr>
        <w:t>件限于消防救援机构、公安派出所列管</w:t>
      </w:r>
      <w:r w:rsidRPr="005F60E6">
        <w:rPr>
          <w:rFonts w:ascii="Times New Roman" w:hAnsi="Times New Roman" w:hint="eastAsia"/>
          <w:spacing w:val="3"/>
          <w:szCs w:val="32"/>
        </w:rPr>
        <w:t>单位以</w:t>
      </w:r>
      <w:r w:rsidR="006A0E50">
        <w:rPr>
          <w:rFonts w:ascii="Times New Roman" w:hAnsi="Times New Roman" w:hint="eastAsia"/>
          <w:spacing w:val="5"/>
          <w:szCs w:val="32"/>
        </w:rPr>
        <w:t>外</w:t>
      </w:r>
      <w:r w:rsidRPr="005F60E6">
        <w:rPr>
          <w:rFonts w:ascii="Times New Roman" w:hAnsi="Times New Roman" w:hint="eastAsia"/>
          <w:spacing w:val="5"/>
          <w:szCs w:val="32"/>
        </w:rPr>
        <w:t>，且原则上不具有《江苏省消防救援机</w:t>
      </w:r>
      <w:r w:rsidRPr="005F60E6">
        <w:rPr>
          <w:rFonts w:ascii="Times New Roman" w:hAnsi="Times New Roman" w:hint="eastAsia"/>
          <w:spacing w:val="4"/>
          <w:szCs w:val="32"/>
        </w:rPr>
        <w:t>构办理行政处罚案件</w:t>
      </w:r>
      <w:r w:rsidRPr="005F60E6">
        <w:rPr>
          <w:rFonts w:ascii="Times New Roman" w:hAnsi="Times New Roman" w:hint="eastAsia"/>
          <w:spacing w:val="5"/>
          <w:szCs w:val="32"/>
        </w:rPr>
        <w:t>工作规范》规定的集体议案情形</w:t>
      </w:r>
      <w:r w:rsidR="006A0E50">
        <w:rPr>
          <w:rFonts w:ascii="Times New Roman" w:hAnsi="Times New Roman" w:hint="eastAsia"/>
          <w:spacing w:val="5"/>
          <w:szCs w:val="32"/>
        </w:rPr>
        <w:t>，</w:t>
      </w:r>
      <w:r w:rsidRPr="005F60E6">
        <w:rPr>
          <w:rFonts w:ascii="Times New Roman" w:hAnsi="Times New Roman" w:hint="eastAsia"/>
          <w:spacing w:val="5"/>
          <w:szCs w:val="32"/>
        </w:rPr>
        <w:t>如法律、法规、规章或实际情</w:t>
      </w:r>
      <w:r w:rsidRPr="005F60E6">
        <w:rPr>
          <w:rFonts w:ascii="Times New Roman" w:hAnsi="Times New Roman" w:hint="eastAsia"/>
          <w:spacing w:val="4"/>
          <w:szCs w:val="32"/>
        </w:rPr>
        <w:t>况发生变化，委托街道、管委会行使消防行政执法事项清单按照相关规定</w:t>
      </w:r>
      <w:r w:rsidR="006A0E50">
        <w:rPr>
          <w:rFonts w:ascii="Times New Roman" w:hAnsi="Times New Roman" w:hint="eastAsia"/>
          <w:spacing w:val="-6"/>
          <w:szCs w:val="32"/>
        </w:rPr>
        <w:t>及时进行调整</w:t>
      </w:r>
      <w:r w:rsidRPr="005F60E6">
        <w:rPr>
          <w:rFonts w:ascii="Times New Roman" w:hAnsi="Times New Roman" w:hint="eastAsia"/>
          <w:spacing w:val="-6"/>
          <w:szCs w:val="32"/>
        </w:rPr>
        <w:t>。</w:t>
      </w:r>
    </w:p>
    <w:p w:rsidR="00F81517" w:rsidRPr="005F60E6" w:rsidRDefault="00F81517" w:rsidP="007B1A93">
      <w:pPr>
        <w:pStyle w:val="a3"/>
        <w:overflowPunct w:val="0"/>
        <w:spacing w:line="560" w:lineRule="exact"/>
        <w:ind w:firstLineChars="200" w:firstLine="640"/>
        <w:jc w:val="both"/>
        <w:rPr>
          <w:rFonts w:ascii="Times New Roman" w:eastAsia="方正楷体_GBK" w:hAnsi="Times New Roman"/>
          <w:szCs w:val="32"/>
        </w:rPr>
      </w:pPr>
      <w:r w:rsidRPr="005F60E6">
        <w:rPr>
          <w:rFonts w:ascii="Times New Roman" w:eastAsia="方正楷体_GBK" w:hAnsi="Times New Roman" w:hint="eastAsia"/>
          <w:szCs w:val="32"/>
        </w:rPr>
        <w:t>（五）委托执法方式</w:t>
      </w:r>
    </w:p>
    <w:p w:rsidR="00F81517" w:rsidRPr="005F60E6" w:rsidRDefault="00F81517" w:rsidP="007B1A93">
      <w:pPr>
        <w:pStyle w:val="a3"/>
        <w:overflowPunct w:val="0"/>
        <w:spacing w:line="560" w:lineRule="exact"/>
        <w:ind w:firstLineChars="200" w:firstLine="628"/>
        <w:jc w:val="both"/>
        <w:rPr>
          <w:rFonts w:ascii="Times New Roman" w:hAnsi="Times New Roman"/>
          <w:spacing w:val="-8"/>
          <w:szCs w:val="32"/>
        </w:rPr>
      </w:pPr>
      <w:r w:rsidRPr="005F60E6">
        <w:rPr>
          <w:rFonts w:ascii="Times New Roman" w:hAnsi="Times New Roman" w:hint="eastAsia"/>
          <w:spacing w:val="-3"/>
          <w:szCs w:val="32"/>
        </w:rPr>
        <w:t>《消防行政执法委托书》（附件</w:t>
      </w:r>
      <w:r w:rsidRPr="005F60E6">
        <w:rPr>
          <w:rFonts w:ascii="Times New Roman" w:hAnsi="Times New Roman"/>
          <w:spacing w:val="-3"/>
          <w:szCs w:val="32"/>
        </w:rPr>
        <w:t>2</w:t>
      </w:r>
      <w:r w:rsidRPr="005F60E6">
        <w:rPr>
          <w:rFonts w:ascii="Times New Roman" w:hAnsi="Times New Roman" w:hint="eastAsia"/>
          <w:spacing w:val="-3"/>
          <w:szCs w:val="32"/>
        </w:rPr>
        <w:t>）由区消防救援大队与各街道办事处、管委会</w:t>
      </w:r>
      <w:r w:rsidRPr="005F60E6">
        <w:rPr>
          <w:rFonts w:ascii="Times New Roman" w:hAnsi="Times New Roman" w:hint="eastAsia"/>
          <w:spacing w:val="3"/>
          <w:szCs w:val="32"/>
        </w:rPr>
        <w:t>签订，明确委托执法的具体范围和权限，</w:t>
      </w:r>
      <w:r w:rsidRPr="005F60E6">
        <w:rPr>
          <w:rFonts w:ascii="Times New Roman" w:hAnsi="Times New Roman" w:hint="eastAsia"/>
          <w:spacing w:val="2"/>
          <w:szCs w:val="32"/>
        </w:rPr>
        <w:t>原则上一年签订一次，一式五份，双方各执一份，并自签订之日起</w:t>
      </w:r>
      <w:r w:rsidRPr="005F60E6">
        <w:rPr>
          <w:rFonts w:ascii="Times New Roman" w:hAnsi="Times New Roman"/>
          <w:spacing w:val="2"/>
          <w:szCs w:val="32"/>
        </w:rPr>
        <w:t>5</w:t>
      </w:r>
      <w:r w:rsidRPr="005F60E6">
        <w:rPr>
          <w:rFonts w:ascii="Times New Roman" w:hAnsi="Times New Roman" w:hint="eastAsia"/>
          <w:spacing w:val="2"/>
          <w:szCs w:val="32"/>
        </w:rPr>
        <w:t>日内报委托单位的上一级消防救援机构、本级人</w:t>
      </w:r>
      <w:r w:rsidRPr="005F60E6">
        <w:rPr>
          <w:rFonts w:ascii="Times New Roman" w:hAnsi="Times New Roman" w:hint="eastAsia"/>
          <w:spacing w:val="1"/>
          <w:szCs w:val="32"/>
        </w:rPr>
        <w:t>民政府司法</w:t>
      </w:r>
      <w:r w:rsidRPr="005F60E6">
        <w:rPr>
          <w:rFonts w:ascii="Times New Roman" w:hAnsi="Times New Roman" w:hint="eastAsia"/>
          <w:spacing w:val="3"/>
          <w:szCs w:val="32"/>
        </w:rPr>
        <w:t>行政部门、机构编制部门（各备案一份</w:t>
      </w:r>
      <w:r w:rsidRPr="005F60E6">
        <w:rPr>
          <w:rFonts w:ascii="Times New Roman" w:hAnsi="Times New Roman" w:hint="eastAsia"/>
          <w:spacing w:val="-72"/>
          <w:szCs w:val="32"/>
        </w:rPr>
        <w:t>），</w:t>
      </w:r>
      <w:r w:rsidRPr="005F60E6">
        <w:rPr>
          <w:rFonts w:ascii="Times New Roman" w:hAnsi="Times New Roman" w:hint="eastAsia"/>
          <w:spacing w:val="3"/>
          <w:szCs w:val="32"/>
        </w:rPr>
        <w:t>并通过政府门户网站、</w:t>
      </w:r>
      <w:r w:rsidRPr="005F60E6">
        <w:rPr>
          <w:rFonts w:ascii="Times New Roman" w:hAnsi="Times New Roman" w:hint="eastAsia"/>
          <w:spacing w:val="4"/>
          <w:szCs w:val="32"/>
        </w:rPr>
        <w:t>政务服务网向社会公布。</w:t>
      </w:r>
    </w:p>
    <w:p w:rsidR="00F81517" w:rsidRPr="005F60E6" w:rsidRDefault="00F81517" w:rsidP="007B1A93">
      <w:pPr>
        <w:pStyle w:val="a3"/>
        <w:overflowPunct w:val="0"/>
        <w:spacing w:line="560" w:lineRule="exact"/>
        <w:ind w:firstLineChars="200" w:firstLine="640"/>
        <w:jc w:val="both"/>
        <w:rPr>
          <w:rFonts w:ascii="Times New Roman" w:eastAsia="方正楷体_GBK" w:hAnsi="Times New Roman"/>
          <w:szCs w:val="32"/>
        </w:rPr>
      </w:pPr>
      <w:r w:rsidRPr="005F60E6">
        <w:rPr>
          <w:rFonts w:ascii="Times New Roman" w:eastAsia="方正楷体_GBK" w:hAnsi="Times New Roman" w:hint="eastAsia"/>
          <w:szCs w:val="32"/>
        </w:rPr>
        <w:t>（六）委托执法程序</w:t>
      </w:r>
    </w:p>
    <w:p w:rsidR="00F81517" w:rsidRPr="005F60E6" w:rsidRDefault="00F81517" w:rsidP="007B1A93">
      <w:pPr>
        <w:overflowPunct w:val="0"/>
        <w:spacing w:line="560" w:lineRule="exact"/>
        <w:ind w:firstLineChars="200" w:firstLine="656"/>
        <w:jc w:val="both"/>
        <w:rPr>
          <w:rFonts w:ascii="Times New Roman" w:hAnsi="Times New Roman"/>
          <w:sz w:val="32"/>
          <w:szCs w:val="32"/>
        </w:rPr>
      </w:pPr>
      <w:r w:rsidRPr="005F60E6">
        <w:rPr>
          <w:rFonts w:ascii="Times New Roman" w:hAnsi="Times New Roman" w:hint="eastAsia"/>
          <w:spacing w:val="4"/>
          <w:sz w:val="32"/>
          <w:szCs w:val="32"/>
        </w:rPr>
        <w:t>受委托单位行政执法人员在委托权限范围内开展消防监督检</w:t>
      </w:r>
      <w:r w:rsidRPr="005F60E6">
        <w:rPr>
          <w:rFonts w:ascii="Times New Roman" w:hAnsi="Times New Roman" w:hint="eastAsia"/>
          <w:spacing w:val="-6"/>
          <w:sz w:val="32"/>
          <w:szCs w:val="32"/>
        </w:rPr>
        <w:t>查，应如实填写《消防监督检查记录》，对发现的火灾隐患和消防安全违法行为应当责令有关单位或者个人及时改正。</w:t>
      </w:r>
    </w:p>
    <w:p w:rsidR="00F81517" w:rsidRPr="005F60E6" w:rsidRDefault="00F81517" w:rsidP="007B1A93">
      <w:pPr>
        <w:pStyle w:val="a3"/>
        <w:overflowPunct w:val="0"/>
        <w:spacing w:line="560" w:lineRule="exact"/>
        <w:ind w:firstLineChars="200" w:firstLine="656"/>
        <w:jc w:val="both"/>
        <w:rPr>
          <w:rFonts w:ascii="Times New Roman" w:hAnsi="Times New Roman"/>
          <w:spacing w:val="-7"/>
          <w:szCs w:val="32"/>
        </w:rPr>
      </w:pPr>
      <w:r w:rsidRPr="005F60E6">
        <w:rPr>
          <w:rFonts w:ascii="Times New Roman" w:hAnsi="Times New Roman" w:hint="eastAsia"/>
          <w:spacing w:val="4"/>
          <w:szCs w:val="32"/>
        </w:rPr>
        <w:t>属于处罚权限内的，依法立案查处。委托办理的消防行政处</w:t>
      </w:r>
      <w:r w:rsidRPr="005F60E6">
        <w:rPr>
          <w:rFonts w:ascii="Times New Roman" w:hAnsi="Times New Roman" w:hint="eastAsia"/>
          <w:spacing w:val="6"/>
          <w:szCs w:val="32"/>
        </w:rPr>
        <w:t>罚案件（涉及</w:t>
      </w:r>
      <w:r w:rsidRPr="005F60E6">
        <w:rPr>
          <w:rFonts w:ascii="Times New Roman" w:hAnsi="Times New Roman"/>
          <w:spacing w:val="6"/>
          <w:szCs w:val="32"/>
        </w:rPr>
        <w:t>“</w:t>
      </w:r>
      <w:r w:rsidRPr="005F60E6">
        <w:rPr>
          <w:rFonts w:ascii="Times New Roman" w:hAnsi="Times New Roman" w:hint="eastAsia"/>
          <w:spacing w:val="6"/>
          <w:szCs w:val="32"/>
        </w:rPr>
        <w:t>责令停产停业</w:t>
      </w:r>
      <w:r w:rsidRPr="005F60E6">
        <w:rPr>
          <w:rFonts w:ascii="Times New Roman" w:hAnsi="Times New Roman"/>
          <w:spacing w:val="6"/>
          <w:szCs w:val="32"/>
        </w:rPr>
        <w:t>”</w:t>
      </w:r>
      <w:r w:rsidRPr="005F60E6">
        <w:rPr>
          <w:rFonts w:ascii="Times New Roman" w:hAnsi="Times New Roman" w:hint="eastAsia"/>
          <w:spacing w:val="6"/>
          <w:szCs w:val="32"/>
        </w:rPr>
        <w:t>的除外）的法制审核、审批、送达</w:t>
      </w:r>
      <w:r w:rsidRPr="005F60E6">
        <w:rPr>
          <w:rFonts w:ascii="Times New Roman" w:hAnsi="Times New Roman" w:hint="eastAsia"/>
          <w:spacing w:val="4"/>
          <w:szCs w:val="32"/>
        </w:rPr>
        <w:t>及执行等工作原则上全部由受委托单位负责实施；</w:t>
      </w:r>
      <w:r w:rsidRPr="005F60E6">
        <w:rPr>
          <w:rFonts w:ascii="Times New Roman" w:hAnsi="Times New Roman" w:hint="eastAsia"/>
          <w:szCs w:val="32"/>
        </w:rPr>
        <w:t>涉及</w:t>
      </w:r>
      <w:r w:rsidRPr="005F60E6">
        <w:rPr>
          <w:rFonts w:ascii="Times New Roman" w:hAnsi="Times New Roman"/>
          <w:szCs w:val="32"/>
        </w:rPr>
        <w:t>“</w:t>
      </w:r>
      <w:r w:rsidRPr="005F60E6">
        <w:rPr>
          <w:rFonts w:ascii="Times New Roman" w:hAnsi="Times New Roman" w:hint="eastAsia"/>
          <w:szCs w:val="32"/>
        </w:rPr>
        <w:t>责令停产停业</w:t>
      </w:r>
      <w:r w:rsidRPr="005F60E6">
        <w:rPr>
          <w:rFonts w:ascii="Times New Roman" w:hAnsi="Times New Roman"/>
          <w:szCs w:val="32"/>
        </w:rPr>
        <w:t>”</w:t>
      </w:r>
      <w:r w:rsidRPr="005F60E6">
        <w:rPr>
          <w:rFonts w:ascii="Times New Roman" w:hAnsi="Times New Roman" w:hint="eastAsia"/>
          <w:szCs w:val="32"/>
        </w:rPr>
        <w:t>的案件由委托单位进行法制审核。相关法律文书以</w:t>
      </w:r>
      <w:r w:rsidRPr="005F60E6">
        <w:rPr>
          <w:rFonts w:ascii="Times New Roman" w:hAnsi="Times New Roman" w:hint="eastAsia"/>
          <w:szCs w:val="32"/>
        </w:rPr>
        <w:lastRenderedPageBreak/>
        <w:t>实</w:t>
      </w:r>
      <w:r w:rsidRPr="005F60E6">
        <w:rPr>
          <w:rFonts w:ascii="Times New Roman" w:hAnsi="Times New Roman" w:hint="eastAsia"/>
          <w:spacing w:val="5"/>
          <w:szCs w:val="32"/>
        </w:rPr>
        <w:t>施委托的消防救援大队</w:t>
      </w:r>
      <w:proofErr w:type="gramStart"/>
      <w:r w:rsidRPr="005F60E6">
        <w:rPr>
          <w:rFonts w:ascii="Times New Roman" w:hAnsi="Times New Roman" w:hint="eastAsia"/>
          <w:spacing w:val="5"/>
          <w:szCs w:val="32"/>
        </w:rPr>
        <w:t>作出</w:t>
      </w:r>
      <w:proofErr w:type="gramEnd"/>
      <w:r w:rsidRPr="005F60E6">
        <w:rPr>
          <w:rFonts w:ascii="Times New Roman" w:hAnsi="Times New Roman" w:hint="eastAsia"/>
          <w:spacing w:val="5"/>
          <w:szCs w:val="32"/>
        </w:rPr>
        <w:t>。受委托单位应当严格执行法律</w:t>
      </w:r>
      <w:r w:rsidRPr="005F60E6">
        <w:rPr>
          <w:rFonts w:ascii="Times New Roman" w:hAnsi="Times New Roman" w:hint="eastAsia"/>
          <w:spacing w:val="4"/>
          <w:szCs w:val="32"/>
        </w:rPr>
        <w:t>法规规章及规范性文件，参照《消防救援机构办理行政案件程序</w:t>
      </w:r>
      <w:r w:rsidRPr="005F60E6">
        <w:rPr>
          <w:rFonts w:ascii="Times New Roman" w:hAnsi="Times New Roman" w:hint="eastAsia"/>
          <w:spacing w:val="-6"/>
          <w:szCs w:val="32"/>
        </w:rPr>
        <w:t>规定》《消防行政法律文书式样》《江苏省消防救援机构办理行政处罚案件工作规范》《南京市消防行政处罚自由裁量标准》等要求</w:t>
      </w:r>
      <w:r w:rsidRPr="005F60E6">
        <w:rPr>
          <w:rFonts w:ascii="Times New Roman" w:hAnsi="Times New Roman" w:hint="eastAsia"/>
          <w:spacing w:val="5"/>
          <w:szCs w:val="32"/>
        </w:rPr>
        <w:t>办理消防行政处罚案件。超越处罚权限外的，按照规定移送。</w:t>
      </w:r>
    </w:p>
    <w:p w:rsidR="00F81517" w:rsidRPr="005F60E6" w:rsidRDefault="00F81517" w:rsidP="007B1A93">
      <w:pPr>
        <w:pStyle w:val="a3"/>
        <w:overflowPunct w:val="0"/>
        <w:spacing w:line="560" w:lineRule="exact"/>
        <w:ind w:firstLineChars="200" w:firstLine="640"/>
        <w:jc w:val="both"/>
        <w:rPr>
          <w:rFonts w:ascii="Times New Roman" w:eastAsia="方正楷体_GBK" w:hAnsi="Times New Roman"/>
          <w:szCs w:val="32"/>
        </w:rPr>
      </w:pPr>
      <w:r w:rsidRPr="005F60E6">
        <w:rPr>
          <w:rFonts w:ascii="Times New Roman" w:eastAsia="方正楷体_GBK" w:hAnsi="Times New Roman" w:hint="eastAsia"/>
          <w:szCs w:val="32"/>
        </w:rPr>
        <w:t>（七）委托执法责任</w:t>
      </w:r>
    </w:p>
    <w:p w:rsidR="00F81517" w:rsidRPr="002B355F" w:rsidRDefault="00F81517" w:rsidP="007B1A93">
      <w:pPr>
        <w:overflowPunct w:val="0"/>
        <w:spacing w:line="560" w:lineRule="exact"/>
        <w:ind w:firstLineChars="200" w:firstLine="578"/>
        <w:jc w:val="both"/>
        <w:rPr>
          <w:rFonts w:ascii="Times New Roman" w:hAnsi="Times New Roman"/>
          <w:spacing w:val="-16"/>
          <w:sz w:val="32"/>
          <w:szCs w:val="32"/>
        </w:rPr>
      </w:pPr>
      <w:r w:rsidRPr="002B355F">
        <w:rPr>
          <w:rFonts w:ascii="Times New Roman" w:hAnsi="Times New Roman"/>
          <w:b/>
          <w:spacing w:val="-16"/>
          <w:sz w:val="32"/>
          <w:szCs w:val="32"/>
        </w:rPr>
        <w:t>委托单位：</w:t>
      </w:r>
      <w:r w:rsidRPr="002B355F">
        <w:rPr>
          <w:rFonts w:ascii="Times New Roman" w:hAnsi="Times New Roman"/>
          <w:spacing w:val="-16"/>
          <w:sz w:val="32"/>
          <w:szCs w:val="32"/>
        </w:rPr>
        <w:t>1</w:t>
      </w:r>
      <w:r w:rsidRPr="002B355F">
        <w:rPr>
          <w:rFonts w:ascii="Times New Roman" w:hAnsi="Times New Roman"/>
          <w:spacing w:val="-16"/>
          <w:sz w:val="32"/>
          <w:szCs w:val="32"/>
        </w:rPr>
        <w:t>、</w:t>
      </w:r>
      <w:r w:rsidRPr="002B355F">
        <w:rPr>
          <w:rFonts w:ascii="Times New Roman" w:hAnsi="Times New Roman"/>
          <w:sz w:val="32"/>
          <w:szCs w:val="32"/>
        </w:rPr>
        <w:t>指导、协调和监督受委托单位在委托权限内实施消防行政执法行为，对受委托单位违法或者不适当的消防行政执法行为予以纠正或者撤销；</w:t>
      </w:r>
      <w:r w:rsidRPr="002B355F">
        <w:rPr>
          <w:rFonts w:ascii="Times New Roman" w:hAnsi="Times New Roman"/>
          <w:sz w:val="32"/>
          <w:szCs w:val="32"/>
        </w:rPr>
        <w:t>2</w:t>
      </w:r>
      <w:r w:rsidRPr="002B355F">
        <w:rPr>
          <w:rFonts w:ascii="Times New Roman" w:hAnsi="Times New Roman"/>
          <w:sz w:val="32"/>
          <w:szCs w:val="32"/>
        </w:rPr>
        <w:t>、对委托事项行使中产生的行政复议、行政诉讼案件，对外承担法律责任；</w:t>
      </w:r>
      <w:r w:rsidRPr="002B355F">
        <w:rPr>
          <w:rFonts w:ascii="Times New Roman" w:hAnsi="Times New Roman"/>
          <w:sz w:val="32"/>
          <w:szCs w:val="32"/>
        </w:rPr>
        <w:t>3</w:t>
      </w:r>
      <w:r w:rsidRPr="002B355F">
        <w:rPr>
          <w:rFonts w:ascii="Times New Roman" w:hAnsi="Times New Roman"/>
          <w:sz w:val="32"/>
          <w:szCs w:val="32"/>
        </w:rPr>
        <w:t>、对受委托单位执法人员开展业务培训，必要时通知其参加上级单位组织的业务培训。</w:t>
      </w:r>
    </w:p>
    <w:p w:rsidR="00F81517" w:rsidRPr="002B355F" w:rsidRDefault="00F81517" w:rsidP="007B1A93">
      <w:pPr>
        <w:overflowPunct w:val="0"/>
        <w:spacing w:line="560" w:lineRule="exact"/>
        <w:ind w:firstLineChars="200" w:firstLine="578"/>
        <w:jc w:val="both"/>
        <w:rPr>
          <w:rFonts w:ascii="Times New Roman" w:hAnsi="Times New Roman"/>
          <w:sz w:val="32"/>
          <w:szCs w:val="32"/>
        </w:rPr>
      </w:pPr>
      <w:r w:rsidRPr="005F60E6">
        <w:rPr>
          <w:rFonts w:ascii="Times New Roman" w:hAnsi="Times New Roman" w:hint="eastAsia"/>
          <w:b/>
          <w:spacing w:val="-16"/>
          <w:sz w:val="32"/>
          <w:szCs w:val="32"/>
        </w:rPr>
        <w:t>受委托单位：</w:t>
      </w:r>
      <w:r w:rsidRPr="002B355F">
        <w:rPr>
          <w:rFonts w:ascii="Times New Roman" w:hAnsi="Times New Roman"/>
          <w:sz w:val="32"/>
          <w:szCs w:val="32"/>
        </w:rPr>
        <w:t>1</w:t>
      </w:r>
      <w:r w:rsidRPr="002B355F">
        <w:rPr>
          <w:rFonts w:ascii="Times New Roman" w:hAnsi="Times New Roman" w:hint="eastAsia"/>
          <w:sz w:val="32"/>
          <w:szCs w:val="32"/>
        </w:rPr>
        <w:t>、受委托单位按照委托权限依法实施消防行政执法行为，不得将受委托事项再委托给其他组织或者个人，承担超越委托权限范围的行政行为所引起的后果；</w:t>
      </w:r>
      <w:r w:rsidRPr="002B355F">
        <w:rPr>
          <w:rFonts w:ascii="Times New Roman" w:hAnsi="Times New Roman"/>
          <w:sz w:val="32"/>
          <w:szCs w:val="32"/>
        </w:rPr>
        <w:t>2</w:t>
      </w:r>
      <w:r w:rsidRPr="002B355F">
        <w:rPr>
          <w:rFonts w:ascii="Times New Roman" w:hAnsi="Times New Roman" w:hint="eastAsia"/>
          <w:sz w:val="32"/>
          <w:szCs w:val="32"/>
        </w:rPr>
        <w:t>、接受委托单位的指导和监督，定期向委托单位报送委托执法统计报表，按照相关规定将执法档案归档保存；</w:t>
      </w:r>
      <w:r w:rsidRPr="002B355F">
        <w:rPr>
          <w:rFonts w:ascii="Times New Roman" w:hAnsi="Times New Roman"/>
          <w:sz w:val="32"/>
          <w:szCs w:val="32"/>
        </w:rPr>
        <w:t>3</w:t>
      </w:r>
      <w:r w:rsidRPr="002B355F">
        <w:rPr>
          <w:rFonts w:ascii="Times New Roman" w:hAnsi="Times New Roman" w:hint="eastAsia"/>
          <w:sz w:val="32"/>
          <w:szCs w:val="32"/>
        </w:rPr>
        <w:t>、因消防行政委托执法产生的行政复议、行政诉讼案件，应当派员支持。</w:t>
      </w:r>
    </w:p>
    <w:p w:rsidR="00F81517" w:rsidRPr="002B355F" w:rsidRDefault="00F81517" w:rsidP="007B1A93">
      <w:pPr>
        <w:pStyle w:val="a3"/>
        <w:overflowPunct w:val="0"/>
        <w:spacing w:line="560" w:lineRule="exact"/>
        <w:ind w:firstLineChars="200" w:firstLine="640"/>
        <w:jc w:val="both"/>
        <w:rPr>
          <w:rFonts w:ascii="Times New Roman" w:eastAsia="方正黑体_GBK" w:hAnsi="Times New Roman"/>
          <w:szCs w:val="32"/>
        </w:rPr>
      </w:pPr>
      <w:r w:rsidRPr="002B355F">
        <w:rPr>
          <w:rFonts w:ascii="Times New Roman" w:eastAsia="方正黑体_GBK" w:hAnsi="Times New Roman" w:hint="eastAsia"/>
          <w:szCs w:val="32"/>
        </w:rPr>
        <w:t>二、工作要求</w:t>
      </w:r>
    </w:p>
    <w:p w:rsidR="00F81517" w:rsidRPr="002B355F" w:rsidRDefault="00F81517" w:rsidP="007B1A93">
      <w:pPr>
        <w:pStyle w:val="a3"/>
        <w:overflowPunct w:val="0"/>
        <w:spacing w:line="560" w:lineRule="exact"/>
        <w:ind w:firstLineChars="200" w:firstLine="640"/>
        <w:jc w:val="both"/>
        <w:rPr>
          <w:rFonts w:ascii="Times New Roman" w:hAnsi="Times New Roman"/>
          <w:szCs w:val="32"/>
        </w:rPr>
      </w:pPr>
      <w:r w:rsidRPr="002B355F">
        <w:rPr>
          <w:rFonts w:ascii="Times New Roman" w:hAnsi="Times New Roman" w:hint="eastAsia"/>
          <w:szCs w:val="32"/>
        </w:rPr>
        <w:t>（一）开展消防监督执法时，应当遵守国家法律、法规和有关规章的规定。滥用职权、玩忽职守、徇私舞弊的，依法予以严肃处理。</w:t>
      </w:r>
    </w:p>
    <w:p w:rsidR="00F81517" w:rsidRPr="002B355F" w:rsidRDefault="00F81517" w:rsidP="007B1A93">
      <w:pPr>
        <w:pStyle w:val="a3"/>
        <w:overflowPunct w:val="0"/>
        <w:spacing w:line="560" w:lineRule="exact"/>
        <w:ind w:firstLineChars="200" w:firstLine="640"/>
        <w:jc w:val="both"/>
        <w:rPr>
          <w:rFonts w:ascii="Times New Roman" w:hAnsi="Times New Roman"/>
          <w:szCs w:val="32"/>
        </w:rPr>
      </w:pPr>
      <w:r w:rsidRPr="002B355F">
        <w:rPr>
          <w:rFonts w:ascii="Times New Roman" w:hAnsi="Times New Roman" w:hint="eastAsia"/>
          <w:szCs w:val="32"/>
        </w:rPr>
        <w:lastRenderedPageBreak/>
        <w:t>（二）各街道（管委会）应当选配至少</w:t>
      </w:r>
      <w:r w:rsidRPr="002B355F">
        <w:rPr>
          <w:rFonts w:ascii="Times New Roman" w:hAnsi="Times New Roman"/>
          <w:szCs w:val="32"/>
        </w:rPr>
        <w:t>2</w:t>
      </w:r>
      <w:r w:rsidRPr="002B355F">
        <w:rPr>
          <w:rFonts w:ascii="Times New Roman" w:hAnsi="Times New Roman" w:hint="eastAsia"/>
          <w:szCs w:val="32"/>
        </w:rPr>
        <w:t>名具有行政执法资格证、有执法工作经历的人员作为消防行政执法人员，选配的消防行政执法人员需经区消防救援大队培训。</w:t>
      </w:r>
    </w:p>
    <w:p w:rsidR="00F81517" w:rsidRPr="002B355F" w:rsidRDefault="00F81517" w:rsidP="007B1A93">
      <w:pPr>
        <w:pStyle w:val="a3"/>
        <w:overflowPunct w:val="0"/>
        <w:spacing w:line="560" w:lineRule="exact"/>
        <w:ind w:firstLineChars="200" w:firstLine="640"/>
        <w:jc w:val="both"/>
        <w:rPr>
          <w:rFonts w:ascii="Times New Roman" w:hAnsi="Times New Roman"/>
          <w:szCs w:val="32"/>
        </w:rPr>
      </w:pPr>
      <w:r w:rsidRPr="002B355F">
        <w:rPr>
          <w:rFonts w:ascii="Times New Roman" w:hAnsi="Times New Roman" w:hint="eastAsia"/>
          <w:szCs w:val="32"/>
        </w:rPr>
        <w:t>（三）辖区消防巡查员全部下沉街道（管委会），专职从事消防工作，辅助</w:t>
      </w:r>
      <w:proofErr w:type="gramStart"/>
      <w:r w:rsidRPr="002B355F">
        <w:rPr>
          <w:rFonts w:ascii="Times New Roman" w:hAnsi="Times New Roman" w:hint="eastAsia"/>
          <w:szCs w:val="32"/>
        </w:rPr>
        <w:t>街道消防</w:t>
      </w:r>
      <w:proofErr w:type="gramEnd"/>
      <w:r w:rsidRPr="002B355F">
        <w:rPr>
          <w:rFonts w:ascii="Times New Roman" w:hAnsi="Times New Roman" w:hint="eastAsia"/>
          <w:szCs w:val="32"/>
        </w:rPr>
        <w:t>监督执法，受消防救援机构和街道（管委会）双重管理。日常管理由街道（管委会）实施和考核，培训、训练、人事、业务考核等由区消防救援大队负责，遇重大活动保卫、上级部署特殊任务及其他专项行动时，由市、区消防救援机构直接调度指挥。消防巡查员基本工资由市财政保障，办公用房伙食、加班、补助等费用参照安全员由街道（管委会）统筹保障。</w:t>
      </w:r>
    </w:p>
    <w:p w:rsidR="002B355F" w:rsidRPr="005C2A0E" w:rsidRDefault="00F81517" w:rsidP="007B1A93">
      <w:pPr>
        <w:pStyle w:val="a3"/>
        <w:overflowPunct w:val="0"/>
        <w:spacing w:line="560" w:lineRule="exact"/>
        <w:ind w:firstLineChars="200" w:firstLine="640"/>
        <w:jc w:val="both"/>
        <w:rPr>
          <w:rFonts w:ascii="Times New Roman" w:hAnsi="Times New Roman"/>
          <w:szCs w:val="32"/>
        </w:rPr>
      </w:pPr>
      <w:r w:rsidRPr="002B355F">
        <w:rPr>
          <w:rFonts w:ascii="Times New Roman" w:hAnsi="Times New Roman" w:hint="eastAsia"/>
          <w:szCs w:val="32"/>
        </w:rPr>
        <w:t>（四）委托消防监督执法中的问题，及时报区消防救援大队。</w:t>
      </w:r>
    </w:p>
    <w:p w:rsidR="00BD28CE" w:rsidRPr="00E20A95" w:rsidRDefault="00BD28CE" w:rsidP="00BD28CE">
      <w:pPr>
        <w:pStyle w:val="a3"/>
        <w:overflowPunct w:val="0"/>
        <w:spacing w:line="580" w:lineRule="exact"/>
        <w:ind w:firstLineChars="200" w:firstLine="640"/>
        <w:jc w:val="both"/>
        <w:rPr>
          <w:rFonts w:ascii="Times New Roman" w:hAnsi="Times New Roman"/>
          <w:szCs w:val="32"/>
        </w:rPr>
      </w:pPr>
      <w:r w:rsidRPr="001C7A50">
        <w:rPr>
          <w:rFonts w:ascii="Times New Roman" w:hAnsi="Times New Roman" w:hint="eastAsia"/>
          <w:szCs w:val="32"/>
        </w:rPr>
        <w:t>此方案自发布之日起实施</w:t>
      </w:r>
      <w:r>
        <w:rPr>
          <w:rFonts w:ascii="Times New Roman" w:hAnsi="Times New Roman" w:hint="eastAsia"/>
          <w:szCs w:val="32"/>
        </w:rPr>
        <w:t>，同时</w:t>
      </w:r>
      <w:r w:rsidRPr="001C7A50">
        <w:rPr>
          <w:rFonts w:ascii="Times New Roman" w:hAnsi="Times New Roman"/>
          <w:szCs w:val="32"/>
        </w:rPr>
        <w:t>《</w:t>
      </w:r>
      <w:r>
        <w:rPr>
          <w:rFonts w:ascii="Times New Roman" w:hAnsi="Times New Roman"/>
          <w:szCs w:val="32"/>
        </w:rPr>
        <w:t>区政府办公室关于印发</w:t>
      </w:r>
      <w:r w:rsidRPr="001C7A50">
        <w:rPr>
          <w:rFonts w:ascii="Times New Roman" w:hAnsi="Times New Roman" w:hint="eastAsia"/>
          <w:szCs w:val="32"/>
        </w:rPr>
        <w:t>鼓楼区委托基层消防监督执法工作方案</w:t>
      </w:r>
      <w:r>
        <w:rPr>
          <w:rFonts w:ascii="Times New Roman" w:hAnsi="Times New Roman" w:hint="eastAsia"/>
          <w:szCs w:val="32"/>
        </w:rPr>
        <w:t>的通知</w:t>
      </w:r>
      <w:r>
        <w:rPr>
          <w:rFonts w:ascii="Times New Roman" w:hAnsi="Times New Roman"/>
          <w:szCs w:val="32"/>
        </w:rPr>
        <w:t>》（</w:t>
      </w:r>
      <w:proofErr w:type="gramStart"/>
      <w:r w:rsidRPr="00E20A95">
        <w:rPr>
          <w:rFonts w:ascii="Times New Roman" w:hAnsi="Times New Roman"/>
          <w:szCs w:val="32"/>
        </w:rPr>
        <w:t>鼓政</w:t>
      </w:r>
      <w:r>
        <w:rPr>
          <w:rFonts w:ascii="Times New Roman" w:hAnsi="Times New Roman"/>
          <w:szCs w:val="32"/>
        </w:rPr>
        <w:t>办</w:t>
      </w:r>
      <w:proofErr w:type="gramEnd"/>
      <w:r w:rsidRPr="00E20A95">
        <w:rPr>
          <w:rFonts w:ascii="Times New Roman" w:hAnsi="Times New Roman"/>
          <w:szCs w:val="32"/>
        </w:rPr>
        <w:t>〔</w:t>
      </w:r>
      <w:r w:rsidRPr="00E20A95">
        <w:rPr>
          <w:rFonts w:ascii="Times New Roman" w:hAnsi="Times New Roman"/>
          <w:szCs w:val="32"/>
        </w:rPr>
        <w:t>202</w:t>
      </w:r>
      <w:r>
        <w:rPr>
          <w:rFonts w:ascii="Times New Roman" w:hAnsi="Times New Roman" w:hint="eastAsia"/>
          <w:szCs w:val="32"/>
        </w:rPr>
        <w:t>3</w:t>
      </w:r>
      <w:r w:rsidRPr="00E20A95">
        <w:rPr>
          <w:rFonts w:ascii="Times New Roman" w:hAnsi="Times New Roman"/>
          <w:szCs w:val="32"/>
        </w:rPr>
        <w:t>〕</w:t>
      </w:r>
      <w:r>
        <w:rPr>
          <w:rFonts w:ascii="Times New Roman" w:hAnsi="Times New Roman" w:hint="eastAsia"/>
          <w:szCs w:val="32"/>
        </w:rPr>
        <w:t>38</w:t>
      </w:r>
      <w:r w:rsidRPr="00E20A95">
        <w:rPr>
          <w:rFonts w:ascii="Times New Roman" w:hAnsi="Times New Roman"/>
          <w:szCs w:val="32"/>
        </w:rPr>
        <w:t>号</w:t>
      </w:r>
      <w:r>
        <w:rPr>
          <w:rFonts w:ascii="Times New Roman" w:hAnsi="Times New Roman"/>
          <w:szCs w:val="32"/>
        </w:rPr>
        <w:t>）废止。</w:t>
      </w:r>
    </w:p>
    <w:p w:rsidR="00BD28CE" w:rsidRPr="00BD28CE" w:rsidRDefault="00BD28CE" w:rsidP="00BD28CE">
      <w:pPr>
        <w:pStyle w:val="a3"/>
        <w:overflowPunct w:val="0"/>
        <w:spacing w:line="580" w:lineRule="exact"/>
        <w:ind w:firstLineChars="200" w:firstLine="640"/>
        <w:jc w:val="both"/>
        <w:rPr>
          <w:rFonts w:ascii="Times New Roman" w:hAnsi="Times New Roman"/>
          <w:szCs w:val="32"/>
        </w:rPr>
      </w:pPr>
    </w:p>
    <w:p w:rsidR="005C2A0E" w:rsidRPr="003E7BA5" w:rsidRDefault="005C2A0E" w:rsidP="002B355F">
      <w:pPr>
        <w:pStyle w:val="a3"/>
        <w:kinsoku w:val="0"/>
        <w:overflowPunct w:val="0"/>
        <w:spacing w:line="580" w:lineRule="exact"/>
        <w:ind w:firstLineChars="250" w:firstLine="800"/>
        <w:jc w:val="both"/>
        <w:rPr>
          <w:rFonts w:ascii="Times New Roman" w:hAnsi="Times New Roman"/>
          <w:szCs w:val="32"/>
        </w:rPr>
      </w:pPr>
    </w:p>
    <w:p w:rsidR="00F81517" w:rsidRPr="003E7BA5" w:rsidRDefault="00F81517" w:rsidP="002B355F">
      <w:pPr>
        <w:pStyle w:val="a3"/>
        <w:kinsoku w:val="0"/>
        <w:overflowPunct w:val="0"/>
        <w:spacing w:line="580" w:lineRule="exact"/>
        <w:ind w:firstLineChars="250" w:firstLine="800"/>
        <w:jc w:val="both"/>
        <w:rPr>
          <w:rFonts w:ascii="Times New Roman" w:hAnsi="Times New Roman"/>
          <w:szCs w:val="32"/>
        </w:rPr>
      </w:pPr>
      <w:r w:rsidRPr="003E7BA5">
        <w:rPr>
          <w:rFonts w:ascii="Times New Roman" w:hAnsi="Times New Roman"/>
          <w:szCs w:val="32"/>
        </w:rPr>
        <w:t>附件：</w:t>
      </w:r>
      <w:r w:rsidR="003E7BA5" w:rsidRPr="003E7BA5">
        <w:rPr>
          <w:rFonts w:ascii="Times New Roman" w:hAnsi="Times New Roman"/>
          <w:szCs w:val="32"/>
        </w:rPr>
        <w:t>1.</w:t>
      </w:r>
      <w:r w:rsidRPr="003E7BA5">
        <w:rPr>
          <w:rFonts w:ascii="Times New Roman" w:hAnsi="Times New Roman"/>
          <w:spacing w:val="1"/>
          <w:szCs w:val="32"/>
        </w:rPr>
        <w:t>委托街</w:t>
      </w:r>
      <w:r w:rsidR="001008EF" w:rsidRPr="003E7BA5">
        <w:rPr>
          <w:rFonts w:ascii="Times New Roman" w:hAnsi="Times New Roman"/>
          <w:spacing w:val="1"/>
          <w:szCs w:val="32"/>
        </w:rPr>
        <w:t>镇</w:t>
      </w:r>
      <w:r w:rsidRPr="003E7BA5">
        <w:rPr>
          <w:rFonts w:ascii="Times New Roman" w:hAnsi="Times New Roman"/>
          <w:spacing w:val="1"/>
          <w:szCs w:val="32"/>
        </w:rPr>
        <w:t>行使消防行政执法事项清单</w:t>
      </w:r>
    </w:p>
    <w:p w:rsidR="00F81517" w:rsidRPr="003E7BA5" w:rsidRDefault="003E7BA5" w:rsidP="003E7BA5">
      <w:pPr>
        <w:pStyle w:val="a3"/>
        <w:kinsoku w:val="0"/>
        <w:overflowPunct w:val="0"/>
        <w:spacing w:line="580" w:lineRule="exact"/>
        <w:ind w:leftChars="50" w:left="110" w:firstLineChars="521" w:firstLine="1667"/>
        <w:jc w:val="both"/>
        <w:rPr>
          <w:rFonts w:ascii="Times New Roman" w:hAnsi="Times New Roman"/>
          <w:spacing w:val="5"/>
          <w:szCs w:val="32"/>
        </w:rPr>
      </w:pPr>
      <w:r w:rsidRPr="003E7BA5">
        <w:rPr>
          <w:rFonts w:ascii="Times New Roman" w:hAnsi="Times New Roman"/>
          <w:szCs w:val="32"/>
        </w:rPr>
        <w:t>2.</w:t>
      </w:r>
      <w:r w:rsidR="00F81517" w:rsidRPr="003E7BA5">
        <w:rPr>
          <w:rFonts w:ascii="Times New Roman" w:hAnsi="Times New Roman"/>
          <w:spacing w:val="5"/>
          <w:szCs w:val="32"/>
        </w:rPr>
        <w:t>消防行政执法委托书</w:t>
      </w:r>
    </w:p>
    <w:p w:rsidR="005C2A0E" w:rsidRDefault="005C2A0E" w:rsidP="005C2A0E">
      <w:pPr>
        <w:spacing w:line="590" w:lineRule="exact"/>
        <w:jc w:val="right"/>
        <w:rPr>
          <w:rStyle w:val="NormalCharacter"/>
          <w:rFonts w:ascii="Times New Roman" w:hAnsi="Times New Roman"/>
          <w:sz w:val="32"/>
          <w:szCs w:val="32"/>
        </w:rPr>
      </w:pPr>
    </w:p>
    <w:p w:rsidR="00F7078E" w:rsidRPr="00E20A95" w:rsidRDefault="00F7078E" w:rsidP="00F7078E">
      <w:pPr>
        <w:pStyle w:val="a3"/>
        <w:overflowPunct w:val="0"/>
        <w:spacing w:line="580" w:lineRule="exact"/>
        <w:ind w:firstLineChars="200" w:firstLine="640"/>
        <w:jc w:val="both"/>
        <w:rPr>
          <w:rFonts w:ascii="Times New Roman" w:hAnsi="Times New Roman"/>
          <w:szCs w:val="32"/>
        </w:rPr>
      </w:pPr>
    </w:p>
    <w:p w:rsidR="00F7078E" w:rsidRDefault="00F7078E" w:rsidP="00F7078E">
      <w:pPr>
        <w:spacing w:line="590" w:lineRule="exact"/>
        <w:rPr>
          <w:rStyle w:val="NormalCharacter"/>
          <w:rFonts w:ascii="Times New Roman" w:hAnsi="Times New Roman"/>
          <w:sz w:val="32"/>
          <w:szCs w:val="32"/>
        </w:rPr>
      </w:pPr>
    </w:p>
    <w:p w:rsidR="005C2A0E" w:rsidRPr="005F60E6" w:rsidRDefault="005C2A0E" w:rsidP="005C2A0E">
      <w:pPr>
        <w:pStyle w:val="a3"/>
        <w:kinsoku w:val="0"/>
        <w:overflowPunct w:val="0"/>
        <w:spacing w:line="580" w:lineRule="exact"/>
        <w:ind w:leftChars="50" w:left="110" w:firstLineChars="521" w:firstLine="1667"/>
        <w:jc w:val="both"/>
        <w:rPr>
          <w:rFonts w:ascii="Times New Roman" w:hAnsi="Times New Roman"/>
          <w:szCs w:val="32"/>
        </w:rPr>
        <w:sectPr w:rsidR="005C2A0E" w:rsidRPr="005F60E6" w:rsidSect="00AB28FB">
          <w:footerReference w:type="default" r:id="rId8"/>
          <w:pgSz w:w="11910" w:h="16840"/>
          <w:pgMar w:top="2041" w:right="1474" w:bottom="1985" w:left="1588" w:header="0" w:footer="1361" w:gutter="0"/>
          <w:pgNumType w:fmt="numberInDash"/>
          <w:cols w:space="720"/>
        </w:sectPr>
      </w:pPr>
    </w:p>
    <w:p w:rsidR="00F81517" w:rsidRPr="003E7BA5" w:rsidRDefault="00F81517" w:rsidP="00F81517">
      <w:pPr>
        <w:spacing w:before="101" w:line="580" w:lineRule="exact"/>
        <w:rPr>
          <w:rFonts w:ascii="方正黑体_GBK" w:eastAsia="方正黑体_GBK" w:hAnsi="Times New Roman"/>
          <w:sz w:val="32"/>
          <w:szCs w:val="32"/>
        </w:rPr>
      </w:pPr>
      <w:r w:rsidRPr="003E7BA5">
        <w:rPr>
          <w:rFonts w:ascii="方正黑体_GBK" w:eastAsia="方正黑体_GBK" w:hAnsi="Times New Roman" w:hint="eastAsia"/>
          <w:color w:val="363636"/>
          <w:spacing w:val="-6"/>
          <w:sz w:val="32"/>
          <w:szCs w:val="32"/>
        </w:rPr>
        <w:lastRenderedPageBreak/>
        <w:t>附件1</w:t>
      </w:r>
    </w:p>
    <w:p w:rsidR="00F81517" w:rsidRPr="005F60E6" w:rsidRDefault="00F81517" w:rsidP="00F81517">
      <w:pPr>
        <w:spacing w:before="111" w:line="580" w:lineRule="exact"/>
        <w:jc w:val="center"/>
        <w:rPr>
          <w:rFonts w:ascii="Times New Roman" w:eastAsia="方正小标宋_GBK" w:hAnsi="Times New Roman"/>
          <w:spacing w:val="5"/>
          <w:sz w:val="44"/>
          <w:szCs w:val="44"/>
        </w:rPr>
      </w:pPr>
      <w:r w:rsidRPr="005F60E6">
        <w:rPr>
          <w:rFonts w:ascii="Times New Roman" w:eastAsia="方正小标宋_GBK" w:hAnsi="Times New Roman" w:hint="eastAsia"/>
          <w:spacing w:val="5"/>
          <w:sz w:val="44"/>
          <w:szCs w:val="44"/>
        </w:rPr>
        <w:t>委托街镇行使消防行政执法事项清单</w:t>
      </w:r>
    </w:p>
    <w:p w:rsidR="00F81517" w:rsidRPr="005F60E6" w:rsidRDefault="00F81517" w:rsidP="00F81517">
      <w:pPr>
        <w:spacing w:before="111" w:line="163" w:lineRule="auto"/>
        <w:ind w:left="1883"/>
        <w:rPr>
          <w:rFonts w:ascii="Times New Roman" w:hAnsi="Times New Roman"/>
          <w:sz w:val="30"/>
          <w:szCs w:val="30"/>
        </w:rPr>
      </w:pPr>
    </w:p>
    <w:tbl>
      <w:tblPr>
        <w:tblStyle w:val="TableNormal"/>
        <w:tblW w:w="107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709"/>
        <w:gridCol w:w="2126"/>
        <w:gridCol w:w="1985"/>
        <w:gridCol w:w="4615"/>
      </w:tblGrid>
      <w:tr w:rsidR="00F81517" w:rsidRPr="005F60E6" w:rsidTr="00712E7F">
        <w:trPr>
          <w:trHeight w:val="489"/>
        </w:trPr>
        <w:tc>
          <w:tcPr>
            <w:tcW w:w="1277" w:type="dxa"/>
          </w:tcPr>
          <w:p w:rsidR="00F81517" w:rsidRPr="005F60E6" w:rsidRDefault="00F81517" w:rsidP="00712E7F">
            <w:pPr>
              <w:spacing w:before="137" w:line="207" w:lineRule="auto"/>
              <w:ind w:left="307"/>
              <w:rPr>
                <w:rFonts w:ascii="Times New Roman" w:eastAsia="方正黑体_GBK" w:hAnsi="Times New Roman"/>
                <w:sz w:val="21"/>
              </w:rPr>
            </w:pPr>
            <w:proofErr w:type="spellStart"/>
            <w:r w:rsidRPr="005F60E6">
              <w:rPr>
                <w:rFonts w:ascii="Times New Roman" w:eastAsia="方正黑体_GBK" w:hAnsi="Times New Roman" w:hint="eastAsia"/>
                <w:spacing w:val="-5"/>
                <w:sz w:val="21"/>
              </w:rPr>
              <w:t>事项种类</w:t>
            </w:r>
            <w:proofErr w:type="spellEnd"/>
          </w:p>
        </w:tc>
        <w:tc>
          <w:tcPr>
            <w:tcW w:w="709" w:type="dxa"/>
          </w:tcPr>
          <w:p w:rsidR="00F81517" w:rsidRPr="005F60E6" w:rsidRDefault="00F81517" w:rsidP="00712E7F">
            <w:pPr>
              <w:spacing w:before="143" w:line="201" w:lineRule="auto"/>
              <w:ind w:left="165"/>
              <w:rPr>
                <w:rFonts w:ascii="Times New Roman" w:eastAsia="方正黑体_GBK" w:hAnsi="Times New Roman"/>
                <w:sz w:val="21"/>
              </w:rPr>
            </w:pPr>
            <w:proofErr w:type="spellStart"/>
            <w:r w:rsidRPr="005F60E6">
              <w:rPr>
                <w:rFonts w:ascii="Times New Roman" w:eastAsia="方正黑体_GBK" w:hAnsi="Times New Roman" w:hint="eastAsia"/>
                <w:spacing w:val="-2"/>
                <w:sz w:val="21"/>
              </w:rPr>
              <w:t>序号</w:t>
            </w:r>
            <w:proofErr w:type="spellEnd"/>
          </w:p>
        </w:tc>
        <w:tc>
          <w:tcPr>
            <w:tcW w:w="2126" w:type="dxa"/>
          </w:tcPr>
          <w:p w:rsidR="00F81517" w:rsidRPr="005F60E6" w:rsidRDefault="00F81517" w:rsidP="00712E7F">
            <w:pPr>
              <w:spacing w:before="136" w:line="208" w:lineRule="auto"/>
              <w:ind w:left="692"/>
              <w:rPr>
                <w:rFonts w:ascii="Times New Roman" w:eastAsia="方正黑体_GBK" w:hAnsi="Times New Roman"/>
                <w:sz w:val="21"/>
              </w:rPr>
            </w:pPr>
            <w:proofErr w:type="spellStart"/>
            <w:r w:rsidRPr="005F60E6">
              <w:rPr>
                <w:rFonts w:ascii="Times New Roman" w:eastAsia="方正黑体_GBK" w:hAnsi="Times New Roman" w:hint="eastAsia"/>
                <w:spacing w:val="-5"/>
                <w:sz w:val="21"/>
              </w:rPr>
              <w:t>事项名称</w:t>
            </w:r>
            <w:proofErr w:type="spellEnd"/>
          </w:p>
        </w:tc>
        <w:tc>
          <w:tcPr>
            <w:tcW w:w="1985" w:type="dxa"/>
          </w:tcPr>
          <w:p w:rsidR="00F81517" w:rsidRPr="005F60E6" w:rsidRDefault="00F81517" w:rsidP="00712E7F">
            <w:pPr>
              <w:spacing w:before="137" w:line="208" w:lineRule="auto"/>
              <w:ind w:left="167"/>
              <w:rPr>
                <w:rFonts w:ascii="Times New Roman" w:eastAsia="方正黑体_GBK" w:hAnsi="Times New Roman"/>
                <w:sz w:val="21"/>
              </w:rPr>
            </w:pPr>
            <w:proofErr w:type="spellStart"/>
            <w:r w:rsidRPr="005F60E6">
              <w:rPr>
                <w:rFonts w:ascii="Times New Roman" w:eastAsia="方正黑体_GBK" w:hAnsi="Times New Roman" w:hint="eastAsia"/>
                <w:spacing w:val="-4"/>
                <w:sz w:val="21"/>
              </w:rPr>
              <w:t>违反的法律条款</w:t>
            </w:r>
            <w:proofErr w:type="spellEnd"/>
          </w:p>
        </w:tc>
        <w:tc>
          <w:tcPr>
            <w:tcW w:w="4615" w:type="dxa"/>
          </w:tcPr>
          <w:p w:rsidR="00F81517" w:rsidRPr="005F60E6" w:rsidRDefault="00F81517" w:rsidP="00712E7F">
            <w:pPr>
              <w:spacing w:before="142" w:line="201" w:lineRule="auto"/>
              <w:ind w:left="1592"/>
              <w:rPr>
                <w:rFonts w:ascii="Times New Roman" w:eastAsia="方正黑体_GBK" w:hAnsi="Times New Roman"/>
                <w:sz w:val="21"/>
              </w:rPr>
            </w:pPr>
            <w:proofErr w:type="spellStart"/>
            <w:r w:rsidRPr="005F60E6">
              <w:rPr>
                <w:rFonts w:ascii="Times New Roman" w:eastAsia="方正黑体_GBK" w:hAnsi="Times New Roman" w:hint="eastAsia"/>
                <w:spacing w:val="-5"/>
                <w:sz w:val="21"/>
              </w:rPr>
              <w:t>处罚依据</w:t>
            </w:r>
            <w:proofErr w:type="spellEnd"/>
          </w:p>
        </w:tc>
      </w:tr>
      <w:tr w:rsidR="00F81517" w:rsidRPr="005F60E6" w:rsidTr="00712E7F">
        <w:trPr>
          <w:trHeight w:val="2274"/>
        </w:trPr>
        <w:tc>
          <w:tcPr>
            <w:tcW w:w="1277" w:type="dxa"/>
            <w:vMerge w:val="restart"/>
            <w:tcBorders>
              <w:bottom w:val="nil"/>
            </w:tcBorders>
            <w:vAlign w:val="center"/>
          </w:tcPr>
          <w:p w:rsidR="00F81517" w:rsidRPr="005F60E6" w:rsidRDefault="00F81517" w:rsidP="00712E7F">
            <w:pPr>
              <w:pStyle w:val="TableText"/>
              <w:spacing w:before="95" w:line="179" w:lineRule="auto"/>
              <w:jc w:val="center"/>
              <w:rPr>
                <w:rFonts w:ascii="Times New Roman" w:eastAsia="方正仿宋_GBK" w:hAnsi="Times New Roman" w:cs="Times New Roman"/>
                <w:sz w:val="21"/>
              </w:rPr>
            </w:pPr>
            <w:r w:rsidRPr="005F60E6">
              <w:rPr>
                <w:rFonts w:ascii="Times New Roman" w:eastAsia="方正仿宋_GBK" w:hAnsi="Times New Roman" w:cs="Times New Roman" w:hint="eastAsia"/>
                <w:spacing w:val="-5"/>
                <w:sz w:val="21"/>
              </w:rPr>
              <w:t>违章搭建类</w:t>
            </w:r>
          </w:p>
        </w:tc>
        <w:tc>
          <w:tcPr>
            <w:tcW w:w="709" w:type="dxa"/>
            <w:vAlign w:val="center"/>
          </w:tcPr>
          <w:p w:rsidR="00F81517" w:rsidRPr="005F60E6" w:rsidRDefault="00F81517" w:rsidP="00712E7F">
            <w:pPr>
              <w:spacing w:before="63" w:line="187" w:lineRule="auto"/>
              <w:jc w:val="center"/>
              <w:rPr>
                <w:rFonts w:ascii="Times New Roman" w:hAnsi="Times New Roman"/>
                <w:sz w:val="21"/>
              </w:rPr>
            </w:pPr>
            <w:r w:rsidRPr="005F60E6">
              <w:rPr>
                <w:rFonts w:ascii="Times New Roman" w:hAnsi="Times New Roman"/>
                <w:sz w:val="21"/>
              </w:rPr>
              <w:t>1</w:t>
            </w:r>
          </w:p>
        </w:tc>
        <w:tc>
          <w:tcPr>
            <w:tcW w:w="2126" w:type="dxa"/>
            <w:vAlign w:val="center"/>
          </w:tcPr>
          <w:p w:rsidR="00F81517" w:rsidRPr="005F60E6" w:rsidRDefault="00F81517" w:rsidP="00712E7F">
            <w:pPr>
              <w:pStyle w:val="TableText"/>
              <w:spacing w:before="94" w:line="205" w:lineRule="auto"/>
              <w:ind w:left="125" w:right="255" w:hanging="6"/>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对占用防火间距的处</w:t>
            </w:r>
            <w:r w:rsidRPr="005F60E6">
              <w:rPr>
                <w:rFonts w:ascii="Times New Roman" w:eastAsia="方正仿宋_GBK" w:hAnsi="Times New Roman" w:cs="Times New Roman" w:hint="eastAsia"/>
                <w:sz w:val="21"/>
                <w:lang w:eastAsia="zh-CN"/>
              </w:rPr>
              <w:t>罚</w:t>
            </w:r>
          </w:p>
        </w:tc>
        <w:tc>
          <w:tcPr>
            <w:tcW w:w="1985" w:type="dxa"/>
            <w:vAlign w:val="center"/>
          </w:tcPr>
          <w:p w:rsidR="00F81517" w:rsidRPr="005F60E6" w:rsidRDefault="00F81517" w:rsidP="00712E7F">
            <w:pPr>
              <w:pStyle w:val="TableText"/>
              <w:spacing w:before="94" w:line="204" w:lineRule="auto"/>
              <w:ind w:left="117" w:right="137" w:hanging="30"/>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《中华人民共和国消防法》第二十八</w:t>
            </w:r>
            <w:r w:rsidRPr="005F60E6">
              <w:rPr>
                <w:rFonts w:ascii="Times New Roman" w:eastAsia="方正仿宋_GBK" w:hAnsi="Times New Roman" w:cs="Times New Roman" w:hint="eastAsia"/>
                <w:sz w:val="21"/>
                <w:lang w:eastAsia="zh-CN"/>
              </w:rPr>
              <w:t>条</w:t>
            </w:r>
          </w:p>
        </w:tc>
        <w:tc>
          <w:tcPr>
            <w:tcW w:w="4615" w:type="dxa"/>
            <w:vAlign w:val="center"/>
          </w:tcPr>
          <w:p w:rsidR="00F81517" w:rsidRPr="005F60E6" w:rsidRDefault="00F81517" w:rsidP="00F81517">
            <w:pPr>
              <w:pStyle w:val="TableText"/>
              <w:kinsoku/>
              <w:spacing w:line="201"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5"/>
                <w:sz w:val="21"/>
                <w:lang w:eastAsia="zh-CN"/>
              </w:rPr>
              <w:t>《中华人民共和国消防法》第六十条第一款第四项：</w:t>
            </w:r>
            <w:r w:rsidRPr="005F60E6">
              <w:rPr>
                <w:rFonts w:ascii="Times New Roman" w:eastAsia="方正仿宋_GBK" w:hAnsi="Times New Roman" w:cs="Times New Roman"/>
                <w:spacing w:val="-5"/>
                <w:sz w:val="21"/>
                <w:lang w:eastAsia="zh-CN"/>
              </w:rPr>
              <w:t>“</w:t>
            </w:r>
            <w:r w:rsidRPr="005F60E6">
              <w:rPr>
                <w:rFonts w:ascii="Times New Roman" w:eastAsia="方正仿宋_GBK" w:hAnsi="Times New Roman" w:cs="Times New Roman" w:hint="eastAsia"/>
                <w:spacing w:val="-5"/>
                <w:sz w:val="21"/>
                <w:lang w:eastAsia="zh-CN"/>
              </w:rPr>
              <w:t>单位违反本法规定，有下列</w:t>
            </w:r>
            <w:r w:rsidRPr="005F60E6">
              <w:rPr>
                <w:rFonts w:ascii="Times New Roman" w:eastAsia="方正仿宋_GBK" w:hAnsi="Times New Roman" w:cs="Times New Roman" w:hint="eastAsia"/>
                <w:spacing w:val="-7"/>
                <w:sz w:val="21"/>
                <w:lang w:eastAsia="zh-CN"/>
              </w:rPr>
              <w:t>行为之一的，责令改正，处五千元以上五</w:t>
            </w:r>
            <w:r w:rsidRPr="005F60E6">
              <w:rPr>
                <w:rFonts w:ascii="Times New Roman" w:eastAsia="方正仿宋_GBK" w:hAnsi="Times New Roman" w:cs="Times New Roman" w:hint="eastAsia"/>
                <w:spacing w:val="-1"/>
                <w:sz w:val="21"/>
                <w:lang w:eastAsia="zh-CN"/>
              </w:rPr>
              <w:t>万元以下罚款</w:t>
            </w:r>
            <w:r w:rsidRPr="005F60E6">
              <w:rPr>
                <w:rFonts w:ascii="Times New Roman" w:eastAsia="方正仿宋_GBK" w:hAnsi="Times New Roman" w:cs="Times New Roman" w:hint="eastAsia"/>
                <w:spacing w:val="-9"/>
                <w:sz w:val="21"/>
                <w:lang w:eastAsia="zh-CN"/>
              </w:rPr>
              <w:t>：（</w:t>
            </w:r>
            <w:r w:rsidRPr="005F60E6">
              <w:rPr>
                <w:rFonts w:ascii="Times New Roman" w:eastAsia="方正仿宋_GBK" w:hAnsi="Times New Roman" w:cs="Times New Roman" w:hint="eastAsia"/>
                <w:spacing w:val="-1"/>
                <w:sz w:val="21"/>
                <w:lang w:eastAsia="zh-CN"/>
              </w:rPr>
              <w:t>四）埋压、圈占、遮</w:t>
            </w:r>
            <w:r w:rsidRPr="005F60E6">
              <w:rPr>
                <w:rFonts w:ascii="Times New Roman" w:eastAsia="方正仿宋_GBK" w:hAnsi="Times New Roman" w:cs="Times New Roman" w:hint="eastAsia"/>
                <w:spacing w:val="-5"/>
                <w:sz w:val="21"/>
                <w:lang w:eastAsia="zh-CN"/>
              </w:rPr>
              <w:t>挡消火栓或者占用防火间距的；个人有前款第（二）项、第（三）项、第（四）</w:t>
            </w:r>
            <w:r w:rsidRPr="005F60E6">
              <w:rPr>
                <w:rFonts w:ascii="Times New Roman" w:eastAsia="方正仿宋_GBK" w:hAnsi="Times New Roman" w:cs="Times New Roman" w:hint="eastAsia"/>
                <w:spacing w:val="-7"/>
                <w:sz w:val="21"/>
                <w:lang w:eastAsia="zh-CN"/>
              </w:rPr>
              <w:t>项、第（五）项行为之一的，处警告或者</w:t>
            </w:r>
            <w:r w:rsidRPr="005F60E6">
              <w:rPr>
                <w:rFonts w:ascii="Times New Roman" w:eastAsia="方正仿宋_GBK" w:hAnsi="Times New Roman" w:cs="Times New Roman" w:hint="eastAsia"/>
                <w:sz w:val="21"/>
                <w:lang w:eastAsia="zh-CN"/>
              </w:rPr>
              <w:t>五百元以下罚款。</w:t>
            </w:r>
            <w:r w:rsidRPr="005F60E6">
              <w:rPr>
                <w:rFonts w:ascii="Times New Roman" w:eastAsia="方正仿宋_GBK" w:hAnsi="Times New Roman" w:cs="Times New Roman"/>
                <w:sz w:val="21"/>
              </w:rPr>
              <w:t>”</w:t>
            </w:r>
          </w:p>
        </w:tc>
      </w:tr>
      <w:tr w:rsidR="00F81517" w:rsidRPr="005F60E6" w:rsidTr="00712E7F">
        <w:trPr>
          <w:trHeight w:val="1697"/>
        </w:trPr>
        <w:tc>
          <w:tcPr>
            <w:tcW w:w="1277" w:type="dxa"/>
            <w:vMerge/>
            <w:tcBorders>
              <w:top w:val="nil"/>
            </w:tcBorders>
            <w:vAlign w:val="center"/>
          </w:tcPr>
          <w:p w:rsidR="00F81517" w:rsidRPr="005F60E6" w:rsidRDefault="00F81517" w:rsidP="00712E7F">
            <w:pPr>
              <w:jc w:val="center"/>
              <w:rPr>
                <w:rFonts w:ascii="Times New Roman" w:hAnsi="Times New Roman"/>
                <w:sz w:val="21"/>
              </w:rPr>
            </w:pPr>
          </w:p>
        </w:tc>
        <w:tc>
          <w:tcPr>
            <w:tcW w:w="709" w:type="dxa"/>
            <w:vAlign w:val="center"/>
          </w:tcPr>
          <w:p w:rsidR="00F81517" w:rsidRPr="005F60E6" w:rsidRDefault="00F81517" w:rsidP="00712E7F">
            <w:pPr>
              <w:spacing w:before="63" w:line="187" w:lineRule="auto"/>
              <w:jc w:val="center"/>
              <w:rPr>
                <w:rFonts w:ascii="Times New Roman" w:hAnsi="Times New Roman"/>
                <w:sz w:val="21"/>
              </w:rPr>
            </w:pPr>
            <w:r w:rsidRPr="005F60E6">
              <w:rPr>
                <w:rFonts w:ascii="Times New Roman" w:hAnsi="Times New Roman"/>
                <w:sz w:val="21"/>
              </w:rPr>
              <w:t>2</w:t>
            </w:r>
          </w:p>
        </w:tc>
        <w:tc>
          <w:tcPr>
            <w:tcW w:w="2126" w:type="dxa"/>
            <w:vAlign w:val="center"/>
          </w:tcPr>
          <w:p w:rsidR="00F81517" w:rsidRPr="005F60E6" w:rsidRDefault="00F81517" w:rsidP="00712E7F">
            <w:pPr>
              <w:pStyle w:val="TableText"/>
              <w:spacing w:before="94" w:line="204" w:lineRule="auto"/>
              <w:ind w:left="129" w:right="99" w:hanging="10"/>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对门窗上设置影响逃</w:t>
            </w:r>
            <w:r w:rsidRPr="005F60E6">
              <w:rPr>
                <w:rFonts w:ascii="Times New Roman" w:eastAsia="方正仿宋_GBK" w:hAnsi="Times New Roman" w:cs="Times New Roman" w:hint="eastAsia"/>
                <w:spacing w:val="-7"/>
                <w:w w:val="97"/>
                <w:sz w:val="21"/>
                <w:lang w:eastAsia="zh-CN"/>
              </w:rPr>
              <w:t>生、灭火救援的障碍物</w:t>
            </w:r>
            <w:r w:rsidRPr="005F60E6">
              <w:rPr>
                <w:rFonts w:ascii="Times New Roman" w:eastAsia="方正仿宋_GBK" w:hAnsi="Times New Roman" w:cs="Times New Roman" w:hint="eastAsia"/>
                <w:spacing w:val="-8"/>
                <w:sz w:val="21"/>
                <w:lang w:eastAsia="zh-CN"/>
              </w:rPr>
              <w:t>的处罚</w:t>
            </w:r>
          </w:p>
        </w:tc>
        <w:tc>
          <w:tcPr>
            <w:tcW w:w="1985" w:type="dxa"/>
            <w:vAlign w:val="center"/>
          </w:tcPr>
          <w:p w:rsidR="00F81517" w:rsidRPr="005F60E6" w:rsidRDefault="00F81517" w:rsidP="00712E7F">
            <w:pPr>
              <w:pStyle w:val="TableText"/>
              <w:spacing w:before="94" w:line="203" w:lineRule="auto"/>
              <w:ind w:left="117" w:right="137" w:hanging="30"/>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《中华人民共和国消防法》第二十八</w:t>
            </w:r>
            <w:r w:rsidRPr="005F60E6">
              <w:rPr>
                <w:rFonts w:ascii="Times New Roman" w:eastAsia="方正仿宋_GBK" w:hAnsi="Times New Roman" w:cs="Times New Roman" w:hint="eastAsia"/>
                <w:sz w:val="21"/>
                <w:lang w:eastAsia="zh-CN"/>
              </w:rPr>
              <w:t>条</w:t>
            </w:r>
          </w:p>
        </w:tc>
        <w:tc>
          <w:tcPr>
            <w:tcW w:w="4615" w:type="dxa"/>
            <w:vAlign w:val="center"/>
          </w:tcPr>
          <w:p w:rsidR="00F81517" w:rsidRPr="005F60E6" w:rsidRDefault="00F81517" w:rsidP="00F81517">
            <w:pPr>
              <w:pStyle w:val="TableText"/>
              <w:kinsoku/>
              <w:spacing w:line="203"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5"/>
                <w:sz w:val="21"/>
                <w:lang w:eastAsia="zh-CN"/>
              </w:rPr>
              <w:t>《中华人民共和国消防法》第六十条第一款第六项：</w:t>
            </w:r>
            <w:r w:rsidRPr="005F60E6">
              <w:rPr>
                <w:rFonts w:ascii="Times New Roman" w:eastAsia="方正仿宋_GBK" w:hAnsi="Times New Roman" w:cs="Times New Roman"/>
                <w:spacing w:val="-5"/>
                <w:sz w:val="21"/>
                <w:lang w:eastAsia="zh-CN"/>
              </w:rPr>
              <w:t>“</w:t>
            </w:r>
            <w:r w:rsidRPr="005F60E6">
              <w:rPr>
                <w:rFonts w:ascii="Times New Roman" w:eastAsia="方正仿宋_GBK" w:hAnsi="Times New Roman" w:cs="Times New Roman" w:hint="eastAsia"/>
                <w:spacing w:val="-5"/>
                <w:sz w:val="21"/>
                <w:lang w:eastAsia="zh-CN"/>
              </w:rPr>
              <w:t>单位违反本法规定，有下列</w:t>
            </w:r>
            <w:r w:rsidRPr="005F60E6">
              <w:rPr>
                <w:rFonts w:ascii="Times New Roman" w:eastAsia="方正仿宋_GBK" w:hAnsi="Times New Roman" w:cs="Times New Roman" w:hint="eastAsia"/>
                <w:spacing w:val="-7"/>
                <w:sz w:val="21"/>
                <w:lang w:eastAsia="zh-CN"/>
              </w:rPr>
              <w:t>行为之一的，责令改正，处五千元以上五</w:t>
            </w:r>
            <w:r w:rsidRPr="005F60E6">
              <w:rPr>
                <w:rFonts w:ascii="Times New Roman" w:eastAsia="方正仿宋_GBK" w:hAnsi="Times New Roman" w:cs="Times New Roman" w:hint="eastAsia"/>
                <w:spacing w:val="-1"/>
                <w:sz w:val="21"/>
                <w:lang w:eastAsia="zh-CN"/>
              </w:rPr>
              <w:t>万元以下罚款</w:t>
            </w:r>
            <w:r w:rsidRPr="005F60E6">
              <w:rPr>
                <w:rFonts w:ascii="Times New Roman" w:eastAsia="方正仿宋_GBK" w:hAnsi="Times New Roman" w:cs="Times New Roman" w:hint="eastAsia"/>
                <w:spacing w:val="-9"/>
                <w:sz w:val="21"/>
                <w:lang w:eastAsia="zh-CN"/>
              </w:rPr>
              <w:t>：（</w:t>
            </w:r>
            <w:r w:rsidRPr="005F60E6">
              <w:rPr>
                <w:rFonts w:ascii="Times New Roman" w:eastAsia="方正仿宋_GBK" w:hAnsi="Times New Roman" w:cs="Times New Roman" w:hint="eastAsia"/>
                <w:spacing w:val="-1"/>
                <w:sz w:val="21"/>
                <w:lang w:eastAsia="zh-CN"/>
              </w:rPr>
              <w:t>六）人员密集场所在</w:t>
            </w:r>
            <w:r w:rsidRPr="005F60E6">
              <w:rPr>
                <w:rFonts w:ascii="Times New Roman" w:eastAsia="方正仿宋_GBK" w:hAnsi="Times New Roman" w:cs="Times New Roman" w:hint="eastAsia"/>
                <w:spacing w:val="-5"/>
                <w:sz w:val="21"/>
                <w:lang w:eastAsia="zh-CN"/>
              </w:rPr>
              <w:t>门窗上设置影响逃生和灭火救援的障碍</w:t>
            </w:r>
            <w:r w:rsidRPr="005F60E6">
              <w:rPr>
                <w:rFonts w:ascii="Times New Roman" w:eastAsia="方正仿宋_GBK" w:hAnsi="Times New Roman" w:cs="Times New Roman" w:hint="eastAsia"/>
                <w:spacing w:val="6"/>
                <w:sz w:val="21"/>
                <w:lang w:eastAsia="zh-CN"/>
              </w:rPr>
              <w:t>物的。</w:t>
            </w:r>
            <w:r w:rsidRPr="005F60E6">
              <w:rPr>
                <w:rFonts w:ascii="Times New Roman" w:eastAsia="方正仿宋_GBK" w:hAnsi="Times New Roman" w:cs="Times New Roman"/>
                <w:spacing w:val="6"/>
                <w:sz w:val="21"/>
              </w:rPr>
              <w:t>”</w:t>
            </w:r>
          </w:p>
        </w:tc>
      </w:tr>
      <w:tr w:rsidR="00F81517" w:rsidRPr="005F60E6" w:rsidTr="00712E7F">
        <w:trPr>
          <w:trHeight w:val="2402"/>
        </w:trPr>
        <w:tc>
          <w:tcPr>
            <w:tcW w:w="1277" w:type="dxa"/>
            <w:vMerge w:val="restart"/>
            <w:vAlign w:val="center"/>
          </w:tcPr>
          <w:p w:rsidR="00F81517" w:rsidRPr="005F60E6" w:rsidRDefault="00C77C90" w:rsidP="00712E7F">
            <w:pPr>
              <w:pStyle w:val="TableText"/>
              <w:spacing w:before="94" w:line="204" w:lineRule="auto"/>
              <w:ind w:right="333"/>
              <w:jc w:val="center"/>
              <w:rPr>
                <w:rFonts w:ascii="Times New Roman" w:eastAsia="方正仿宋_GBK" w:hAnsi="Times New Roman" w:cs="Times New Roman"/>
                <w:sz w:val="21"/>
              </w:rPr>
            </w:pPr>
            <w:r>
              <w:rPr>
                <w:rFonts w:ascii="Times New Roman" w:eastAsia="方正仿宋_GBK" w:hAnsi="Times New Roman" w:cs="Times New Roman" w:hint="eastAsia"/>
                <w:spacing w:val="-5"/>
                <w:w w:val="98"/>
                <w:sz w:val="21"/>
                <w:lang w:eastAsia="zh-CN"/>
              </w:rPr>
              <w:t xml:space="preserve"> </w:t>
            </w:r>
            <w:r w:rsidR="00F81517" w:rsidRPr="005F60E6">
              <w:rPr>
                <w:rFonts w:ascii="Times New Roman" w:eastAsia="方正仿宋_GBK" w:hAnsi="Times New Roman" w:cs="Times New Roman" w:hint="eastAsia"/>
                <w:spacing w:val="-5"/>
                <w:w w:val="98"/>
                <w:sz w:val="21"/>
              </w:rPr>
              <w:t>消防安全</w:t>
            </w:r>
            <w:r w:rsidR="00F81517" w:rsidRPr="005F60E6">
              <w:rPr>
                <w:rFonts w:ascii="Times New Roman" w:eastAsia="方正仿宋_GBK" w:hAnsi="Times New Roman" w:cs="Times New Roman" w:hint="eastAsia"/>
                <w:spacing w:val="-3"/>
                <w:w w:val="98"/>
                <w:sz w:val="21"/>
              </w:rPr>
              <w:t>管理类</w:t>
            </w:r>
          </w:p>
        </w:tc>
        <w:tc>
          <w:tcPr>
            <w:tcW w:w="709" w:type="dxa"/>
            <w:vAlign w:val="center"/>
          </w:tcPr>
          <w:p w:rsidR="00F81517" w:rsidRPr="005F60E6" w:rsidRDefault="00F81517" w:rsidP="00712E7F">
            <w:pPr>
              <w:spacing w:before="63" w:line="187" w:lineRule="auto"/>
              <w:jc w:val="center"/>
              <w:rPr>
                <w:rFonts w:ascii="Times New Roman" w:hAnsi="Times New Roman"/>
                <w:sz w:val="21"/>
              </w:rPr>
            </w:pPr>
            <w:r w:rsidRPr="005F60E6">
              <w:rPr>
                <w:rFonts w:ascii="Times New Roman" w:hAnsi="Times New Roman"/>
                <w:sz w:val="21"/>
              </w:rPr>
              <w:t>3</w:t>
            </w:r>
          </w:p>
        </w:tc>
        <w:tc>
          <w:tcPr>
            <w:tcW w:w="2126" w:type="dxa"/>
            <w:vAlign w:val="center"/>
          </w:tcPr>
          <w:p w:rsidR="00F81517" w:rsidRPr="005F60E6" w:rsidRDefault="00F81517" w:rsidP="00712E7F">
            <w:pPr>
              <w:pStyle w:val="TableText"/>
              <w:spacing w:before="94" w:line="204" w:lineRule="auto"/>
              <w:ind w:left="117" w:right="99" w:firstLine="2"/>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12"/>
                <w:sz w:val="21"/>
                <w:lang w:eastAsia="zh-CN"/>
              </w:rPr>
              <w:t>对占用、堵塞、封闭疏</w:t>
            </w:r>
            <w:r w:rsidRPr="005F60E6">
              <w:rPr>
                <w:rFonts w:ascii="Times New Roman" w:eastAsia="方正仿宋_GBK" w:hAnsi="Times New Roman" w:cs="Times New Roman" w:hint="eastAsia"/>
                <w:spacing w:val="-11"/>
                <w:sz w:val="21"/>
                <w:lang w:eastAsia="zh-CN"/>
              </w:rPr>
              <w:t>散通道、安全出口或者</w:t>
            </w:r>
            <w:r w:rsidRPr="005F60E6">
              <w:rPr>
                <w:rFonts w:ascii="Times New Roman" w:eastAsia="方正仿宋_GBK" w:hAnsi="Times New Roman" w:cs="Times New Roman" w:hint="eastAsia"/>
                <w:spacing w:val="-4"/>
                <w:w w:val="99"/>
                <w:sz w:val="21"/>
                <w:lang w:eastAsia="zh-CN"/>
              </w:rPr>
              <w:t>有其他妨碍安全疏散</w:t>
            </w:r>
            <w:r w:rsidRPr="005F60E6">
              <w:rPr>
                <w:rFonts w:ascii="Times New Roman" w:eastAsia="方正仿宋_GBK" w:hAnsi="Times New Roman" w:cs="Times New Roman" w:hint="eastAsia"/>
                <w:spacing w:val="-5"/>
                <w:sz w:val="21"/>
                <w:lang w:eastAsia="zh-CN"/>
              </w:rPr>
              <w:t>行为的处罚</w:t>
            </w:r>
          </w:p>
        </w:tc>
        <w:tc>
          <w:tcPr>
            <w:tcW w:w="1985" w:type="dxa"/>
            <w:vAlign w:val="center"/>
          </w:tcPr>
          <w:p w:rsidR="00F81517" w:rsidRPr="005F60E6" w:rsidRDefault="00F81517" w:rsidP="00712E7F">
            <w:pPr>
              <w:pStyle w:val="TableText"/>
              <w:spacing w:before="95" w:line="203" w:lineRule="auto"/>
              <w:ind w:left="117" w:right="137" w:hanging="30"/>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《中华人民共和国消防法》第二十八</w:t>
            </w:r>
            <w:r w:rsidRPr="005F60E6">
              <w:rPr>
                <w:rFonts w:ascii="Times New Roman" w:eastAsia="方正仿宋_GBK" w:hAnsi="Times New Roman" w:cs="Times New Roman" w:hint="eastAsia"/>
                <w:sz w:val="21"/>
                <w:lang w:eastAsia="zh-CN"/>
              </w:rPr>
              <w:t>条</w:t>
            </w:r>
          </w:p>
        </w:tc>
        <w:tc>
          <w:tcPr>
            <w:tcW w:w="4615" w:type="dxa"/>
            <w:vAlign w:val="center"/>
          </w:tcPr>
          <w:p w:rsidR="00F81517" w:rsidRPr="005F60E6" w:rsidRDefault="00F81517" w:rsidP="00F81517">
            <w:pPr>
              <w:pStyle w:val="TableText"/>
              <w:kinsoku/>
              <w:spacing w:line="199"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5"/>
                <w:sz w:val="21"/>
                <w:lang w:eastAsia="zh-CN"/>
              </w:rPr>
              <w:t>《中华人民共和国消防法》第六十条第一款第三项：</w:t>
            </w:r>
            <w:r w:rsidRPr="005F60E6">
              <w:rPr>
                <w:rFonts w:ascii="Times New Roman" w:eastAsia="方正仿宋_GBK" w:hAnsi="Times New Roman" w:cs="Times New Roman"/>
                <w:spacing w:val="-5"/>
                <w:sz w:val="21"/>
                <w:lang w:eastAsia="zh-CN"/>
              </w:rPr>
              <w:t>“</w:t>
            </w:r>
            <w:r w:rsidRPr="005F60E6">
              <w:rPr>
                <w:rFonts w:ascii="Times New Roman" w:eastAsia="方正仿宋_GBK" w:hAnsi="Times New Roman" w:cs="Times New Roman" w:hint="eastAsia"/>
                <w:spacing w:val="-5"/>
                <w:sz w:val="21"/>
                <w:lang w:eastAsia="zh-CN"/>
              </w:rPr>
              <w:t>单位违反本法规定，有下列</w:t>
            </w:r>
            <w:r w:rsidRPr="005F60E6">
              <w:rPr>
                <w:rFonts w:ascii="Times New Roman" w:eastAsia="方正仿宋_GBK" w:hAnsi="Times New Roman" w:cs="Times New Roman" w:hint="eastAsia"/>
                <w:spacing w:val="-7"/>
                <w:sz w:val="21"/>
                <w:lang w:eastAsia="zh-CN"/>
              </w:rPr>
              <w:t>行为之一的，责令改正，处五千元以上五</w:t>
            </w:r>
            <w:r w:rsidRPr="005F60E6">
              <w:rPr>
                <w:rFonts w:ascii="Times New Roman" w:eastAsia="方正仿宋_GBK" w:hAnsi="Times New Roman" w:cs="Times New Roman" w:hint="eastAsia"/>
                <w:spacing w:val="-4"/>
                <w:sz w:val="21"/>
                <w:lang w:eastAsia="zh-CN"/>
              </w:rPr>
              <w:t>万元以下罚款</w:t>
            </w:r>
            <w:r w:rsidRPr="005F60E6">
              <w:rPr>
                <w:rFonts w:ascii="Times New Roman" w:eastAsia="方正仿宋_GBK" w:hAnsi="Times New Roman" w:cs="Times New Roman"/>
                <w:spacing w:val="-4"/>
                <w:sz w:val="21"/>
                <w:lang w:eastAsia="zh-CN"/>
              </w:rPr>
              <w:t>:</w:t>
            </w:r>
            <w:r w:rsidRPr="005F60E6">
              <w:rPr>
                <w:rFonts w:ascii="Times New Roman" w:eastAsia="方正仿宋_GBK" w:hAnsi="Times New Roman" w:cs="Times New Roman" w:hint="eastAsia"/>
                <w:spacing w:val="-4"/>
                <w:sz w:val="21"/>
                <w:lang w:eastAsia="zh-CN"/>
              </w:rPr>
              <w:t>（三）占用、堵塞、封闭</w:t>
            </w:r>
            <w:r w:rsidRPr="005F60E6">
              <w:rPr>
                <w:rFonts w:ascii="Times New Roman" w:eastAsia="方正仿宋_GBK" w:hAnsi="Times New Roman" w:cs="Times New Roman" w:hint="eastAsia"/>
                <w:spacing w:val="-7"/>
                <w:sz w:val="21"/>
                <w:lang w:eastAsia="zh-CN"/>
              </w:rPr>
              <w:t>疏散通道、安全出口或者有其他妨碍安全</w:t>
            </w:r>
            <w:r w:rsidRPr="005F60E6">
              <w:rPr>
                <w:rFonts w:ascii="Times New Roman" w:eastAsia="方正仿宋_GBK" w:hAnsi="Times New Roman" w:cs="Times New Roman" w:hint="eastAsia"/>
                <w:spacing w:val="-6"/>
                <w:sz w:val="21"/>
                <w:lang w:eastAsia="zh-CN"/>
              </w:rPr>
              <w:t>疏散行为的。个人有前款第（二）项、</w:t>
            </w:r>
            <w:r w:rsidRPr="005F60E6">
              <w:rPr>
                <w:rFonts w:ascii="Times New Roman" w:eastAsia="方正仿宋_GBK" w:hAnsi="Times New Roman" w:cs="Times New Roman" w:hint="eastAsia"/>
                <w:spacing w:val="-7"/>
                <w:sz w:val="21"/>
                <w:lang w:eastAsia="zh-CN"/>
              </w:rPr>
              <w:t>第（三）项、第（四）项、第（五）项行</w:t>
            </w:r>
            <w:r w:rsidRPr="005F60E6">
              <w:rPr>
                <w:rFonts w:ascii="Times New Roman" w:eastAsia="方正仿宋_GBK" w:hAnsi="Times New Roman" w:cs="Times New Roman" w:hint="eastAsia"/>
                <w:spacing w:val="-9"/>
                <w:sz w:val="21"/>
                <w:lang w:eastAsia="zh-CN"/>
              </w:rPr>
              <w:t>为之一的，处警告或者五百元以下罚款。</w:t>
            </w:r>
            <w:r w:rsidRPr="005F60E6">
              <w:rPr>
                <w:rFonts w:ascii="Times New Roman" w:eastAsia="方正仿宋_GBK" w:hAnsi="Times New Roman" w:cs="Times New Roman"/>
                <w:spacing w:val="-9"/>
                <w:sz w:val="21"/>
              </w:rPr>
              <w:t>”</w:t>
            </w:r>
            <w:r w:rsidRPr="005F60E6">
              <w:rPr>
                <w:rFonts w:ascii="Times New Roman" w:eastAsia="方正仿宋_GBK" w:hAnsi="Times New Roman" w:cs="Times New Roman" w:hint="eastAsia"/>
                <w:spacing w:val="-6"/>
                <w:sz w:val="21"/>
              </w:rPr>
              <w:t>对个人处罚，同时引用第六十条第二款。</w:t>
            </w:r>
          </w:p>
        </w:tc>
      </w:tr>
      <w:tr w:rsidR="00F81517" w:rsidRPr="005F60E6" w:rsidTr="00712E7F">
        <w:trPr>
          <w:trHeight w:val="2267"/>
        </w:trPr>
        <w:tc>
          <w:tcPr>
            <w:tcW w:w="1277" w:type="dxa"/>
            <w:vMerge/>
          </w:tcPr>
          <w:p w:rsidR="00F81517" w:rsidRPr="005F60E6" w:rsidRDefault="00F81517" w:rsidP="00712E7F">
            <w:pPr>
              <w:rPr>
                <w:rFonts w:ascii="Times New Roman" w:hAnsi="Times New Roman"/>
                <w:sz w:val="21"/>
              </w:rPr>
            </w:pPr>
          </w:p>
        </w:tc>
        <w:tc>
          <w:tcPr>
            <w:tcW w:w="709" w:type="dxa"/>
            <w:vAlign w:val="center"/>
          </w:tcPr>
          <w:p w:rsidR="00F81517" w:rsidRPr="005F60E6" w:rsidRDefault="00F81517" w:rsidP="00712E7F">
            <w:pPr>
              <w:spacing w:before="63" w:line="187" w:lineRule="auto"/>
              <w:jc w:val="center"/>
              <w:rPr>
                <w:rFonts w:ascii="Times New Roman" w:hAnsi="Times New Roman"/>
                <w:sz w:val="21"/>
              </w:rPr>
            </w:pPr>
            <w:r w:rsidRPr="005F60E6">
              <w:rPr>
                <w:rFonts w:ascii="Times New Roman" w:hAnsi="Times New Roman"/>
                <w:sz w:val="21"/>
              </w:rPr>
              <w:t>4</w:t>
            </w:r>
          </w:p>
        </w:tc>
        <w:tc>
          <w:tcPr>
            <w:tcW w:w="2126" w:type="dxa"/>
            <w:vAlign w:val="center"/>
          </w:tcPr>
          <w:p w:rsidR="00F81517" w:rsidRPr="005F60E6" w:rsidRDefault="00F81517" w:rsidP="00712E7F">
            <w:pPr>
              <w:pStyle w:val="TableText"/>
              <w:spacing w:before="94" w:line="203" w:lineRule="auto"/>
              <w:ind w:left="118" w:right="99"/>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12"/>
                <w:sz w:val="21"/>
                <w:lang w:eastAsia="zh-CN"/>
              </w:rPr>
              <w:t>对占用、堵塞、封闭消防车通道，妨碍消防车</w:t>
            </w:r>
            <w:r w:rsidRPr="005F60E6">
              <w:rPr>
                <w:rFonts w:ascii="Times New Roman" w:eastAsia="方正仿宋_GBK" w:hAnsi="Times New Roman" w:cs="Times New Roman" w:hint="eastAsia"/>
                <w:spacing w:val="-5"/>
                <w:sz w:val="21"/>
                <w:lang w:eastAsia="zh-CN"/>
              </w:rPr>
              <w:t>通行的处罚</w:t>
            </w:r>
          </w:p>
        </w:tc>
        <w:tc>
          <w:tcPr>
            <w:tcW w:w="1985" w:type="dxa"/>
            <w:vAlign w:val="center"/>
          </w:tcPr>
          <w:p w:rsidR="00F81517" w:rsidRPr="005F60E6" w:rsidRDefault="00F81517" w:rsidP="00712E7F">
            <w:pPr>
              <w:pStyle w:val="TableText"/>
              <w:spacing w:before="95" w:line="203" w:lineRule="auto"/>
              <w:ind w:left="117" w:right="137" w:hanging="30"/>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《中华人民共和国消防法》第二十八</w:t>
            </w:r>
            <w:r w:rsidRPr="005F60E6">
              <w:rPr>
                <w:rFonts w:ascii="Times New Roman" w:eastAsia="方正仿宋_GBK" w:hAnsi="Times New Roman" w:cs="Times New Roman" w:hint="eastAsia"/>
                <w:sz w:val="21"/>
                <w:lang w:eastAsia="zh-CN"/>
              </w:rPr>
              <w:t>条</w:t>
            </w:r>
          </w:p>
        </w:tc>
        <w:tc>
          <w:tcPr>
            <w:tcW w:w="4615" w:type="dxa"/>
            <w:vAlign w:val="center"/>
          </w:tcPr>
          <w:p w:rsidR="00F81517" w:rsidRPr="005F60E6" w:rsidRDefault="00F81517" w:rsidP="00F81517">
            <w:pPr>
              <w:pStyle w:val="TableText"/>
              <w:kinsoku/>
              <w:spacing w:line="199"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6"/>
                <w:sz w:val="21"/>
                <w:lang w:eastAsia="zh-CN"/>
              </w:rPr>
              <w:t>《中华人民共和国消防法》第六十条第一款第五项：</w:t>
            </w:r>
            <w:r w:rsidRPr="005F60E6">
              <w:rPr>
                <w:rFonts w:ascii="Times New Roman" w:eastAsia="方正仿宋_GBK" w:hAnsi="Times New Roman" w:cs="Times New Roman"/>
                <w:spacing w:val="-6"/>
                <w:sz w:val="21"/>
                <w:lang w:eastAsia="zh-CN"/>
              </w:rPr>
              <w:t>“</w:t>
            </w:r>
            <w:r w:rsidRPr="005F60E6">
              <w:rPr>
                <w:rFonts w:ascii="Times New Roman" w:eastAsia="方正仿宋_GBK" w:hAnsi="Times New Roman" w:cs="Times New Roman" w:hint="eastAsia"/>
                <w:spacing w:val="-6"/>
                <w:sz w:val="21"/>
                <w:lang w:eastAsia="zh-CN"/>
              </w:rPr>
              <w:t>单位违反本法规定，有下列</w:t>
            </w:r>
            <w:r w:rsidRPr="005F60E6">
              <w:rPr>
                <w:rFonts w:ascii="Times New Roman" w:eastAsia="方正仿宋_GBK" w:hAnsi="Times New Roman" w:cs="Times New Roman" w:hint="eastAsia"/>
                <w:spacing w:val="-8"/>
                <w:sz w:val="21"/>
                <w:lang w:eastAsia="zh-CN"/>
              </w:rPr>
              <w:t>行为之一的，责令改正，处五千元以上五</w:t>
            </w:r>
            <w:r w:rsidRPr="005F60E6">
              <w:rPr>
                <w:rFonts w:ascii="Times New Roman" w:eastAsia="方正仿宋_GBK" w:hAnsi="Times New Roman" w:cs="Times New Roman" w:hint="eastAsia"/>
                <w:spacing w:val="-5"/>
                <w:sz w:val="21"/>
                <w:lang w:eastAsia="zh-CN"/>
              </w:rPr>
              <w:t>万元以下罚款</w:t>
            </w:r>
            <w:r w:rsidRPr="005F60E6">
              <w:rPr>
                <w:rFonts w:ascii="Times New Roman" w:eastAsia="方正仿宋_GBK" w:hAnsi="Times New Roman" w:cs="Times New Roman" w:hint="eastAsia"/>
                <w:spacing w:val="-6"/>
                <w:sz w:val="21"/>
                <w:lang w:eastAsia="zh-CN"/>
              </w:rPr>
              <w:t>：（</w:t>
            </w:r>
            <w:r w:rsidRPr="005F60E6">
              <w:rPr>
                <w:rFonts w:ascii="Times New Roman" w:eastAsia="方正仿宋_GBK" w:hAnsi="Times New Roman" w:cs="Times New Roman" w:hint="eastAsia"/>
                <w:spacing w:val="-5"/>
                <w:sz w:val="21"/>
                <w:lang w:eastAsia="zh-CN"/>
              </w:rPr>
              <w:t>五）占用、堵塞、封闭消防车通道，妨碍消防车通行的。个</w:t>
            </w:r>
            <w:r w:rsidRPr="005F60E6">
              <w:rPr>
                <w:rFonts w:ascii="Times New Roman" w:eastAsia="方正仿宋_GBK" w:hAnsi="Times New Roman" w:cs="Times New Roman" w:hint="eastAsia"/>
                <w:spacing w:val="-17"/>
                <w:w w:val="97"/>
                <w:sz w:val="21"/>
                <w:lang w:eastAsia="zh-CN"/>
              </w:rPr>
              <w:t>人有前款第（二）项、第（三）项、第（四）</w:t>
            </w:r>
            <w:r w:rsidRPr="005F60E6">
              <w:rPr>
                <w:rFonts w:ascii="Times New Roman" w:eastAsia="方正仿宋_GBK" w:hAnsi="Times New Roman" w:cs="Times New Roman" w:hint="eastAsia"/>
                <w:spacing w:val="-8"/>
                <w:sz w:val="21"/>
                <w:lang w:eastAsia="zh-CN"/>
              </w:rPr>
              <w:t>项、第（五）项行为之一的，处警告或者</w:t>
            </w:r>
            <w:r w:rsidRPr="005F60E6">
              <w:rPr>
                <w:rFonts w:ascii="Times New Roman" w:eastAsia="方正仿宋_GBK" w:hAnsi="Times New Roman" w:cs="Times New Roman" w:hint="eastAsia"/>
                <w:spacing w:val="-6"/>
                <w:sz w:val="21"/>
                <w:lang w:eastAsia="zh-CN"/>
              </w:rPr>
              <w:t>五百元以下罚款。</w:t>
            </w:r>
            <w:r w:rsidRPr="005F60E6">
              <w:rPr>
                <w:rFonts w:ascii="Times New Roman" w:eastAsia="方正仿宋_GBK" w:hAnsi="Times New Roman" w:cs="Times New Roman"/>
                <w:spacing w:val="-6"/>
                <w:sz w:val="21"/>
              </w:rPr>
              <w:t>”</w:t>
            </w:r>
            <w:r w:rsidRPr="005F60E6">
              <w:rPr>
                <w:rFonts w:ascii="Times New Roman" w:eastAsia="方正仿宋_GBK" w:hAnsi="Times New Roman" w:cs="Times New Roman" w:hint="eastAsia"/>
                <w:spacing w:val="-6"/>
                <w:sz w:val="21"/>
              </w:rPr>
              <w:t>对个人处罚，同时引</w:t>
            </w:r>
            <w:r w:rsidRPr="005F60E6">
              <w:rPr>
                <w:rFonts w:ascii="Times New Roman" w:eastAsia="方正仿宋_GBK" w:hAnsi="Times New Roman" w:cs="Times New Roman" w:hint="eastAsia"/>
                <w:spacing w:val="-8"/>
                <w:sz w:val="21"/>
              </w:rPr>
              <w:t>用第六十条第二款。</w:t>
            </w:r>
          </w:p>
        </w:tc>
      </w:tr>
      <w:tr w:rsidR="00F81517" w:rsidRPr="005F60E6" w:rsidTr="00712E7F">
        <w:trPr>
          <w:trHeight w:val="2267"/>
        </w:trPr>
        <w:tc>
          <w:tcPr>
            <w:tcW w:w="1277" w:type="dxa"/>
            <w:vMerge/>
          </w:tcPr>
          <w:p w:rsidR="00F81517" w:rsidRPr="005F60E6" w:rsidRDefault="00F81517" w:rsidP="00712E7F">
            <w:pPr>
              <w:rPr>
                <w:rFonts w:ascii="Times New Roman" w:hAnsi="Times New Roman"/>
                <w:sz w:val="21"/>
              </w:rPr>
            </w:pPr>
          </w:p>
        </w:tc>
        <w:tc>
          <w:tcPr>
            <w:tcW w:w="709" w:type="dxa"/>
            <w:vAlign w:val="center"/>
          </w:tcPr>
          <w:p w:rsidR="00F81517" w:rsidRPr="005F60E6" w:rsidRDefault="00F81517" w:rsidP="00712E7F">
            <w:pPr>
              <w:spacing w:before="63" w:line="184" w:lineRule="auto"/>
              <w:jc w:val="center"/>
              <w:rPr>
                <w:rFonts w:ascii="Times New Roman" w:hAnsi="Times New Roman"/>
                <w:sz w:val="21"/>
              </w:rPr>
            </w:pPr>
            <w:r w:rsidRPr="005F60E6">
              <w:rPr>
                <w:rFonts w:ascii="Times New Roman" w:hAnsi="Times New Roman"/>
                <w:sz w:val="21"/>
              </w:rPr>
              <w:t>5</w:t>
            </w:r>
          </w:p>
        </w:tc>
        <w:tc>
          <w:tcPr>
            <w:tcW w:w="2126" w:type="dxa"/>
            <w:vAlign w:val="center"/>
          </w:tcPr>
          <w:p w:rsidR="00F81517" w:rsidRPr="005F60E6" w:rsidRDefault="00F81517" w:rsidP="00712E7F">
            <w:pPr>
              <w:pStyle w:val="TableText"/>
              <w:spacing w:before="95" w:line="193" w:lineRule="auto"/>
              <w:ind w:left="124" w:right="101" w:hanging="5"/>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12"/>
                <w:sz w:val="21"/>
                <w:lang w:eastAsia="zh-CN"/>
              </w:rPr>
              <w:t>对埋压、圈占、遮挡消</w:t>
            </w:r>
            <w:r w:rsidRPr="005F60E6">
              <w:rPr>
                <w:rFonts w:ascii="Times New Roman" w:eastAsia="方正仿宋_GBK" w:hAnsi="Times New Roman" w:cs="Times New Roman" w:hint="eastAsia"/>
                <w:spacing w:val="-6"/>
                <w:sz w:val="21"/>
                <w:lang w:eastAsia="zh-CN"/>
              </w:rPr>
              <w:t>火栓的处罚</w:t>
            </w:r>
          </w:p>
        </w:tc>
        <w:tc>
          <w:tcPr>
            <w:tcW w:w="1985" w:type="dxa"/>
            <w:vAlign w:val="center"/>
          </w:tcPr>
          <w:p w:rsidR="00F81517" w:rsidRPr="005F60E6" w:rsidRDefault="00F81517" w:rsidP="00712E7F">
            <w:pPr>
              <w:pStyle w:val="TableText"/>
              <w:spacing w:before="95" w:line="204" w:lineRule="auto"/>
              <w:ind w:left="117" w:right="137" w:hanging="30"/>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《中华人民共和国消防法》第二十八</w:t>
            </w:r>
            <w:r w:rsidRPr="005F60E6">
              <w:rPr>
                <w:rFonts w:ascii="Times New Roman" w:eastAsia="方正仿宋_GBK" w:hAnsi="Times New Roman" w:cs="Times New Roman" w:hint="eastAsia"/>
                <w:sz w:val="21"/>
                <w:lang w:eastAsia="zh-CN"/>
              </w:rPr>
              <w:t>条</w:t>
            </w:r>
          </w:p>
        </w:tc>
        <w:tc>
          <w:tcPr>
            <w:tcW w:w="4615" w:type="dxa"/>
            <w:vAlign w:val="center"/>
          </w:tcPr>
          <w:p w:rsidR="00F81517" w:rsidRPr="005F60E6" w:rsidRDefault="00F81517" w:rsidP="00F81517">
            <w:pPr>
              <w:pStyle w:val="TableText"/>
              <w:kinsoku/>
              <w:spacing w:line="202"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5"/>
                <w:sz w:val="21"/>
                <w:lang w:eastAsia="zh-CN"/>
              </w:rPr>
              <w:t>《中华人民共和国消防法》第六十条第一款第四项：</w:t>
            </w:r>
            <w:r w:rsidRPr="005F60E6">
              <w:rPr>
                <w:rFonts w:ascii="Times New Roman" w:eastAsia="方正仿宋_GBK" w:hAnsi="Times New Roman" w:cs="Times New Roman"/>
                <w:spacing w:val="-5"/>
                <w:sz w:val="21"/>
                <w:lang w:eastAsia="zh-CN"/>
              </w:rPr>
              <w:t>“</w:t>
            </w:r>
            <w:r w:rsidRPr="005F60E6">
              <w:rPr>
                <w:rFonts w:ascii="Times New Roman" w:eastAsia="方正仿宋_GBK" w:hAnsi="Times New Roman" w:cs="Times New Roman" w:hint="eastAsia"/>
                <w:spacing w:val="-5"/>
                <w:sz w:val="21"/>
                <w:lang w:eastAsia="zh-CN"/>
              </w:rPr>
              <w:t>单位违反本法规定，有下列</w:t>
            </w:r>
            <w:r w:rsidRPr="005F60E6">
              <w:rPr>
                <w:rFonts w:ascii="Times New Roman" w:eastAsia="方正仿宋_GBK" w:hAnsi="Times New Roman" w:cs="Times New Roman" w:hint="eastAsia"/>
                <w:spacing w:val="-7"/>
                <w:sz w:val="21"/>
                <w:lang w:eastAsia="zh-CN"/>
              </w:rPr>
              <w:t>行为之一的，责令改正，处五千元以上五</w:t>
            </w:r>
            <w:r w:rsidRPr="005F60E6">
              <w:rPr>
                <w:rFonts w:ascii="Times New Roman" w:eastAsia="方正仿宋_GBK" w:hAnsi="Times New Roman" w:cs="Times New Roman" w:hint="eastAsia"/>
                <w:spacing w:val="-1"/>
                <w:sz w:val="21"/>
                <w:lang w:eastAsia="zh-CN"/>
              </w:rPr>
              <w:t>万元以下罚款</w:t>
            </w:r>
            <w:r w:rsidRPr="005F60E6">
              <w:rPr>
                <w:rFonts w:ascii="Times New Roman" w:eastAsia="方正仿宋_GBK" w:hAnsi="Times New Roman" w:cs="Times New Roman" w:hint="eastAsia"/>
                <w:spacing w:val="-9"/>
                <w:sz w:val="21"/>
                <w:lang w:eastAsia="zh-CN"/>
              </w:rPr>
              <w:t>：（</w:t>
            </w:r>
            <w:r w:rsidRPr="005F60E6">
              <w:rPr>
                <w:rFonts w:ascii="Times New Roman" w:eastAsia="方正仿宋_GBK" w:hAnsi="Times New Roman" w:cs="Times New Roman" w:hint="eastAsia"/>
                <w:spacing w:val="-1"/>
                <w:sz w:val="21"/>
                <w:lang w:eastAsia="zh-CN"/>
              </w:rPr>
              <w:t>四）埋压、圈占、遮</w:t>
            </w:r>
            <w:r w:rsidRPr="005F60E6">
              <w:rPr>
                <w:rFonts w:ascii="Times New Roman" w:eastAsia="方正仿宋_GBK" w:hAnsi="Times New Roman" w:cs="Times New Roman" w:hint="eastAsia"/>
                <w:spacing w:val="-5"/>
                <w:sz w:val="21"/>
                <w:lang w:eastAsia="zh-CN"/>
              </w:rPr>
              <w:t>挡消火栓或者占用防火间距的；个人有前款第（二）项、第（三）项、第（四）</w:t>
            </w:r>
            <w:r w:rsidRPr="005F60E6">
              <w:rPr>
                <w:rFonts w:ascii="Times New Roman" w:eastAsia="方正仿宋_GBK" w:hAnsi="Times New Roman" w:cs="Times New Roman" w:hint="eastAsia"/>
                <w:spacing w:val="-7"/>
                <w:sz w:val="21"/>
                <w:lang w:eastAsia="zh-CN"/>
              </w:rPr>
              <w:t>项、第（五）项行为之一的，处警告或者</w:t>
            </w:r>
            <w:r w:rsidRPr="005F60E6">
              <w:rPr>
                <w:rFonts w:ascii="Times New Roman" w:eastAsia="方正仿宋_GBK" w:hAnsi="Times New Roman" w:cs="Times New Roman" w:hint="eastAsia"/>
                <w:spacing w:val="-5"/>
                <w:sz w:val="21"/>
                <w:lang w:eastAsia="zh-CN"/>
              </w:rPr>
              <w:t>五百元以下罚款。</w:t>
            </w:r>
            <w:r w:rsidRPr="005F60E6">
              <w:rPr>
                <w:rFonts w:ascii="Times New Roman" w:eastAsia="方正仿宋_GBK" w:hAnsi="Times New Roman" w:cs="Times New Roman"/>
                <w:spacing w:val="-5"/>
                <w:sz w:val="21"/>
              </w:rPr>
              <w:t>”</w:t>
            </w:r>
            <w:r w:rsidRPr="005F60E6">
              <w:rPr>
                <w:rFonts w:ascii="Times New Roman" w:eastAsia="方正仿宋_GBK" w:hAnsi="Times New Roman" w:cs="Times New Roman" w:hint="eastAsia"/>
                <w:spacing w:val="-5"/>
                <w:sz w:val="21"/>
              </w:rPr>
              <w:t>对个人处罚，同时引</w:t>
            </w:r>
            <w:r w:rsidRPr="005F60E6">
              <w:rPr>
                <w:rFonts w:ascii="Times New Roman" w:eastAsia="方正仿宋_GBK" w:hAnsi="Times New Roman" w:cs="Times New Roman" w:hint="eastAsia"/>
                <w:spacing w:val="-7"/>
                <w:sz w:val="21"/>
              </w:rPr>
              <w:t>用第六十条第二款。</w:t>
            </w:r>
          </w:p>
        </w:tc>
      </w:tr>
      <w:tr w:rsidR="00F81517" w:rsidRPr="005F60E6" w:rsidTr="00712E7F">
        <w:trPr>
          <w:trHeight w:val="2267"/>
        </w:trPr>
        <w:tc>
          <w:tcPr>
            <w:tcW w:w="1277" w:type="dxa"/>
            <w:vMerge/>
          </w:tcPr>
          <w:p w:rsidR="00F81517" w:rsidRPr="005F60E6" w:rsidRDefault="00F81517" w:rsidP="00712E7F">
            <w:pPr>
              <w:rPr>
                <w:rFonts w:ascii="Times New Roman" w:hAnsi="Times New Roman"/>
                <w:sz w:val="21"/>
              </w:rPr>
            </w:pPr>
          </w:p>
        </w:tc>
        <w:tc>
          <w:tcPr>
            <w:tcW w:w="709" w:type="dxa"/>
            <w:vAlign w:val="center"/>
          </w:tcPr>
          <w:p w:rsidR="00F81517" w:rsidRPr="005F60E6" w:rsidRDefault="00F81517" w:rsidP="00712E7F">
            <w:pPr>
              <w:spacing w:before="63" w:line="187" w:lineRule="auto"/>
              <w:jc w:val="center"/>
              <w:rPr>
                <w:rFonts w:ascii="Times New Roman" w:hAnsi="Times New Roman"/>
                <w:sz w:val="21"/>
              </w:rPr>
            </w:pPr>
            <w:r w:rsidRPr="005F60E6">
              <w:rPr>
                <w:rFonts w:ascii="Times New Roman" w:hAnsi="Times New Roman"/>
                <w:sz w:val="21"/>
              </w:rPr>
              <w:t>6</w:t>
            </w:r>
          </w:p>
        </w:tc>
        <w:tc>
          <w:tcPr>
            <w:tcW w:w="2126" w:type="dxa"/>
            <w:vAlign w:val="center"/>
          </w:tcPr>
          <w:p w:rsidR="00F81517" w:rsidRPr="005F60E6" w:rsidRDefault="00F81517" w:rsidP="00712E7F">
            <w:pPr>
              <w:pStyle w:val="TableText"/>
              <w:spacing w:before="94" w:line="203" w:lineRule="auto"/>
              <w:ind w:left="113" w:right="255" w:firstLine="5"/>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对常闭式防火门不能</w:t>
            </w:r>
            <w:r w:rsidRPr="005F60E6">
              <w:rPr>
                <w:rFonts w:ascii="Times New Roman" w:eastAsia="方正仿宋_GBK" w:hAnsi="Times New Roman" w:cs="Times New Roman" w:hint="eastAsia"/>
                <w:spacing w:val="-5"/>
                <w:sz w:val="21"/>
                <w:lang w:eastAsia="zh-CN"/>
              </w:rPr>
              <w:t>保持常闭的处罚</w:t>
            </w:r>
          </w:p>
        </w:tc>
        <w:tc>
          <w:tcPr>
            <w:tcW w:w="1985" w:type="dxa"/>
            <w:vAlign w:val="center"/>
          </w:tcPr>
          <w:p w:rsidR="00F81517" w:rsidRPr="005F60E6" w:rsidRDefault="00F81517" w:rsidP="00712E7F">
            <w:pPr>
              <w:pStyle w:val="TableText"/>
              <w:spacing w:before="94" w:line="206" w:lineRule="auto"/>
              <w:ind w:left="87"/>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3"/>
                <w:sz w:val="21"/>
                <w:lang w:eastAsia="zh-CN"/>
              </w:rPr>
              <w:t>《南京市消防条</w:t>
            </w:r>
          </w:p>
          <w:p w:rsidR="00F81517" w:rsidRPr="005F60E6" w:rsidRDefault="00F81517" w:rsidP="00712E7F">
            <w:pPr>
              <w:pStyle w:val="TableText"/>
              <w:spacing w:before="2" w:line="200" w:lineRule="auto"/>
              <w:ind w:left="130" w:right="137" w:hanging="11"/>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例》第三十六条第</w:t>
            </w:r>
            <w:r w:rsidRPr="005F60E6">
              <w:rPr>
                <w:rFonts w:ascii="Times New Roman" w:eastAsia="方正仿宋_GBK" w:hAnsi="Times New Roman" w:cs="Times New Roman" w:hint="eastAsia"/>
                <w:spacing w:val="-5"/>
                <w:w w:val="98"/>
                <w:sz w:val="21"/>
                <w:lang w:eastAsia="zh-CN"/>
              </w:rPr>
              <w:t>一款第三项</w:t>
            </w:r>
          </w:p>
        </w:tc>
        <w:tc>
          <w:tcPr>
            <w:tcW w:w="4615" w:type="dxa"/>
            <w:vAlign w:val="center"/>
          </w:tcPr>
          <w:p w:rsidR="00F81517" w:rsidRPr="005F60E6" w:rsidRDefault="00F81517" w:rsidP="00F81517">
            <w:pPr>
              <w:pStyle w:val="TableText"/>
              <w:kinsoku/>
              <w:spacing w:line="197"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3"/>
                <w:sz w:val="21"/>
                <w:lang w:eastAsia="zh-CN"/>
              </w:rPr>
              <w:t>《南京市消防条例》第六十一条：</w:t>
            </w:r>
            <w:r w:rsidRPr="005F60E6">
              <w:rPr>
                <w:rFonts w:ascii="Times New Roman" w:eastAsia="方正仿宋_GBK" w:hAnsi="Times New Roman" w:cs="Times New Roman"/>
                <w:spacing w:val="-3"/>
                <w:sz w:val="21"/>
                <w:lang w:eastAsia="zh-CN"/>
              </w:rPr>
              <w:t>“</w:t>
            </w:r>
            <w:r w:rsidRPr="005F60E6">
              <w:rPr>
                <w:rFonts w:ascii="Times New Roman" w:eastAsia="方正仿宋_GBK" w:hAnsi="Times New Roman" w:cs="Times New Roman" w:hint="eastAsia"/>
                <w:spacing w:val="-3"/>
                <w:sz w:val="21"/>
                <w:lang w:eastAsia="zh-CN"/>
              </w:rPr>
              <w:t>人员</w:t>
            </w:r>
            <w:r w:rsidRPr="005F60E6">
              <w:rPr>
                <w:rFonts w:ascii="Times New Roman" w:eastAsia="方正仿宋_GBK" w:hAnsi="Times New Roman" w:cs="Times New Roman" w:hint="eastAsia"/>
                <w:spacing w:val="-7"/>
                <w:sz w:val="21"/>
                <w:lang w:eastAsia="zh-CN"/>
              </w:rPr>
              <w:t>密集场所和高层、地下公共建筑的疏散走道、楼梯间及前室的疏散门未采取可靠措施，常闭式防火门不能保持常闭，或者常</w:t>
            </w:r>
            <w:r w:rsidRPr="005F60E6">
              <w:rPr>
                <w:rFonts w:ascii="Times New Roman" w:eastAsia="方正仿宋_GBK" w:hAnsi="Times New Roman" w:cs="Times New Roman" w:hint="eastAsia"/>
                <w:spacing w:val="-5"/>
                <w:sz w:val="21"/>
                <w:lang w:eastAsia="zh-CN"/>
              </w:rPr>
              <w:t>开的防火门不能保证在发生火灾时自行</w:t>
            </w:r>
            <w:r w:rsidRPr="005F60E6">
              <w:rPr>
                <w:rFonts w:ascii="Times New Roman" w:eastAsia="方正仿宋_GBK" w:hAnsi="Times New Roman" w:cs="Times New Roman" w:hint="eastAsia"/>
                <w:spacing w:val="-7"/>
                <w:sz w:val="21"/>
                <w:lang w:eastAsia="zh-CN"/>
              </w:rPr>
              <w:t>关闭的，责令改正，处警告或者五百元以</w:t>
            </w:r>
            <w:r w:rsidRPr="005F60E6">
              <w:rPr>
                <w:rFonts w:ascii="Times New Roman" w:eastAsia="方正仿宋_GBK" w:hAnsi="Times New Roman" w:cs="Times New Roman" w:hint="eastAsia"/>
                <w:sz w:val="21"/>
                <w:lang w:eastAsia="zh-CN"/>
              </w:rPr>
              <w:t>上二千元以下罚款。</w:t>
            </w:r>
            <w:r w:rsidRPr="005F60E6">
              <w:rPr>
                <w:rFonts w:ascii="Times New Roman" w:eastAsia="方正仿宋_GBK" w:hAnsi="Times New Roman" w:cs="Times New Roman"/>
                <w:sz w:val="21"/>
              </w:rPr>
              <w:t>”</w:t>
            </w:r>
          </w:p>
        </w:tc>
      </w:tr>
      <w:tr w:rsidR="00F81517" w:rsidRPr="005F60E6" w:rsidTr="00712E7F">
        <w:trPr>
          <w:trHeight w:val="2267"/>
        </w:trPr>
        <w:tc>
          <w:tcPr>
            <w:tcW w:w="1277" w:type="dxa"/>
            <w:vMerge/>
          </w:tcPr>
          <w:p w:rsidR="00F81517" w:rsidRPr="005F60E6" w:rsidRDefault="00F81517" w:rsidP="00712E7F">
            <w:pPr>
              <w:rPr>
                <w:rFonts w:ascii="Times New Roman" w:hAnsi="Times New Roman"/>
                <w:sz w:val="21"/>
              </w:rPr>
            </w:pPr>
          </w:p>
        </w:tc>
        <w:tc>
          <w:tcPr>
            <w:tcW w:w="709" w:type="dxa"/>
            <w:vAlign w:val="center"/>
          </w:tcPr>
          <w:p w:rsidR="00F81517" w:rsidRPr="005F60E6" w:rsidRDefault="00F81517" w:rsidP="00712E7F">
            <w:pPr>
              <w:spacing w:before="63" w:line="184" w:lineRule="auto"/>
              <w:jc w:val="center"/>
              <w:rPr>
                <w:rFonts w:ascii="Times New Roman" w:hAnsi="Times New Roman"/>
                <w:sz w:val="21"/>
              </w:rPr>
            </w:pPr>
            <w:r w:rsidRPr="005F60E6">
              <w:rPr>
                <w:rFonts w:ascii="Times New Roman" w:hAnsi="Times New Roman"/>
                <w:sz w:val="21"/>
              </w:rPr>
              <w:t>7</w:t>
            </w:r>
          </w:p>
        </w:tc>
        <w:tc>
          <w:tcPr>
            <w:tcW w:w="2126" w:type="dxa"/>
            <w:vAlign w:val="center"/>
          </w:tcPr>
          <w:p w:rsidR="00F81517" w:rsidRPr="005F60E6" w:rsidRDefault="00F81517" w:rsidP="00712E7F">
            <w:pPr>
              <w:pStyle w:val="TableText"/>
              <w:spacing w:before="95" w:line="203" w:lineRule="auto"/>
              <w:ind w:left="116" w:right="99" w:firstLine="3"/>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5"/>
                <w:w w:val="97"/>
                <w:sz w:val="21"/>
                <w:lang w:eastAsia="zh-CN"/>
              </w:rPr>
              <w:t>对宾馆、饭店厨房油烟</w:t>
            </w:r>
            <w:r w:rsidRPr="005F60E6">
              <w:rPr>
                <w:rFonts w:ascii="Times New Roman" w:eastAsia="方正仿宋_GBK" w:hAnsi="Times New Roman" w:cs="Times New Roman" w:hint="eastAsia"/>
                <w:spacing w:val="-5"/>
                <w:sz w:val="21"/>
                <w:lang w:eastAsia="zh-CN"/>
              </w:rPr>
              <w:t>气管道未定期清洗的</w:t>
            </w:r>
            <w:r w:rsidRPr="005F60E6">
              <w:rPr>
                <w:rFonts w:ascii="Times New Roman" w:eastAsia="方正仿宋_GBK" w:hAnsi="Times New Roman" w:cs="Times New Roman" w:hint="eastAsia"/>
                <w:spacing w:val="-4"/>
                <w:sz w:val="21"/>
                <w:lang w:eastAsia="zh-CN"/>
              </w:rPr>
              <w:t>处罚</w:t>
            </w:r>
          </w:p>
        </w:tc>
        <w:tc>
          <w:tcPr>
            <w:tcW w:w="1985" w:type="dxa"/>
            <w:vAlign w:val="center"/>
          </w:tcPr>
          <w:p w:rsidR="00F81517" w:rsidRPr="005F60E6" w:rsidRDefault="00F81517" w:rsidP="00712E7F">
            <w:pPr>
              <w:pStyle w:val="TableText"/>
              <w:spacing w:before="95" w:line="199" w:lineRule="auto"/>
              <w:ind w:left="118" w:right="137" w:hanging="31"/>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1"/>
                <w:sz w:val="21"/>
                <w:lang w:eastAsia="zh-CN"/>
              </w:rPr>
              <w:t>《南京市消防条</w:t>
            </w:r>
            <w:r w:rsidRPr="005F60E6">
              <w:rPr>
                <w:rFonts w:ascii="Times New Roman" w:eastAsia="方正仿宋_GBK" w:hAnsi="Times New Roman" w:cs="Times New Roman" w:hint="eastAsia"/>
                <w:spacing w:val="-6"/>
                <w:sz w:val="21"/>
                <w:lang w:eastAsia="zh-CN"/>
              </w:rPr>
              <w:t>例》第三十六条第</w:t>
            </w:r>
            <w:r w:rsidRPr="005F60E6">
              <w:rPr>
                <w:rFonts w:ascii="Times New Roman" w:eastAsia="方正仿宋_GBK" w:hAnsi="Times New Roman" w:cs="Times New Roman" w:hint="eastAsia"/>
                <w:spacing w:val="-5"/>
                <w:sz w:val="21"/>
                <w:lang w:eastAsia="zh-CN"/>
              </w:rPr>
              <w:t>四款</w:t>
            </w:r>
          </w:p>
        </w:tc>
        <w:tc>
          <w:tcPr>
            <w:tcW w:w="4615" w:type="dxa"/>
            <w:vAlign w:val="center"/>
          </w:tcPr>
          <w:p w:rsidR="00F81517" w:rsidRPr="005F60E6" w:rsidRDefault="00F81517" w:rsidP="00F81517">
            <w:pPr>
              <w:pStyle w:val="TableText"/>
              <w:kinsoku/>
              <w:spacing w:line="198"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3"/>
                <w:sz w:val="21"/>
                <w:lang w:eastAsia="zh-CN"/>
              </w:rPr>
              <w:t>《南京市消防条例》第六十二条第七项：</w:t>
            </w:r>
            <w:r w:rsidRPr="005F60E6">
              <w:rPr>
                <w:rFonts w:ascii="Times New Roman" w:eastAsia="方正仿宋_GBK" w:hAnsi="Times New Roman" w:cs="Times New Roman"/>
                <w:spacing w:val="-2"/>
                <w:sz w:val="21"/>
                <w:lang w:eastAsia="zh-CN"/>
              </w:rPr>
              <w:t>“</w:t>
            </w:r>
            <w:r w:rsidRPr="005F60E6">
              <w:rPr>
                <w:rFonts w:ascii="Times New Roman" w:eastAsia="方正仿宋_GBK" w:hAnsi="Times New Roman" w:cs="Times New Roman" w:hint="eastAsia"/>
                <w:spacing w:val="-2"/>
                <w:sz w:val="21"/>
                <w:lang w:eastAsia="zh-CN"/>
              </w:rPr>
              <w:t>违反本条例规定，有第一项、第二项行</w:t>
            </w:r>
            <w:r w:rsidRPr="005F60E6">
              <w:rPr>
                <w:rFonts w:ascii="Times New Roman" w:eastAsia="方正仿宋_GBK" w:hAnsi="Times New Roman" w:cs="Times New Roman" w:hint="eastAsia"/>
                <w:spacing w:val="-12"/>
                <w:sz w:val="21"/>
                <w:lang w:eastAsia="zh-CN"/>
              </w:rPr>
              <w:t>为之一的，责令限期改正；逾期不改正的，</w:t>
            </w:r>
            <w:r w:rsidRPr="005F60E6">
              <w:rPr>
                <w:rFonts w:ascii="Times New Roman" w:eastAsia="方正仿宋_GBK" w:hAnsi="Times New Roman" w:cs="Times New Roman" w:hint="eastAsia"/>
                <w:spacing w:val="-4"/>
                <w:sz w:val="21"/>
                <w:lang w:eastAsia="zh-CN"/>
              </w:rPr>
              <w:t>处五百元以上五千元以下罚款。有第三项至第七项行为之一的，责令改正，处警告或者五百元以下罚款；情节严重的，处五</w:t>
            </w:r>
            <w:r w:rsidRPr="005F60E6">
              <w:rPr>
                <w:rFonts w:ascii="Times New Roman" w:eastAsia="方正仿宋_GBK" w:hAnsi="Times New Roman" w:cs="Times New Roman" w:hint="eastAsia"/>
                <w:sz w:val="21"/>
                <w:lang w:eastAsia="zh-CN"/>
              </w:rPr>
              <w:t>百元以上五千元以下罚款：（七）宾馆、</w:t>
            </w:r>
            <w:r w:rsidRPr="005F60E6">
              <w:rPr>
                <w:rFonts w:ascii="Times New Roman" w:eastAsia="方正仿宋_GBK" w:hAnsi="Times New Roman" w:cs="Times New Roman" w:hint="eastAsia"/>
                <w:spacing w:val="1"/>
                <w:sz w:val="21"/>
                <w:lang w:eastAsia="zh-CN"/>
              </w:rPr>
              <w:t>饭店厨房油烟气管道未定期清洗的。</w:t>
            </w:r>
            <w:r w:rsidRPr="005F60E6">
              <w:rPr>
                <w:rFonts w:ascii="Times New Roman" w:eastAsia="方正仿宋_GBK" w:hAnsi="Times New Roman" w:cs="Times New Roman"/>
                <w:spacing w:val="1"/>
                <w:sz w:val="21"/>
              </w:rPr>
              <w:t>”</w:t>
            </w:r>
          </w:p>
        </w:tc>
      </w:tr>
      <w:tr w:rsidR="00F81517" w:rsidRPr="005F60E6" w:rsidTr="00712E7F">
        <w:trPr>
          <w:trHeight w:val="1833"/>
        </w:trPr>
        <w:tc>
          <w:tcPr>
            <w:tcW w:w="1277" w:type="dxa"/>
            <w:vAlign w:val="center"/>
          </w:tcPr>
          <w:p w:rsidR="00F81517" w:rsidRPr="005F60E6" w:rsidRDefault="00F81517" w:rsidP="00712E7F">
            <w:pPr>
              <w:pStyle w:val="TableText"/>
              <w:spacing w:before="94" w:line="204" w:lineRule="auto"/>
              <w:ind w:right="339"/>
              <w:jc w:val="center"/>
              <w:rPr>
                <w:rFonts w:ascii="Times New Roman" w:eastAsia="方正仿宋_GBK" w:hAnsi="Times New Roman" w:cs="Times New Roman"/>
                <w:sz w:val="21"/>
              </w:rPr>
            </w:pPr>
            <w:r w:rsidRPr="005F60E6">
              <w:rPr>
                <w:rFonts w:ascii="Times New Roman" w:eastAsia="方正仿宋_GBK" w:hAnsi="Times New Roman" w:cs="Times New Roman"/>
                <w:spacing w:val="10"/>
                <w:sz w:val="21"/>
              </w:rPr>
              <w:t>“</w:t>
            </w:r>
            <w:r w:rsidRPr="005F60E6">
              <w:rPr>
                <w:rFonts w:ascii="Times New Roman" w:eastAsia="方正仿宋_GBK" w:hAnsi="Times New Roman" w:cs="Times New Roman" w:hint="eastAsia"/>
                <w:spacing w:val="10"/>
                <w:sz w:val="21"/>
              </w:rPr>
              <w:t>三合一</w:t>
            </w:r>
            <w:r w:rsidRPr="005F60E6">
              <w:rPr>
                <w:rFonts w:ascii="Times New Roman" w:eastAsia="方正仿宋_GBK" w:hAnsi="Times New Roman" w:cs="Times New Roman"/>
                <w:spacing w:val="10"/>
                <w:sz w:val="21"/>
              </w:rPr>
              <w:t>”</w:t>
            </w:r>
            <w:r w:rsidRPr="005F60E6">
              <w:rPr>
                <w:rFonts w:ascii="Times New Roman" w:eastAsia="方正仿宋_GBK" w:hAnsi="Times New Roman" w:cs="Times New Roman" w:hint="eastAsia"/>
                <w:spacing w:val="-5"/>
                <w:sz w:val="21"/>
              </w:rPr>
              <w:t>场所类</w:t>
            </w:r>
          </w:p>
        </w:tc>
        <w:tc>
          <w:tcPr>
            <w:tcW w:w="709" w:type="dxa"/>
            <w:vAlign w:val="center"/>
          </w:tcPr>
          <w:p w:rsidR="00F81517" w:rsidRPr="005F60E6" w:rsidRDefault="00F81517" w:rsidP="00712E7F">
            <w:pPr>
              <w:spacing w:before="63" w:line="187" w:lineRule="auto"/>
              <w:jc w:val="center"/>
              <w:rPr>
                <w:rFonts w:ascii="Times New Roman" w:hAnsi="Times New Roman"/>
                <w:sz w:val="21"/>
              </w:rPr>
            </w:pPr>
            <w:r w:rsidRPr="005F60E6">
              <w:rPr>
                <w:rFonts w:ascii="Times New Roman" w:hAnsi="Times New Roman"/>
                <w:sz w:val="21"/>
              </w:rPr>
              <w:t>8</w:t>
            </w:r>
          </w:p>
        </w:tc>
        <w:tc>
          <w:tcPr>
            <w:tcW w:w="2126" w:type="dxa"/>
            <w:vAlign w:val="center"/>
          </w:tcPr>
          <w:p w:rsidR="00F81517" w:rsidRPr="005F60E6" w:rsidRDefault="00F81517" w:rsidP="00712E7F">
            <w:pPr>
              <w:pStyle w:val="TableText"/>
              <w:spacing w:before="190" w:line="201" w:lineRule="auto"/>
              <w:ind w:left="116" w:right="101" w:firstLine="3"/>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8"/>
                <w:w w:val="98"/>
                <w:sz w:val="21"/>
                <w:lang w:eastAsia="zh-CN"/>
              </w:rPr>
              <w:t>对生产、储存、经营其</w:t>
            </w:r>
            <w:r w:rsidRPr="005F60E6">
              <w:rPr>
                <w:rFonts w:ascii="Times New Roman" w:eastAsia="方正仿宋_GBK" w:hAnsi="Times New Roman" w:cs="Times New Roman" w:hint="eastAsia"/>
                <w:spacing w:val="-5"/>
                <w:sz w:val="21"/>
                <w:lang w:eastAsia="zh-CN"/>
              </w:rPr>
              <w:t>他场所与居住场所设置在同一建筑物内不符合消防技术标准的</w:t>
            </w:r>
            <w:r w:rsidRPr="005F60E6">
              <w:rPr>
                <w:rFonts w:ascii="Times New Roman" w:eastAsia="方正仿宋_GBK" w:hAnsi="Times New Roman" w:cs="Times New Roman" w:hint="eastAsia"/>
                <w:spacing w:val="-4"/>
                <w:sz w:val="21"/>
                <w:lang w:eastAsia="zh-CN"/>
              </w:rPr>
              <w:t>处罚</w:t>
            </w:r>
          </w:p>
        </w:tc>
        <w:tc>
          <w:tcPr>
            <w:tcW w:w="1985" w:type="dxa"/>
            <w:vAlign w:val="center"/>
          </w:tcPr>
          <w:p w:rsidR="00F81517" w:rsidRPr="005F60E6" w:rsidRDefault="00F81517" w:rsidP="00712E7F">
            <w:pPr>
              <w:pStyle w:val="TableText"/>
              <w:spacing w:before="94" w:line="203" w:lineRule="auto"/>
              <w:ind w:left="126" w:right="137" w:hanging="39"/>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《中华人民共和国</w:t>
            </w:r>
            <w:r w:rsidRPr="005F60E6">
              <w:rPr>
                <w:rFonts w:ascii="Times New Roman" w:eastAsia="方正仿宋_GBK" w:hAnsi="Times New Roman" w:cs="Times New Roman" w:hint="eastAsia"/>
                <w:spacing w:val="-7"/>
                <w:sz w:val="21"/>
                <w:lang w:eastAsia="zh-CN"/>
              </w:rPr>
              <w:t>消防法》第十九条第二款</w:t>
            </w:r>
          </w:p>
        </w:tc>
        <w:tc>
          <w:tcPr>
            <w:tcW w:w="4615" w:type="dxa"/>
            <w:vAlign w:val="center"/>
          </w:tcPr>
          <w:p w:rsidR="00F81517" w:rsidRPr="005F60E6" w:rsidRDefault="00F81517" w:rsidP="00F81517">
            <w:pPr>
              <w:pStyle w:val="TableText"/>
              <w:kinsoku/>
              <w:spacing w:line="204"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3"/>
                <w:sz w:val="21"/>
                <w:lang w:eastAsia="zh-CN"/>
              </w:rPr>
              <w:t>《中华人民共和国消防法》第六十一条</w:t>
            </w:r>
            <w:r w:rsidRPr="005F60E6">
              <w:rPr>
                <w:rFonts w:ascii="Times New Roman" w:eastAsia="方正仿宋_GBK" w:hAnsi="Times New Roman" w:cs="Times New Roman"/>
                <w:spacing w:val="-3"/>
                <w:sz w:val="21"/>
                <w:lang w:eastAsia="zh-CN"/>
              </w:rPr>
              <w:t>“</w:t>
            </w:r>
            <w:r w:rsidRPr="005F60E6">
              <w:rPr>
                <w:rFonts w:ascii="Times New Roman" w:eastAsia="方正仿宋_GBK" w:hAnsi="Times New Roman" w:cs="Times New Roman" w:hint="eastAsia"/>
                <w:spacing w:val="-3"/>
                <w:sz w:val="21"/>
                <w:lang w:eastAsia="zh-CN"/>
              </w:rPr>
              <w:t>生产、储存、经营其他物品的场所与居</w:t>
            </w:r>
            <w:r w:rsidRPr="005F60E6">
              <w:rPr>
                <w:rFonts w:ascii="Times New Roman" w:eastAsia="方正仿宋_GBK" w:hAnsi="Times New Roman" w:cs="Times New Roman" w:hint="eastAsia"/>
                <w:spacing w:val="-4"/>
                <w:sz w:val="21"/>
                <w:lang w:eastAsia="zh-CN"/>
              </w:rPr>
              <w:t>住场所设置在同一建筑物内，不符合消防</w:t>
            </w:r>
            <w:r w:rsidRPr="005F60E6">
              <w:rPr>
                <w:rFonts w:ascii="Times New Roman" w:eastAsia="方正仿宋_GBK" w:hAnsi="Times New Roman" w:cs="Times New Roman" w:hint="eastAsia"/>
                <w:spacing w:val="1"/>
                <w:sz w:val="21"/>
                <w:lang w:eastAsia="zh-CN"/>
              </w:rPr>
              <w:t>技术标准的，依照前款规定处罚。</w:t>
            </w:r>
            <w:r w:rsidRPr="005F60E6">
              <w:rPr>
                <w:rFonts w:ascii="Times New Roman" w:eastAsia="方正仿宋_GBK" w:hAnsi="Times New Roman" w:cs="Times New Roman"/>
                <w:spacing w:val="1"/>
                <w:sz w:val="21"/>
              </w:rPr>
              <w:t>”</w:t>
            </w:r>
          </w:p>
        </w:tc>
      </w:tr>
      <w:tr w:rsidR="00F81517" w:rsidRPr="005F60E6" w:rsidTr="00712E7F">
        <w:trPr>
          <w:trHeight w:val="1977"/>
        </w:trPr>
        <w:tc>
          <w:tcPr>
            <w:tcW w:w="1277" w:type="dxa"/>
            <w:vMerge w:val="restart"/>
            <w:vAlign w:val="center"/>
          </w:tcPr>
          <w:p w:rsidR="00F81517" w:rsidRPr="005F60E6" w:rsidRDefault="00F81517" w:rsidP="00712E7F">
            <w:pPr>
              <w:pStyle w:val="TableText"/>
              <w:spacing w:before="95" w:line="181" w:lineRule="auto"/>
              <w:jc w:val="center"/>
              <w:rPr>
                <w:rFonts w:ascii="Times New Roman" w:eastAsia="方正仿宋_GBK" w:hAnsi="Times New Roman" w:cs="Times New Roman"/>
                <w:sz w:val="21"/>
              </w:rPr>
            </w:pPr>
            <w:r w:rsidRPr="005F60E6">
              <w:rPr>
                <w:rFonts w:ascii="Times New Roman" w:eastAsia="方正仿宋_GBK" w:hAnsi="Times New Roman" w:cs="Times New Roman" w:hint="eastAsia"/>
                <w:spacing w:val="-7"/>
                <w:w w:val="99"/>
                <w:sz w:val="21"/>
              </w:rPr>
              <w:t>电动车管理类</w:t>
            </w:r>
          </w:p>
        </w:tc>
        <w:tc>
          <w:tcPr>
            <w:tcW w:w="709" w:type="dxa"/>
            <w:vAlign w:val="center"/>
          </w:tcPr>
          <w:p w:rsidR="00F81517" w:rsidRPr="005F60E6" w:rsidRDefault="00F81517" w:rsidP="00712E7F">
            <w:pPr>
              <w:spacing w:before="64" w:line="187" w:lineRule="auto"/>
              <w:jc w:val="center"/>
              <w:rPr>
                <w:rFonts w:ascii="Times New Roman" w:hAnsi="Times New Roman"/>
                <w:sz w:val="21"/>
              </w:rPr>
            </w:pPr>
            <w:r w:rsidRPr="005F60E6">
              <w:rPr>
                <w:rFonts w:ascii="Times New Roman" w:hAnsi="Times New Roman"/>
                <w:sz w:val="21"/>
              </w:rPr>
              <w:t>9</w:t>
            </w:r>
          </w:p>
        </w:tc>
        <w:tc>
          <w:tcPr>
            <w:tcW w:w="2126" w:type="dxa"/>
            <w:vAlign w:val="center"/>
          </w:tcPr>
          <w:p w:rsidR="00F81517" w:rsidRPr="005F60E6" w:rsidRDefault="00F81517" w:rsidP="00712E7F">
            <w:pPr>
              <w:pStyle w:val="TableText"/>
              <w:spacing w:before="95" w:line="202" w:lineRule="auto"/>
              <w:ind w:left="116" w:right="99" w:firstLine="3"/>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对携带电动自行车或</w:t>
            </w:r>
            <w:r w:rsidRPr="005F60E6">
              <w:rPr>
                <w:rFonts w:ascii="Times New Roman" w:eastAsia="方正仿宋_GBK" w:hAnsi="Times New Roman" w:cs="Times New Roman" w:hint="eastAsia"/>
                <w:spacing w:val="-5"/>
                <w:sz w:val="21"/>
                <w:lang w:eastAsia="zh-CN"/>
              </w:rPr>
              <w:t>者其蓄电池进入乘客</w:t>
            </w:r>
            <w:r w:rsidRPr="005F60E6">
              <w:rPr>
                <w:rFonts w:ascii="Times New Roman" w:eastAsia="方正仿宋_GBK" w:hAnsi="Times New Roman" w:cs="Times New Roman" w:hint="eastAsia"/>
                <w:spacing w:val="-10"/>
                <w:w w:val="99"/>
                <w:sz w:val="21"/>
                <w:lang w:eastAsia="zh-CN"/>
              </w:rPr>
              <w:t>电梯不听劝阻、制止的</w:t>
            </w:r>
            <w:r w:rsidRPr="005F60E6">
              <w:rPr>
                <w:rFonts w:ascii="Times New Roman" w:eastAsia="方正仿宋_GBK" w:hAnsi="Times New Roman" w:cs="Times New Roman" w:hint="eastAsia"/>
                <w:spacing w:val="-4"/>
                <w:sz w:val="21"/>
                <w:lang w:eastAsia="zh-CN"/>
              </w:rPr>
              <w:t>处罚</w:t>
            </w:r>
          </w:p>
        </w:tc>
        <w:tc>
          <w:tcPr>
            <w:tcW w:w="1985" w:type="dxa"/>
            <w:vAlign w:val="center"/>
          </w:tcPr>
          <w:p w:rsidR="00F81517" w:rsidRPr="005F60E6" w:rsidRDefault="00F81517" w:rsidP="00712E7F">
            <w:pPr>
              <w:pStyle w:val="TableText"/>
              <w:spacing w:before="94" w:line="199" w:lineRule="auto"/>
              <w:ind w:left="117" w:right="137" w:hanging="30"/>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3"/>
                <w:sz w:val="21"/>
                <w:lang w:eastAsia="zh-CN"/>
              </w:rPr>
              <w:t>《南京市电梯安全</w:t>
            </w:r>
            <w:r w:rsidRPr="005F60E6">
              <w:rPr>
                <w:rFonts w:ascii="Times New Roman" w:eastAsia="方正仿宋_GBK" w:hAnsi="Times New Roman" w:cs="Times New Roman" w:hint="eastAsia"/>
                <w:spacing w:val="-6"/>
                <w:sz w:val="21"/>
                <w:lang w:eastAsia="zh-CN"/>
              </w:rPr>
              <w:t>条例》第三十二条</w:t>
            </w:r>
            <w:r w:rsidRPr="005F60E6">
              <w:rPr>
                <w:rFonts w:ascii="Times New Roman" w:eastAsia="方正仿宋_GBK" w:hAnsi="Times New Roman" w:cs="Times New Roman" w:hint="eastAsia"/>
                <w:spacing w:val="-5"/>
                <w:sz w:val="21"/>
                <w:lang w:eastAsia="zh-CN"/>
              </w:rPr>
              <w:t>第二款</w:t>
            </w:r>
          </w:p>
        </w:tc>
        <w:tc>
          <w:tcPr>
            <w:tcW w:w="4615" w:type="dxa"/>
            <w:vAlign w:val="center"/>
          </w:tcPr>
          <w:p w:rsidR="00F81517" w:rsidRPr="005F60E6" w:rsidRDefault="00F81517" w:rsidP="00F81517">
            <w:pPr>
              <w:pStyle w:val="TableText"/>
              <w:kinsoku/>
              <w:spacing w:line="201"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7"/>
                <w:sz w:val="21"/>
                <w:lang w:eastAsia="zh-CN"/>
              </w:rPr>
              <w:t>《南京市电梯安全条例》第六十条：</w:t>
            </w:r>
            <w:r w:rsidRPr="005F60E6">
              <w:rPr>
                <w:rFonts w:ascii="Times New Roman" w:eastAsia="方正仿宋_GBK" w:hAnsi="Times New Roman" w:cs="Times New Roman"/>
                <w:spacing w:val="-7"/>
                <w:sz w:val="21"/>
                <w:lang w:eastAsia="zh-CN"/>
              </w:rPr>
              <w:t>“</w:t>
            </w:r>
            <w:r w:rsidRPr="005F60E6">
              <w:rPr>
                <w:rFonts w:ascii="Times New Roman" w:eastAsia="方正仿宋_GBK" w:hAnsi="Times New Roman" w:cs="Times New Roman" w:hint="eastAsia"/>
                <w:spacing w:val="-7"/>
                <w:sz w:val="21"/>
                <w:lang w:eastAsia="zh-CN"/>
              </w:rPr>
              <w:t>乘客违反本条例第三十二条第二款规定，携</w:t>
            </w:r>
            <w:r w:rsidRPr="005F60E6">
              <w:rPr>
                <w:rFonts w:ascii="Times New Roman" w:eastAsia="方正仿宋_GBK" w:hAnsi="Times New Roman" w:cs="Times New Roman" w:hint="eastAsia"/>
                <w:spacing w:val="-5"/>
                <w:sz w:val="21"/>
                <w:lang w:eastAsia="zh-CN"/>
              </w:rPr>
              <w:t>带电动自行车或者其蓄电池进入乘客电</w:t>
            </w:r>
            <w:r w:rsidRPr="005F60E6">
              <w:rPr>
                <w:rFonts w:ascii="Times New Roman" w:eastAsia="方正仿宋_GBK" w:hAnsi="Times New Roman" w:cs="Times New Roman" w:hint="eastAsia"/>
                <w:spacing w:val="-8"/>
                <w:sz w:val="21"/>
                <w:lang w:eastAsia="zh-CN"/>
              </w:rPr>
              <w:t>梯，拒不听从劝阻、制止的，由消防救援</w:t>
            </w:r>
            <w:r w:rsidRPr="005F60E6">
              <w:rPr>
                <w:rFonts w:ascii="Times New Roman" w:eastAsia="方正仿宋_GBK" w:hAnsi="Times New Roman" w:cs="Times New Roman" w:hint="eastAsia"/>
                <w:spacing w:val="-2"/>
                <w:sz w:val="21"/>
                <w:lang w:eastAsia="zh-CN"/>
              </w:rPr>
              <w:t>机构处以二百元以上一千元以下罚款。</w:t>
            </w:r>
            <w:r w:rsidRPr="005F60E6">
              <w:rPr>
                <w:rFonts w:ascii="Times New Roman" w:eastAsia="方正仿宋_GBK" w:hAnsi="Times New Roman" w:cs="Times New Roman"/>
                <w:spacing w:val="-2"/>
                <w:sz w:val="21"/>
              </w:rPr>
              <w:t>”</w:t>
            </w:r>
          </w:p>
        </w:tc>
      </w:tr>
      <w:tr w:rsidR="00F81517" w:rsidRPr="005F60E6" w:rsidTr="00712E7F">
        <w:trPr>
          <w:trHeight w:val="2402"/>
        </w:trPr>
        <w:tc>
          <w:tcPr>
            <w:tcW w:w="1277" w:type="dxa"/>
            <w:vMerge/>
          </w:tcPr>
          <w:p w:rsidR="00F81517" w:rsidRPr="005F60E6" w:rsidRDefault="00F81517" w:rsidP="00712E7F">
            <w:pPr>
              <w:rPr>
                <w:rFonts w:ascii="Times New Roman" w:hAnsi="Times New Roman"/>
                <w:sz w:val="21"/>
              </w:rPr>
            </w:pPr>
          </w:p>
        </w:tc>
        <w:tc>
          <w:tcPr>
            <w:tcW w:w="709" w:type="dxa"/>
            <w:vAlign w:val="center"/>
          </w:tcPr>
          <w:p w:rsidR="00F81517" w:rsidRPr="005F60E6" w:rsidRDefault="00F81517" w:rsidP="00712E7F">
            <w:pPr>
              <w:spacing w:before="64" w:line="187" w:lineRule="auto"/>
              <w:jc w:val="center"/>
              <w:rPr>
                <w:rFonts w:ascii="Times New Roman" w:hAnsi="Times New Roman"/>
                <w:sz w:val="21"/>
              </w:rPr>
            </w:pPr>
            <w:r w:rsidRPr="005F60E6">
              <w:rPr>
                <w:rFonts w:ascii="Times New Roman" w:hAnsi="Times New Roman"/>
                <w:spacing w:val="-7"/>
                <w:sz w:val="21"/>
              </w:rPr>
              <w:t>10</w:t>
            </w:r>
          </w:p>
        </w:tc>
        <w:tc>
          <w:tcPr>
            <w:tcW w:w="2126" w:type="dxa"/>
            <w:vAlign w:val="center"/>
          </w:tcPr>
          <w:p w:rsidR="00F81517" w:rsidRPr="005F60E6" w:rsidRDefault="00F81517" w:rsidP="00712E7F">
            <w:pPr>
              <w:pStyle w:val="TableText"/>
              <w:spacing w:before="95" w:line="201" w:lineRule="auto"/>
              <w:ind w:left="115" w:right="61" w:firstLine="4"/>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对在高层民用建筑的</w:t>
            </w:r>
            <w:r w:rsidRPr="005F60E6">
              <w:rPr>
                <w:rFonts w:ascii="Times New Roman" w:eastAsia="方正仿宋_GBK" w:hAnsi="Times New Roman" w:cs="Times New Roman" w:hint="eastAsia"/>
                <w:spacing w:val="-7"/>
                <w:sz w:val="21"/>
                <w:lang w:eastAsia="zh-CN"/>
              </w:rPr>
              <w:t>公共门厅、疏散走道、</w:t>
            </w:r>
            <w:r w:rsidRPr="005F60E6">
              <w:rPr>
                <w:rFonts w:ascii="Times New Roman" w:eastAsia="方正仿宋_GBK" w:hAnsi="Times New Roman" w:cs="Times New Roman" w:hint="eastAsia"/>
                <w:spacing w:val="-11"/>
                <w:sz w:val="21"/>
                <w:lang w:eastAsia="zh-CN"/>
              </w:rPr>
              <w:t>楼梯间、安全出口停放</w:t>
            </w:r>
            <w:r w:rsidRPr="005F60E6">
              <w:rPr>
                <w:rFonts w:ascii="Times New Roman" w:eastAsia="方正仿宋_GBK" w:hAnsi="Times New Roman" w:cs="Times New Roman" w:hint="eastAsia"/>
                <w:spacing w:val="-5"/>
                <w:sz w:val="21"/>
                <w:lang w:eastAsia="zh-CN"/>
              </w:rPr>
              <w:t>电动自行车或者为电</w:t>
            </w:r>
            <w:r w:rsidRPr="005F60E6">
              <w:rPr>
                <w:rFonts w:ascii="Times New Roman" w:eastAsia="方正仿宋_GBK" w:hAnsi="Times New Roman" w:cs="Times New Roman" w:hint="eastAsia"/>
                <w:spacing w:val="-11"/>
                <w:sz w:val="21"/>
                <w:lang w:eastAsia="zh-CN"/>
              </w:rPr>
              <w:t>动自行车充电，拒不改</w:t>
            </w:r>
            <w:r w:rsidRPr="005F60E6">
              <w:rPr>
                <w:rFonts w:ascii="Times New Roman" w:eastAsia="方正仿宋_GBK" w:hAnsi="Times New Roman" w:cs="Times New Roman" w:hint="eastAsia"/>
                <w:spacing w:val="-5"/>
                <w:sz w:val="21"/>
                <w:lang w:eastAsia="zh-CN"/>
              </w:rPr>
              <w:t>正的处罚</w:t>
            </w:r>
          </w:p>
        </w:tc>
        <w:tc>
          <w:tcPr>
            <w:tcW w:w="1985" w:type="dxa"/>
            <w:vAlign w:val="center"/>
          </w:tcPr>
          <w:p w:rsidR="00F81517" w:rsidRPr="005F60E6" w:rsidRDefault="00F81517" w:rsidP="00712E7F">
            <w:pPr>
              <w:pStyle w:val="TableText"/>
              <w:spacing w:before="94" w:line="203" w:lineRule="auto"/>
              <w:ind w:left="126" w:right="120" w:hanging="39"/>
              <w:rPr>
                <w:rFonts w:ascii="Times New Roman" w:eastAsia="方正仿宋_GBK" w:hAnsi="Times New Roman" w:cs="Times New Roman"/>
                <w:sz w:val="21"/>
                <w:lang w:eastAsia="zh-CN"/>
              </w:rPr>
            </w:pPr>
            <w:r w:rsidRPr="005F60E6">
              <w:rPr>
                <w:rFonts w:ascii="Times New Roman" w:eastAsia="方正仿宋_GBK" w:hAnsi="Times New Roman" w:cs="Times New Roman" w:hint="eastAsia"/>
                <w:spacing w:val="-6"/>
                <w:sz w:val="21"/>
                <w:lang w:eastAsia="zh-CN"/>
              </w:rPr>
              <w:t>《高层民用建筑消</w:t>
            </w:r>
            <w:r w:rsidRPr="005F60E6">
              <w:rPr>
                <w:rFonts w:ascii="Times New Roman" w:eastAsia="方正仿宋_GBK" w:hAnsi="Times New Roman" w:cs="Times New Roman" w:hint="eastAsia"/>
                <w:spacing w:val="-4"/>
                <w:sz w:val="21"/>
                <w:lang w:eastAsia="zh-CN"/>
              </w:rPr>
              <w:t>防安全管理规定》</w:t>
            </w:r>
            <w:r w:rsidRPr="005F60E6">
              <w:rPr>
                <w:rFonts w:ascii="Times New Roman" w:eastAsia="方正仿宋_GBK" w:hAnsi="Times New Roman" w:cs="Times New Roman" w:hint="eastAsia"/>
                <w:spacing w:val="-6"/>
                <w:sz w:val="21"/>
                <w:lang w:eastAsia="zh-CN"/>
              </w:rPr>
              <w:t>第三十七条第一款</w:t>
            </w:r>
          </w:p>
        </w:tc>
        <w:tc>
          <w:tcPr>
            <w:tcW w:w="4615" w:type="dxa"/>
            <w:vAlign w:val="center"/>
          </w:tcPr>
          <w:p w:rsidR="00F81517" w:rsidRPr="005F60E6" w:rsidRDefault="00F81517" w:rsidP="00F81517">
            <w:pPr>
              <w:pStyle w:val="TableText"/>
              <w:kinsoku/>
              <w:spacing w:line="198" w:lineRule="auto"/>
              <w:ind w:leftChars="50" w:left="110" w:rightChars="50" w:right="110"/>
              <w:jc w:val="both"/>
              <w:rPr>
                <w:rFonts w:ascii="Times New Roman" w:eastAsia="方正仿宋_GBK" w:hAnsi="Times New Roman" w:cs="Times New Roman"/>
                <w:sz w:val="21"/>
              </w:rPr>
            </w:pPr>
            <w:r w:rsidRPr="005F60E6">
              <w:rPr>
                <w:rFonts w:ascii="Times New Roman" w:eastAsia="方正仿宋_GBK" w:hAnsi="Times New Roman" w:cs="Times New Roman" w:hint="eastAsia"/>
                <w:spacing w:val="-5"/>
                <w:sz w:val="21"/>
                <w:lang w:eastAsia="zh-CN"/>
              </w:rPr>
              <w:t>《高层民用建筑消防安全管理规定》第四十七条第七项：</w:t>
            </w:r>
            <w:r w:rsidRPr="005F60E6">
              <w:rPr>
                <w:rFonts w:ascii="Times New Roman" w:eastAsia="方正仿宋_GBK" w:hAnsi="Times New Roman" w:cs="Times New Roman"/>
                <w:spacing w:val="-5"/>
                <w:sz w:val="21"/>
                <w:lang w:eastAsia="zh-CN"/>
              </w:rPr>
              <w:t>“</w:t>
            </w:r>
            <w:r w:rsidRPr="005F60E6">
              <w:rPr>
                <w:rFonts w:ascii="Times New Roman" w:eastAsia="方正仿宋_GBK" w:hAnsi="Times New Roman" w:cs="Times New Roman" w:hint="eastAsia"/>
                <w:spacing w:val="-5"/>
                <w:sz w:val="21"/>
                <w:lang w:eastAsia="zh-CN"/>
              </w:rPr>
              <w:t>违反本规定，有下列行</w:t>
            </w:r>
            <w:r w:rsidRPr="005F60E6">
              <w:rPr>
                <w:rFonts w:ascii="Times New Roman" w:eastAsia="方正仿宋_GBK" w:hAnsi="Times New Roman" w:cs="Times New Roman" w:hint="eastAsia"/>
                <w:spacing w:val="-7"/>
                <w:sz w:val="21"/>
                <w:lang w:eastAsia="zh-CN"/>
              </w:rPr>
              <w:t>为之一的，由消防救援机构责令改正，对</w:t>
            </w:r>
            <w:r w:rsidRPr="005F60E6">
              <w:rPr>
                <w:rFonts w:ascii="Times New Roman" w:eastAsia="方正仿宋_GBK" w:hAnsi="Times New Roman" w:cs="Times New Roman" w:hint="eastAsia"/>
                <w:spacing w:val="-5"/>
                <w:sz w:val="21"/>
                <w:lang w:eastAsia="zh-CN"/>
              </w:rPr>
              <w:t>经营性单位和个人处</w:t>
            </w:r>
            <w:r w:rsidRPr="005F60E6">
              <w:rPr>
                <w:rFonts w:ascii="Times New Roman" w:eastAsia="方正仿宋_GBK" w:hAnsi="Times New Roman" w:cs="Times New Roman"/>
                <w:spacing w:val="-5"/>
                <w:sz w:val="21"/>
                <w:lang w:eastAsia="zh-CN"/>
              </w:rPr>
              <w:t>2000</w:t>
            </w:r>
            <w:r w:rsidRPr="005F60E6">
              <w:rPr>
                <w:rFonts w:ascii="Times New Roman" w:eastAsia="方正仿宋_GBK" w:hAnsi="Times New Roman" w:cs="Times New Roman" w:hint="eastAsia"/>
                <w:spacing w:val="-5"/>
                <w:sz w:val="21"/>
                <w:lang w:eastAsia="zh-CN"/>
              </w:rPr>
              <w:t>元以上</w:t>
            </w:r>
            <w:r w:rsidRPr="005F60E6">
              <w:rPr>
                <w:rFonts w:ascii="Times New Roman" w:eastAsia="方正仿宋_GBK" w:hAnsi="Times New Roman" w:cs="Times New Roman"/>
                <w:spacing w:val="-5"/>
                <w:sz w:val="21"/>
                <w:lang w:eastAsia="zh-CN"/>
              </w:rPr>
              <w:t>10000</w:t>
            </w:r>
            <w:r w:rsidRPr="005F60E6">
              <w:rPr>
                <w:rFonts w:ascii="Times New Roman" w:eastAsia="方正仿宋_GBK" w:hAnsi="Times New Roman" w:cs="Times New Roman" w:hint="eastAsia"/>
                <w:spacing w:val="-5"/>
                <w:sz w:val="21"/>
                <w:lang w:eastAsia="zh-CN"/>
              </w:rPr>
              <w:t>元以下罚款，对非经营性单位和个人处</w:t>
            </w:r>
            <w:r w:rsidRPr="005F60E6">
              <w:rPr>
                <w:rFonts w:ascii="Times New Roman" w:eastAsia="方正仿宋_GBK" w:hAnsi="Times New Roman" w:cs="Times New Roman"/>
                <w:spacing w:val="-4"/>
                <w:sz w:val="21"/>
                <w:lang w:eastAsia="zh-CN"/>
              </w:rPr>
              <w:t>500</w:t>
            </w:r>
            <w:r w:rsidRPr="005F60E6">
              <w:rPr>
                <w:rFonts w:ascii="Times New Roman" w:eastAsia="方正仿宋_GBK" w:hAnsi="Times New Roman" w:cs="Times New Roman" w:hint="eastAsia"/>
                <w:spacing w:val="-4"/>
                <w:sz w:val="21"/>
                <w:lang w:eastAsia="zh-CN"/>
              </w:rPr>
              <w:t>元以上</w:t>
            </w:r>
            <w:r w:rsidRPr="005F60E6">
              <w:rPr>
                <w:rFonts w:ascii="Times New Roman" w:eastAsia="方正仿宋_GBK" w:hAnsi="Times New Roman" w:cs="Times New Roman"/>
                <w:spacing w:val="-4"/>
                <w:sz w:val="21"/>
                <w:lang w:eastAsia="zh-CN"/>
              </w:rPr>
              <w:t>1000</w:t>
            </w:r>
            <w:r w:rsidRPr="005F60E6">
              <w:rPr>
                <w:rFonts w:ascii="Times New Roman" w:eastAsia="方正仿宋_GBK" w:hAnsi="Times New Roman" w:cs="Times New Roman" w:hint="eastAsia"/>
                <w:spacing w:val="-4"/>
                <w:sz w:val="21"/>
                <w:lang w:eastAsia="zh-CN"/>
              </w:rPr>
              <w:t>元以下罚款</w:t>
            </w:r>
            <w:r w:rsidRPr="005F60E6">
              <w:rPr>
                <w:rFonts w:ascii="Times New Roman" w:eastAsia="方正仿宋_GBK" w:hAnsi="Times New Roman" w:cs="Times New Roman" w:hint="eastAsia"/>
                <w:spacing w:val="-56"/>
                <w:sz w:val="21"/>
                <w:lang w:eastAsia="zh-CN"/>
              </w:rPr>
              <w:t>：（</w:t>
            </w:r>
            <w:r w:rsidRPr="005F60E6">
              <w:rPr>
                <w:rFonts w:ascii="Times New Roman" w:eastAsia="方正仿宋_GBK" w:hAnsi="Times New Roman" w:cs="Times New Roman" w:hint="eastAsia"/>
                <w:spacing w:val="-4"/>
                <w:sz w:val="21"/>
                <w:lang w:eastAsia="zh-CN"/>
              </w:rPr>
              <w:t>七）在高</w:t>
            </w:r>
            <w:r w:rsidRPr="005F60E6">
              <w:rPr>
                <w:rFonts w:ascii="Times New Roman" w:eastAsia="方正仿宋_GBK" w:hAnsi="Times New Roman" w:cs="Times New Roman" w:hint="eastAsia"/>
                <w:spacing w:val="-7"/>
                <w:sz w:val="21"/>
                <w:lang w:eastAsia="zh-CN"/>
              </w:rPr>
              <w:t>层民用建筑的公共门厅、疏散走道、楼梯间、安全出口停放电动自行车或者为电动</w:t>
            </w:r>
            <w:r w:rsidRPr="005F60E6">
              <w:rPr>
                <w:rFonts w:ascii="Times New Roman" w:eastAsia="方正仿宋_GBK" w:hAnsi="Times New Roman" w:cs="Times New Roman" w:hint="eastAsia"/>
                <w:spacing w:val="-1"/>
                <w:sz w:val="21"/>
                <w:lang w:eastAsia="zh-CN"/>
              </w:rPr>
              <w:t>自行车充电，拒不改正的。</w:t>
            </w:r>
            <w:r w:rsidRPr="005F60E6">
              <w:rPr>
                <w:rFonts w:ascii="Times New Roman" w:eastAsia="方正仿宋_GBK" w:hAnsi="Times New Roman" w:cs="Times New Roman"/>
                <w:spacing w:val="-1"/>
                <w:sz w:val="21"/>
              </w:rPr>
              <w:t>”</w:t>
            </w:r>
          </w:p>
        </w:tc>
      </w:tr>
    </w:tbl>
    <w:p w:rsidR="00F81517" w:rsidRPr="005F60E6" w:rsidRDefault="00F81517" w:rsidP="00F81517">
      <w:pPr>
        <w:rPr>
          <w:rFonts w:ascii="Times New Roman" w:hAnsi="Times New Roman"/>
        </w:rPr>
        <w:sectPr w:rsidR="00F81517" w:rsidRPr="005F60E6" w:rsidSect="00AB28FB">
          <w:footerReference w:type="default" r:id="rId9"/>
          <w:pgSz w:w="11907" w:h="16839"/>
          <w:pgMar w:top="1701" w:right="533" w:bottom="1701" w:left="652" w:header="0" w:footer="1469" w:gutter="0"/>
          <w:pgNumType w:fmt="numberInDash"/>
          <w:cols w:space="720"/>
        </w:sectPr>
      </w:pPr>
    </w:p>
    <w:p w:rsidR="00F81517" w:rsidRPr="003E7BA5" w:rsidRDefault="00F81517" w:rsidP="003E7BA5">
      <w:pPr>
        <w:spacing w:before="101" w:line="580" w:lineRule="exact"/>
        <w:rPr>
          <w:rFonts w:ascii="方正黑体_GBK" w:eastAsia="方正黑体_GBK" w:hAnsi="Times New Roman"/>
          <w:color w:val="363636"/>
          <w:spacing w:val="-6"/>
          <w:sz w:val="32"/>
          <w:szCs w:val="32"/>
        </w:rPr>
      </w:pPr>
      <w:r w:rsidRPr="003E7BA5">
        <w:rPr>
          <w:rFonts w:ascii="方正黑体_GBK" w:eastAsia="方正黑体_GBK" w:hAnsi="Times New Roman" w:hint="eastAsia"/>
          <w:color w:val="363636"/>
          <w:spacing w:val="-6"/>
          <w:sz w:val="32"/>
          <w:szCs w:val="32"/>
        </w:rPr>
        <w:lastRenderedPageBreak/>
        <w:t>附件</w:t>
      </w:r>
      <w:r w:rsidRPr="003E7BA5">
        <w:rPr>
          <w:rFonts w:ascii="方正黑体_GBK" w:eastAsia="方正黑体_GBK" w:hAnsi="Times New Roman"/>
          <w:color w:val="363636"/>
          <w:spacing w:val="-6"/>
          <w:sz w:val="32"/>
          <w:szCs w:val="32"/>
        </w:rPr>
        <w:t>2</w:t>
      </w:r>
    </w:p>
    <w:p w:rsidR="00F81517" w:rsidRPr="005F60E6" w:rsidRDefault="00F81517" w:rsidP="00F81517">
      <w:pPr>
        <w:spacing w:line="580" w:lineRule="exact"/>
        <w:jc w:val="center"/>
        <w:outlineLvl w:val="0"/>
        <w:rPr>
          <w:rFonts w:ascii="Times New Roman" w:eastAsia="方正小标宋_GBK" w:hAnsi="Times New Roman"/>
          <w:sz w:val="44"/>
          <w:szCs w:val="44"/>
        </w:rPr>
      </w:pPr>
      <w:r w:rsidRPr="005F60E6">
        <w:rPr>
          <w:rFonts w:ascii="Times New Roman" w:eastAsia="方正小标宋_GBK" w:hAnsi="Times New Roman" w:hint="eastAsia"/>
          <w:color w:val="333333"/>
          <w:spacing w:val="4"/>
          <w:sz w:val="44"/>
          <w:szCs w:val="44"/>
        </w:rPr>
        <w:t>消防行政执法委托书</w:t>
      </w:r>
    </w:p>
    <w:p w:rsidR="00F81517" w:rsidRPr="005F60E6" w:rsidRDefault="00F81517" w:rsidP="00F81517">
      <w:pPr>
        <w:spacing w:line="580" w:lineRule="exact"/>
        <w:jc w:val="center"/>
        <w:rPr>
          <w:rFonts w:ascii="Times New Roman" w:eastAsia="方正楷体_GBK" w:hAnsi="Times New Roman"/>
          <w:sz w:val="32"/>
          <w:szCs w:val="32"/>
        </w:rPr>
      </w:pPr>
      <w:r w:rsidRPr="005F60E6">
        <w:rPr>
          <w:rFonts w:ascii="Times New Roman" w:eastAsia="方正楷体_GBK" w:hAnsi="Times New Roman" w:hint="eastAsia"/>
          <w:spacing w:val="9"/>
          <w:sz w:val="32"/>
          <w:szCs w:val="32"/>
        </w:rPr>
        <w:t>（参考文本）</w:t>
      </w:r>
    </w:p>
    <w:p w:rsidR="00F81517" w:rsidRPr="005F60E6" w:rsidRDefault="00F81517" w:rsidP="00F81517">
      <w:pPr>
        <w:pStyle w:val="a3"/>
        <w:spacing w:line="268" w:lineRule="auto"/>
        <w:rPr>
          <w:rFonts w:ascii="Times New Roman" w:hAnsi="Times New Roman"/>
          <w:szCs w:val="32"/>
        </w:rPr>
      </w:pPr>
    </w:p>
    <w:p w:rsidR="00F81517" w:rsidRPr="005F60E6" w:rsidRDefault="00F81517" w:rsidP="00F81517">
      <w:pPr>
        <w:spacing w:before="133" w:line="268" w:lineRule="auto"/>
        <w:ind w:left="24" w:right="5012" w:hanging="2"/>
        <w:rPr>
          <w:rFonts w:ascii="Times New Roman" w:hAnsi="Times New Roman"/>
          <w:sz w:val="32"/>
          <w:szCs w:val="32"/>
        </w:rPr>
      </w:pPr>
      <w:r w:rsidRPr="005F60E6">
        <w:rPr>
          <w:rFonts w:ascii="Times New Roman" w:hAnsi="Times New Roman" w:hint="eastAsia"/>
          <w:spacing w:val="1"/>
          <w:sz w:val="32"/>
          <w:szCs w:val="32"/>
        </w:rPr>
        <w:t>委托单位：</w:t>
      </w:r>
      <w:r w:rsidRPr="005F60E6">
        <w:rPr>
          <w:rFonts w:ascii="Times New Roman" w:hAnsi="Times New Roman"/>
          <w:spacing w:val="1"/>
          <w:sz w:val="32"/>
          <w:szCs w:val="32"/>
        </w:rPr>
        <w:t>××</w:t>
      </w:r>
      <w:r w:rsidRPr="005F60E6">
        <w:rPr>
          <w:rFonts w:ascii="Times New Roman" w:hAnsi="Times New Roman" w:hint="eastAsia"/>
          <w:spacing w:val="1"/>
          <w:sz w:val="32"/>
          <w:szCs w:val="32"/>
        </w:rPr>
        <w:t>消防救援大队</w:t>
      </w:r>
      <w:r w:rsidRPr="005F60E6">
        <w:rPr>
          <w:rFonts w:ascii="Times New Roman" w:hAnsi="Times New Roman" w:hint="eastAsia"/>
          <w:sz w:val="32"/>
          <w:szCs w:val="32"/>
        </w:rPr>
        <w:t>法定代表人：</w:t>
      </w:r>
    </w:p>
    <w:p w:rsidR="00F81517" w:rsidRPr="005F60E6" w:rsidRDefault="00F81517" w:rsidP="00F81517">
      <w:pPr>
        <w:spacing w:before="3" w:line="265" w:lineRule="auto"/>
        <w:ind w:left="6" w:right="59" w:hanging="1"/>
        <w:rPr>
          <w:rFonts w:ascii="Times New Roman" w:hAnsi="Times New Roman"/>
          <w:spacing w:val="1"/>
          <w:sz w:val="32"/>
          <w:szCs w:val="32"/>
        </w:rPr>
      </w:pPr>
      <w:r w:rsidRPr="005F60E6">
        <w:rPr>
          <w:rFonts w:ascii="Times New Roman" w:hAnsi="Times New Roman" w:hint="eastAsia"/>
          <w:spacing w:val="1"/>
          <w:sz w:val="32"/>
          <w:szCs w:val="32"/>
        </w:rPr>
        <w:t>地址：</w:t>
      </w:r>
      <w:r w:rsidRPr="005F60E6">
        <w:rPr>
          <w:rFonts w:ascii="Times New Roman" w:hAnsi="Times New Roman"/>
          <w:spacing w:val="1"/>
          <w:sz w:val="32"/>
          <w:szCs w:val="32"/>
        </w:rPr>
        <w:t>××</w:t>
      </w:r>
      <w:r w:rsidRPr="005F60E6">
        <w:rPr>
          <w:rFonts w:ascii="Times New Roman" w:hAnsi="Times New Roman" w:hint="eastAsia"/>
          <w:spacing w:val="1"/>
          <w:sz w:val="32"/>
          <w:szCs w:val="32"/>
        </w:rPr>
        <w:t>市</w:t>
      </w:r>
      <w:r w:rsidRPr="005F60E6">
        <w:rPr>
          <w:rFonts w:ascii="Times New Roman" w:hAnsi="Times New Roman"/>
          <w:spacing w:val="1"/>
          <w:sz w:val="32"/>
          <w:szCs w:val="32"/>
        </w:rPr>
        <w:t>××</w:t>
      </w:r>
      <w:r w:rsidRPr="005F60E6">
        <w:rPr>
          <w:rFonts w:ascii="Times New Roman" w:hAnsi="Times New Roman" w:hint="eastAsia"/>
          <w:spacing w:val="1"/>
          <w:sz w:val="32"/>
          <w:szCs w:val="32"/>
        </w:rPr>
        <w:t>区</w:t>
      </w:r>
      <w:r w:rsidRPr="005F60E6">
        <w:rPr>
          <w:rFonts w:ascii="Times New Roman" w:hAnsi="Times New Roman"/>
          <w:spacing w:val="1"/>
          <w:sz w:val="32"/>
          <w:szCs w:val="32"/>
        </w:rPr>
        <w:t>××</w:t>
      </w:r>
      <w:r w:rsidRPr="005F60E6">
        <w:rPr>
          <w:rFonts w:ascii="Times New Roman" w:hAnsi="Times New Roman" w:hint="eastAsia"/>
          <w:spacing w:val="1"/>
          <w:sz w:val="32"/>
          <w:szCs w:val="32"/>
        </w:rPr>
        <w:t>路</w:t>
      </w:r>
      <w:r w:rsidRPr="005F60E6">
        <w:rPr>
          <w:rFonts w:ascii="Times New Roman" w:hAnsi="Times New Roman"/>
          <w:spacing w:val="1"/>
          <w:sz w:val="32"/>
          <w:szCs w:val="32"/>
        </w:rPr>
        <w:t>××</w:t>
      </w:r>
      <w:r w:rsidRPr="005F60E6">
        <w:rPr>
          <w:rFonts w:ascii="Times New Roman" w:hAnsi="Times New Roman" w:hint="eastAsia"/>
          <w:spacing w:val="1"/>
          <w:sz w:val="32"/>
          <w:szCs w:val="32"/>
        </w:rPr>
        <w:t>号</w:t>
      </w:r>
    </w:p>
    <w:p w:rsidR="00F81517" w:rsidRPr="005F60E6" w:rsidRDefault="00F81517" w:rsidP="00F81517">
      <w:pPr>
        <w:spacing w:before="3" w:line="265" w:lineRule="auto"/>
        <w:ind w:left="6" w:right="4655" w:hanging="1"/>
        <w:rPr>
          <w:rFonts w:ascii="Times New Roman" w:hAnsi="Times New Roman"/>
          <w:sz w:val="32"/>
          <w:szCs w:val="32"/>
        </w:rPr>
      </w:pPr>
      <w:r w:rsidRPr="005F60E6">
        <w:rPr>
          <w:rFonts w:ascii="Times New Roman" w:hAnsi="Times New Roman" w:hint="eastAsia"/>
          <w:spacing w:val="6"/>
          <w:sz w:val="32"/>
          <w:szCs w:val="32"/>
        </w:rPr>
        <w:t>联系电话：</w:t>
      </w:r>
      <w:r w:rsidRPr="005F60E6">
        <w:rPr>
          <w:rFonts w:ascii="Times New Roman" w:hAnsi="Times New Roman"/>
          <w:spacing w:val="6"/>
          <w:sz w:val="32"/>
          <w:szCs w:val="32"/>
        </w:rPr>
        <w:t>×××××</w:t>
      </w:r>
    </w:p>
    <w:p w:rsidR="0065454A" w:rsidRDefault="00F81517" w:rsidP="0065454A">
      <w:pPr>
        <w:tabs>
          <w:tab w:val="left" w:pos="6096"/>
          <w:tab w:val="left" w:pos="6237"/>
        </w:tabs>
        <w:spacing w:before="2" w:line="263" w:lineRule="auto"/>
        <w:ind w:left="24" w:right="2611" w:firstLine="3"/>
        <w:rPr>
          <w:rFonts w:ascii="Times New Roman" w:hAnsi="Times New Roman"/>
          <w:spacing w:val="2"/>
          <w:sz w:val="32"/>
          <w:szCs w:val="32"/>
        </w:rPr>
      </w:pPr>
      <w:r w:rsidRPr="005F60E6">
        <w:rPr>
          <w:rFonts w:ascii="Times New Roman" w:hAnsi="Times New Roman" w:hint="eastAsia"/>
          <w:spacing w:val="2"/>
          <w:sz w:val="32"/>
          <w:szCs w:val="32"/>
        </w:rPr>
        <w:t>受委托单位：</w:t>
      </w:r>
      <w:bookmarkStart w:id="3" w:name="OLE_LINK3"/>
      <w:bookmarkStart w:id="4" w:name="OLE_LINK4"/>
      <w:r w:rsidRPr="005F60E6">
        <w:rPr>
          <w:rFonts w:ascii="Times New Roman" w:hAnsi="Times New Roman"/>
          <w:spacing w:val="2"/>
          <w:sz w:val="32"/>
          <w:szCs w:val="32"/>
        </w:rPr>
        <w:t>××</w:t>
      </w:r>
      <w:bookmarkEnd w:id="3"/>
      <w:bookmarkEnd w:id="4"/>
      <w:r w:rsidRPr="005F60E6">
        <w:rPr>
          <w:rFonts w:ascii="Times New Roman" w:hAnsi="Times New Roman" w:hint="eastAsia"/>
          <w:spacing w:val="2"/>
          <w:sz w:val="32"/>
          <w:szCs w:val="32"/>
        </w:rPr>
        <w:t>街道办事</w:t>
      </w:r>
      <w:r w:rsidR="0065454A">
        <w:rPr>
          <w:rFonts w:ascii="Times New Roman" w:hAnsi="Times New Roman" w:hint="eastAsia"/>
          <w:spacing w:val="2"/>
          <w:sz w:val="32"/>
          <w:szCs w:val="32"/>
        </w:rPr>
        <w:t>处</w:t>
      </w:r>
      <w:r w:rsidR="008A2182" w:rsidRPr="005F60E6">
        <w:rPr>
          <w:rFonts w:ascii="Times New Roman" w:hAnsi="Times New Roman"/>
          <w:spacing w:val="2"/>
          <w:sz w:val="32"/>
          <w:szCs w:val="32"/>
        </w:rPr>
        <w:t>/××</w:t>
      </w:r>
      <w:r w:rsidR="008A2182">
        <w:rPr>
          <w:rFonts w:ascii="Times New Roman" w:hAnsi="Times New Roman" w:hint="eastAsia"/>
          <w:spacing w:val="2"/>
          <w:sz w:val="32"/>
          <w:szCs w:val="32"/>
        </w:rPr>
        <w:t>管委会</w:t>
      </w:r>
    </w:p>
    <w:p w:rsidR="00F81517" w:rsidRPr="005F60E6" w:rsidRDefault="00F81517" w:rsidP="0065454A">
      <w:pPr>
        <w:tabs>
          <w:tab w:val="left" w:pos="6096"/>
          <w:tab w:val="left" w:pos="6237"/>
        </w:tabs>
        <w:spacing w:before="2" w:line="263" w:lineRule="auto"/>
        <w:ind w:left="24" w:right="2611" w:firstLine="3"/>
        <w:rPr>
          <w:rFonts w:ascii="Times New Roman" w:hAnsi="Times New Roman"/>
          <w:sz w:val="32"/>
          <w:szCs w:val="32"/>
        </w:rPr>
      </w:pPr>
      <w:r w:rsidRPr="005F60E6">
        <w:rPr>
          <w:rFonts w:ascii="Times New Roman" w:hAnsi="Times New Roman" w:hint="eastAsia"/>
          <w:sz w:val="32"/>
          <w:szCs w:val="32"/>
        </w:rPr>
        <w:t>法定代表人：</w:t>
      </w:r>
    </w:p>
    <w:p w:rsidR="00F81517" w:rsidRPr="005F60E6" w:rsidRDefault="00F81517" w:rsidP="00F81517">
      <w:pPr>
        <w:spacing w:before="28" w:line="271" w:lineRule="auto"/>
        <w:ind w:left="6" w:right="59" w:hanging="1"/>
        <w:rPr>
          <w:rFonts w:ascii="Times New Roman" w:hAnsi="Times New Roman"/>
          <w:sz w:val="32"/>
          <w:szCs w:val="32"/>
        </w:rPr>
      </w:pPr>
      <w:r w:rsidRPr="005F60E6">
        <w:rPr>
          <w:rFonts w:ascii="Times New Roman" w:hAnsi="Times New Roman" w:hint="eastAsia"/>
          <w:sz w:val="32"/>
          <w:szCs w:val="32"/>
        </w:rPr>
        <w:t>地址：</w:t>
      </w:r>
      <w:r w:rsidR="00297B78" w:rsidRPr="005F60E6">
        <w:rPr>
          <w:rFonts w:ascii="Times New Roman" w:hAnsi="Times New Roman"/>
          <w:spacing w:val="1"/>
          <w:sz w:val="32"/>
          <w:szCs w:val="32"/>
        </w:rPr>
        <w:t>××</w:t>
      </w:r>
      <w:r w:rsidR="00297B78" w:rsidRPr="005F60E6">
        <w:rPr>
          <w:rFonts w:ascii="Times New Roman" w:hAnsi="Times New Roman" w:hint="eastAsia"/>
          <w:spacing w:val="1"/>
          <w:sz w:val="32"/>
          <w:szCs w:val="32"/>
        </w:rPr>
        <w:t>市</w:t>
      </w:r>
      <w:r w:rsidR="00297B78" w:rsidRPr="005F60E6">
        <w:rPr>
          <w:rFonts w:ascii="Times New Roman" w:hAnsi="Times New Roman"/>
          <w:spacing w:val="1"/>
          <w:sz w:val="32"/>
          <w:szCs w:val="32"/>
        </w:rPr>
        <w:t>××</w:t>
      </w:r>
      <w:r w:rsidR="00297B78" w:rsidRPr="005F60E6">
        <w:rPr>
          <w:rFonts w:ascii="Times New Roman" w:hAnsi="Times New Roman" w:hint="eastAsia"/>
          <w:spacing w:val="1"/>
          <w:sz w:val="32"/>
          <w:szCs w:val="32"/>
        </w:rPr>
        <w:t>区</w:t>
      </w:r>
      <w:r w:rsidRPr="005F60E6">
        <w:rPr>
          <w:rFonts w:ascii="Times New Roman" w:hAnsi="Times New Roman"/>
          <w:sz w:val="32"/>
          <w:szCs w:val="32"/>
        </w:rPr>
        <w:t>××</w:t>
      </w:r>
      <w:r w:rsidRPr="005F60E6">
        <w:rPr>
          <w:rFonts w:ascii="Times New Roman" w:hAnsi="Times New Roman" w:hint="eastAsia"/>
          <w:sz w:val="32"/>
          <w:szCs w:val="32"/>
        </w:rPr>
        <w:t>路</w:t>
      </w:r>
      <w:r w:rsidRPr="005F60E6">
        <w:rPr>
          <w:rFonts w:ascii="Times New Roman" w:hAnsi="Times New Roman"/>
          <w:sz w:val="32"/>
          <w:szCs w:val="32"/>
        </w:rPr>
        <w:t>××</w:t>
      </w:r>
      <w:r w:rsidRPr="005F60E6">
        <w:rPr>
          <w:rFonts w:ascii="Times New Roman" w:hAnsi="Times New Roman" w:hint="eastAsia"/>
          <w:sz w:val="32"/>
          <w:szCs w:val="32"/>
        </w:rPr>
        <w:t>号</w:t>
      </w:r>
    </w:p>
    <w:p w:rsidR="00F81517" w:rsidRPr="005F60E6" w:rsidRDefault="00F81517" w:rsidP="00F81517">
      <w:pPr>
        <w:spacing w:before="28" w:line="271" w:lineRule="auto"/>
        <w:ind w:left="6" w:right="5330" w:hanging="1"/>
        <w:rPr>
          <w:rFonts w:ascii="Times New Roman" w:hAnsi="Times New Roman"/>
          <w:sz w:val="32"/>
          <w:szCs w:val="32"/>
        </w:rPr>
      </w:pPr>
      <w:r w:rsidRPr="005F60E6">
        <w:rPr>
          <w:rFonts w:ascii="Times New Roman" w:hAnsi="Times New Roman" w:hint="eastAsia"/>
          <w:spacing w:val="2"/>
          <w:sz w:val="32"/>
          <w:szCs w:val="32"/>
        </w:rPr>
        <w:t>联系电话：</w:t>
      </w:r>
      <w:r w:rsidRPr="005F60E6">
        <w:rPr>
          <w:rFonts w:ascii="Times New Roman" w:hAnsi="Times New Roman"/>
          <w:spacing w:val="6"/>
          <w:sz w:val="32"/>
          <w:szCs w:val="32"/>
        </w:rPr>
        <w:t>×××××</w:t>
      </w:r>
    </w:p>
    <w:p w:rsidR="00F81517" w:rsidRPr="005F60E6" w:rsidRDefault="00F81517" w:rsidP="00F81517">
      <w:pPr>
        <w:pStyle w:val="a3"/>
        <w:spacing w:line="580" w:lineRule="exact"/>
        <w:rPr>
          <w:rFonts w:ascii="Times New Roman" w:hAnsi="Times New Roman"/>
          <w:szCs w:val="32"/>
        </w:rPr>
      </w:pPr>
    </w:p>
    <w:p w:rsidR="00F81517" w:rsidRPr="005F60E6" w:rsidRDefault="00C77C90" w:rsidP="00F81517">
      <w:pPr>
        <w:spacing w:line="580" w:lineRule="exact"/>
        <w:ind w:firstLineChars="200" w:firstLine="652"/>
        <w:jc w:val="both"/>
        <w:rPr>
          <w:rFonts w:ascii="Times New Roman" w:hAnsi="Times New Roman"/>
          <w:sz w:val="32"/>
          <w:szCs w:val="32"/>
        </w:rPr>
      </w:pPr>
      <w:r>
        <w:rPr>
          <w:rFonts w:ascii="Times New Roman" w:hAnsi="Times New Roman" w:hint="eastAsia"/>
          <w:spacing w:val="3"/>
          <w:sz w:val="32"/>
          <w:szCs w:val="32"/>
        </w:rPr>
        <w:t>为</w:t>
      </w:r>
      <w:r w:rsidR="00F81517" w:rsidRPr="005F60E6">
        <w:rPr>
          <w:rFonts w:ascii="Times New Roman" w:hAnsi="Times New Roman" w:hint="eastAsia"/>
          <w:spacing w:val="3"/>
          <w:sz w:val="32"/>
          <w:szCs w:val="32"/>
        </w:rPr>
        <w:t>进一步加强消防安全监督管理，</w:t>
      </w:r>
      <w:proofErr w:type="gramStart"/>
      <w:r w:rsidR="00F81517" w:rsidRPr="005F60E6">
        <w:rPr>
          <w:rFonts w:ascii="Times New Roman" w:hAnsi="Times New Roman" w:hint="eastAsia"/>
          <w:spacing w:val="3"/>
          <w:sz w:val="32"/>
          <w:szCs w:val="32"/>
        </w:rPr>
        <w:t>规范消防</w:t>
      </w:r>
      <w:proofErr w:type="gramEnd"/>
      <w:r w:rsidR="00F81517" w:rsidRPr="005F60E6">
        <w:rPr>
          <w:rFonts w:ascii="Times New Roman" w:hAnsi="Times New Roman" w:hint="eastAsia"/>
          <w:spacing w:val="3"/>
          <w:sz w:val="32"/>
          <w:szCs w:val="32"/>
        </w:rPr>
        <w:t>行政委托执法</w:t>
      </w:r>
      <w:r w:rsidR="00F81517" w:rsidRPr="005F60E6">
        <w:rPr>
          <w:rFonts w:ascii="Times New Roman" w:hAnsi="Times New Roman" w:hint="eastAsia"/>
          <w:spacing w:val="4"/>
          <w:sz w:val="32"/>
          <w:szCs w:val="32"/>
        </w:rPr>
        <w:t>工作，依法确立委托单位与受委托单位的权</w:t>
      </w:r>
      <w:r w:rsidR="00F81517" w:rsidRPr="005F60E6">
        <w:rPr>
          <w:rFonts w:ascii="Times New Roman" w:hAnsi="Times New Roman" w:hint="eastAsia"/>
          <w:spacing w:val="3"/>
          <w:sz w:val="32"/>
          <w:szCs w:val="32"/>
        </w:rPr>
        <w:t>利义务，依据《中华</w:t>
      </w:r>
      <w:r w:rsidR="00F81517" w:rsidRPr="005F60E6">
        <w:rPr>
          <w:rFonts w:ascii="Times New Roman" w:hAnsi="Times New Roman" w:hint="eastAsia"/>
          <w:spacing w:val="5"/>
          <w:sz w:val="32"/>
          <w:szCs w:val="32"/>
        </w:rPr>
        <w:t>人民共和国行政处罚法》《中华人民共和国消防法》《江苏省消防条例》《江苏省行政程序条例》《南京市人民政府关于委托行</w:t>
      </w:r>
      <w:r w:rsidR="00F81517" w:rsidRPr="005F60E6">
        <w:rPr>
          <w:rFonts w:ascii="Times New Roman" w:hAnsi="Times New Roman" w:hint="eastAsia"/>
          <w:spacing w:val="4"/>
          <w:sz w:val="32"/>
          <w:szCs w:val="32"/>
        </w:rPr>
        <w:t>政执法事项的规定》等有关法律法规规定，现将委托单位行使的</w:t>
      </w:r>
      <w:proofErr w:type="gramStart"/>
      <w:r w:rsidR="00F81517" w:rsidRPr="005F60E6">
        <w:rPr>
          <w:rFonts w:ascii="Times New Roman" w:hAnsi="Times New Roman" w:hint="eastAsia"/>
          <w:spacing w:val="5"/>
          <w:sz w:val="32"/>
          <w:szCs w:val="32"/>
        </w:rPr>
        <w:t>部分消防</w:t>
      </w:r>
      <w:proofErr w:type="gramEnd"/>
      <w:r w:rsidR="00F81517" w:rsidRPr="005F60E6">
        <w:rPr>
          <w:rFonts w:ascii="Times New Roman" w:hAnsi="Times New Roman" w:hint="eastAsia"/>
          <w:spacing w:val="5"/>
          <w:sz w:val="32"/>
          <w:szCs w:val="32"/>
        </w:rPr>
        <w:t>行政处罚职权委托给受委托单位行使。</w:t>
      </w:r>
    </w:p>
    <w:p w:rsidR="00F81517" w:rsidRPr="005F60E6" w:rsidRDefault="00F81517" w:rsidP="00F81517">
      <w:pPr>
        <w:spacing w:line="580" w:lineRule="exact"/>
        <w:ind w:firstLineChars="200" w:firstLine="656"/>
        <w:jc w:val="both"/>
        <w:rPr>
          <w:rFonts w:ascii="Times New Roman" w:eastAsia="方正黑体_GBK" w:hAnsi="Times New Roman"/>
          <w:sz w:val="32"/>
          <w:szCs w:val="32"/>
        </w:rPr>
      </w:pPr>
      <w:r w:rsidRPr="005F60E6">
        <w:rPr>
          <w:rFonts w:ascii="Times New Roman" w:eastAsia="方正黑体_GBK" w:hAnsi="Times New Roman" w:hint="eastAsia"/>
          <w:spacing w:val="4"/>
          <w:sz w:val="32"/>
          <w:szCs w:val="32"/>
        </w:rPr>
        <w:t>一、委托执法权限及法律依据</w:t>
      </w:r>
    </w:p>
    <w:p w:rsidR="00F81517" w:rsidRPr="005F60E6" w:rsidRDefault="00F81517" w:rsidP="00F81517">
      <w:pPr>
        <w:spacing w:line="580" w:lineRule="exact"/>
        <w:ind w:firstLineChars="200" w:firstLine="648"/>
        <w:jc w:val="both"/>
        <w:rPr>
          <w:rFonts w:ascii="Times New Roman" w:hAnsi="Times New Roman"/>
          <w:sz w:val="32"/>
          <w:szCs w:val="32"/>
        </w:rPr>
      </w:pPr>
      <w:r w:rsidRPr="005F60E6">
        <w:rPr>
          <w:rFonts w:ascii="Times New Roman" w:hAnsi="Times New Roman" w:hint="eastAsia"/>
          <w:spacing w:val="2"/>
          <w:sz w:val="32"/>
          <w:szCs w:val="32"/>
        </w:rPr>
        <w:t>受委托单位在委托权限范围内，以委托单位的名义开展消防</w:t>
      </w:r>
      <w:r w:rsidRPr="005F60E6">
        <w:rPr>
          <w:rFonts w:ascii="Times New Roman" w:hAnsi="Times New Roman" w:hint="eastAsia"/>
          <w:spacing w:val="3"/>
          <w:sz w:val="32"/>
          <w:szCs w:val="32"/>
        </w:rPr>
        <w:t>行政处罚工作，并实施警告、罚款、责令停产停业三</w:t>
      </w:r>
      <w:r w:rsidRPr="005F60E6">
        <w:rPr>
          <w:rFonts w:ascii="Times New Roman" w:hAnsi="Times New Roman" w:hint="eastAsia"/>
          <w:spacing w:val="2"/>
          <w:sz w:val="32"/>
          <w:szCs w:val="32"/>
        </w:rPr>
        <w:t>项处罚</w:t>
      </w:r>
      <w:r w:rsidRPr="005F60E6">
        <w:rPr>
          <w:rFonts w:ascii="Times New Roman" w:hAnsi="Times New Roman" w:hint="eastAsia"/>
          <w:spacing w:val="2"/>
          <w:sz w:val="32"/>
          <w:szCs w:val="32"/>
        </w:rPr>
        <w:lastRenderedPageBreak/>
        <w:t>权。</w:t>
      </w:r>
      <w:r w:rsidRPr="005F60E6">
        <w:rPr>
          <w:rFonts w:ascii="Times New Roman" w:hAnsi="Times New Roman" w:hint="eastAsia"/>
          <w:spacing w:val="5"/>
          <w:sz w:val="32"/>
          <w:szCs w:val="32"/>
        </w:rPr>
        <w:t>法律法规依据：《中华人民共和国行政处罚法》《中华人民共和国消防法》《江苏省消防条例》《南京市消防条例》《南京市电</w:t>
      </w:r>
      <w:r w:rsidRPr="005F60E6">
        <w:rPr>
          <w:rFonts w:ascii="Times New Roman" w:hAnsi="Times New Roman" w:hint="eastAsia"/>
          <w:spacing w:val="4"/>
          <w:sz w:val="32"/>
          <w:szCs w:val="32"/>
        </w:rPr>
        <w:t>梯安全条例》《高层民用建筑消防安全管理规定》等相</w:t>
      </w:r>
      <w:r w:rsidRPr="005F60E6">
        <w:rPr>
          <w:rFonts w:ascii="Times New Roman" w:hAnsi="Times New Roman" w:hint="eastAsia"/>
          <w:spacing w:val="3"/>
          <w:sz w:val="32"/>
          <w:szCs w:val="32"/>
        </w:rPr>
        <w:t>关法律、</w:t>
      </w:r>
      <w:r w:rsidRPr="005F60E6">
        <w:rPr>
          <w:rFonts w:ascii="Times New Roman" w:hAnsi="Times New Roman" w:hint="eastAsia"/>
          <w:spacing w:val="2"/>
          <w:sz w:val="32"/>
          <w:szCs w:val="32"/>
        </w:rPr>
        <w:t>法规和规章。</w:t>
      </w:r>
    </w:p>
    <w:p w:rsidR="00F81517" w:rsidRPr="005F60E6" w:rsidRDefault="00F81517" w:rsidP="00F81517">
      <w:pPr>
        <w:spacing w:line="580" w:lineRule="exact"/>
        <w:ind w:firstLineChars="200" w:firstLine="652"/>
        <w:jc w:val="both"/>
        <w:rPr>
          <w:rFonts w:ascii="Times New Roman" w:eastAsia="方正黑体_GBK" w:hAnsi="Times New Roman"/>
          <w:sz w:val="32"/>
          <w:szCs w:val="32"/>
        </w:rPr>
      </w:pPr>
      <w:r w:rsidRPr="005F60E6">
        <w:rPr>
          <w:rFonts w:ascii="Times New Roman" w:eastAsia="方正黑体_GBK" w:hAnsi="Times New Roman" w:hint="eastAsia"/>
          <w:spacing w:val="3"/>
          <w:sz w:val="32"/>
          <w:szCs w:val="32"/>
        </w:rPr>
        <w:t>二、委托双方职责</w:t>
      </w:r>
    </w:p>
    <w:p w:rsidR="00F81517" w:rsidRPr="005F60E6" w:rsidRDefault="00F81517" w:rsidP="00F81517">
      <w:pPr>
        <w:spacing w:line="580" w:lineRule="exact"/>
        <w:ind w:firstLineChars="200" w:firstLine="664"/>
        <w:jc w:val="both"/>
        <w:rPr>
          <w:rFonts w:ascii="Times New Roman" w:eastAsia="方正楷体_GBK" w:hAnsi="Times New Roman"/>
          <w:sz w:val="32"/>
          <w:szCs w:val="32"/>
        </w:rPr>
      </w:pPr>
      <w:r w:rsidRPr="005F60E6">
        <w:rPr>
          <w:rFonts w:ascii="Times New Roman" w:eastAsia="方正楷体_GBK" w:hAnsi="Times New Roman" w:hint="eastAsia"/>
          <w:spacing w:val="6"/>
          <w:sz w:val="32"/>
          <w:szCs w:val="32"/>
        </w:rPr>
        <w:t>（一）委托单位职责</w:t>
      </w:r>
    </w:p>
    <w:p w:rsidR="00F81517" w:rsidRPr="005F60E6" w:rsidRDefault="00F81517" w:rsidP="00F81517">
      <w:pPr>
        <w:spacing w:line="580" w:lineRule="exact"/>
        <w:ind w:firstLineChars="200" w:firstLine="668"/>
        <w:jc w:val="both"/>
        <w:rPr>
          <w:rFonts w:ascii="Times New Roman" w:hAnsi="Times New Roman"/>
          <w:sz w:val="32"/>
          <w:szCs w:val="32"/>
        </w:rPr>
      </w:pPr>
      <w:r w:rsidRPr="005F60E6">
        <w:rPr>
          <w:rFonts w:ascii="Times New Roman" w:hAnsi="Times New Roman"/>
          <w:spacing w:val="7"/>
          <w:sz w:val="32"/>
          <w:szCs w:val="32"/>
        </w:rPr>
        <w:t>1.</w:t>
      </w:r>
      <w:r w:rsidRPr="005F60E6">
        <w:rPr>
          <w:rFonts w:ascii="Times New Roman" w:hAnsi="Times New Roman" w:hint="eastAsia"/>
          <w:spacing w:val="7"/>
          <w:sz w:val="32"/>
          <w:szCs w:val="32"/>
        </w:rPr>
        <w:t>指导和监督受委托单位在委托权限范围内以委托单位名义</w:t>
      </w:r>
      <w:r w:rsidRPr="005F60E6">
        <w:rPr>
          <w:rFonts w:ascii="Times New Roman" w:hAnsi="Times New Roman" w:hint="eastAsia"/>
          <w:spacing w:val="2"/>
          <w:sz w:val="32"/>
          <w:szCs w:val="32"/>
        </w:rPr>
        <w:t>实施的消防行政处罚行为。</w:t>
      </w:r>
    </w:p>
    <w:p w:rsidR="00F81517" w:rsidRPr="005F60E6" w:rsidRDefault="00F81517" w:rsidP="00F81517">
      <w:pPr>
        <w:spacing w:line="580" w:lineRule="exact"/>
        <w:ind w:firstLineChars="200" w:firstLine="660"/>
        <w:jc w:val="both"/>
        <w:rPr>
          <w:rFonts w:ascii="Times New Roman" w:hAnsi="Times New Roman"/>
          <w:sz w:val="32"/>
          <w:szCs w:val="32"/>
        </w:rPr>
      </w:pPr>
      <w:r w:rsidRPr="005F60E6">
        <w:rPr>
          <w:rFonts w:ascii="Times New Roman" w:hAnsi="Times New Roman"/>
          <w:spacing w:val="5"/>
          <w:sz w:val="32"/>
          <w:szCs w:val="32"/>
        </w:rPr>
        <w:t>2.</w:t>
      </w:r>
      <w:r w:rsidRPr="005F60E6">
        <w:rPr>
          <w:rFonts w:ascii="Times New Roman" w:hAnsi="Times New Roman" w:hint="eastAsia"/>
          <w:spacing w:val="5"/>
          <w:sz w:val="32"/>
          <w:szCs w:val="32"/>
        </w:rPr>
        <w:t>指导并协助受委托单位开展消防执法人员业务培训。</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3.</w:t>
      </w:r>
      <w:r w:rsidRPr="005F60E6">
        <w:rPr>
          <w:rFonts w:ascii="Times New Roman" w:hAnsi="Times New Roman" w:hint="eastAsia"/>
          <w:spacing w:val="8"/>
          <w:sz w:val="32"/>
          <w:szCs w:val="32"/>
        </w:rPr>
        <w:t>为受委托单位提供委托权限范围内开展执法所需的法律文</w:t>
      </w:r>
      <w:r w:rsidRPr="005F60E6">
        <w:rPr>
          <w:rFonts w:ascii="Times New Roman" w:hAnsi="Times New Roman" w:hint="eastAsia"/>
          <w:spacing w:val="2"/>
          <w:sz w:val="32"/>
          <w:szCs w:val="32"/>
        </w:rPr>
        <w:t>书和行政处罚裁量标准。</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4.</w:t>
      </w:r>
      <w:r w:rsidRPr="005F60E6">
        <w:rPr>
          <w:rFonts w:ascii="Times New Roman" w:hAnsi="Times New Roman" w:hint="eastAsia"/>
          <w:spacing w:val="8"/>
          <w:sz w:val="32"/>
          <w:szCs w:val="32"/>
        </w:rPr>
        <w:t>承担受委托单位因违法导致执法案件错误在委托执法范围</w:t>
      </w:r>
      <w:r w:rsidRPr="005F60E6">
        <w:rPr>
          <w:rFonts w:ascii="Times New Roman" w:hAnsi="Times New Roman" w:hint="eastAsia"/>
          <w:spacing w:val="4"/>
          <w:sz w:val="32"/>
          <w:szCs w:val="32"/>
        </w:rPr>
        <w:t>内的法律责任。如因委托执法承担赔偿责任的，对有故意或重大</w:t>
      </w:r>
      <w:r w:rsidRPr="005F60E6">
        <w:rPr>
          <w:rFonts w:ascii="Times New Roman" w:hAnsi="Times New Roman" w:hint="eastAsia"/>
          <w:spacing w:val="5"/>
          <w:sz w:val="32"/>
          <w:szCs w:val="32"/>
        </w:rPr>
        <w:t>过失的工作人员或者受委托单位追偿部分或者全部赔偿</w:t>
      </w:r>
      <w:r w:rsidRPr="005F60E6">
        <w:rPr>
          <w:rFonts w:ascii="Times New Roman" w:hAnsi="Times New Roman" w:hint="eastAsia"/>
          <w:spacing w:val="4"/>
          <w:sz w:val="32"/>
          <w:szCs w:val="32"/>
        </w:rPr>
        <w:t>费用。</w:t>
      </w:r>
    </w:p>
    <w:p w:rsidR="00F81517" w:rsidRPr="005F60E6" w:rsidRDefault="00F81517" w:rsidP="00F81517">
      <w:pPr>
        <w:spacing w:line="580" w:lineRule="exact"/>
        <w:ind w:firstLineChars="200" w:firstLine="664"/>
        <w:jc w:val="both"/>
        <w:rPr>
          <w:rFonts w:ascii="Times New Roman" w:hAnsi="Times New Roman"/>
          <w:sz w:val="32"/>
          <w:szCs w:val="32"/>
        </w:rPr>
      </w:pPr>
      <w:r w:rsidRPr="005F60E6">
        <w:rPr>
          <w:rFonts w:ascii="Times New Roman" w:hAnsi="Times New Roman"/>
          <w:spacing w:val="6"/>
          <w:sz w:val="32"/>
          <w:szCs w:val="32"/>
        </w:rPr>
        <w:t>5.</w:t>
      </w:r>
      <w:r w:rsidRPr="005F60E6">
        <w:rPr>
          <w:rFonts w:ascii="Times New Roman" w:hAnsi="Times New Roman" w:hint="eastAsia"/>
          <w:spacing w:val="6"/>
          <w:sz w:val="32"/>
          <w:szCs w:val="32"/>
        </w:rPr>
        <w:t>组织对受委托单位消防行政处罚情况进行定期评</w:t>
      </w:r>
      <w:r w:rsidRPr="005F60E6">
        <w:rPr>
          <w:rFonts w:ascii="Times New Roman" w:hAnsi="Times New Roman" w:hint="eastAsia"/>
          <w:spacing w:val="5"/>
          <w:sz w:val="32"/>
          <w:szCs w:val="32"/>
        </w:rPr>
        <w:t>估考核，</w:t>
      </w:r>
      <w:r w:rsidRPr="005F60E6">
        <w:rPr>
          <w:rFonts w:ascii="Times New Roman" w:hAnsi="Times New Roman" w:hint="eastAsia"/>
          <w:spacing w:val="2"/>
          <w:sz w:val="32"/>
          <w:szCs w:val="32"/>
        </w:rPr>
        <w:t>并通报考评结果。</w:t>
      </w:r>
    </w:p>
    <w:p w:rsidR="00F81517" w:rsidRPr="005F60E6" w:rsidRDefault="00F81517" w:rsidP="00F81517">
      <w:pPr>
        <w:spacing w:line="580" w:lineRule="exact"/>
        <w:ind w:firstLineChars="200" w:firstLine="668"/>
        <w:jc w:val="both"/>
        <w:rPr>
          <w:rFonts w:ascii="Times New Roman" w:hAnsi="Times New Roman"/>
          <w:sz w:val="32"/>
          <w:szCs w:val="32"/>
        </w:rPr>
      </w:pPr>
      <w:r w:rsidRPr="005F60E6">
        <w:rPr>
          <w:rFonts w:ascii="Times New Roman" w:hAnsi="Times New Roman"/>
          <w:spacing w:val="7"/>
          <w:sz w:val="32"/>
          <w:szCs w:val="32"/>
        </w:rPr>
        <w:t>6.</w:t>
      </w:r>
      <w:r w:rsidRPr="005F60E6">
        <w:rPr>
          <w:rFonts w:ascii="Times New Roman" w:hAnsi="Times New Roman" w:hint="eastAsia"/>
          <w:spacing w:val="7"/>
          <w:sz w:val="32"/>
          <w:szCs w:val="32"/>
        </w:rPr>
        <w:t>纠正或者撤销受委托单位实施的违法或者不适当</w:t>
      </w:r>
      <w:r w:rsidRPr="005F60E6">
        <w:rPr>
          <w:rFonts w:ascii="Times New Roman" w:hAnsi="Times New Roman" w:hint="eastAsia"/>
          <w:spacing w:val="6"/>
          <w:sz w:val="32"/>
          <w:szCs w:val="32"/>
        </w:rPr>
        <w:t>的行政处</w:t>
      </w:r>
      <w:r w:rsidRPr="005F60E6">
        <w:rPr>
          <w:rFonts w:ascii="Times New Roman" w:hAnsi="Times New Roman" w:hint="eastAsia"/>
          <w:spacing w:val="-2"/>
          <w:sz w:val="32"/>
          <w:szCs w:val="32"/>
        </w:rPr>
        <w:t>罚行为。受委托单位违法实施消防行政处罚行为造成</w:t>
      </w:r>
      <w:r w:rsidRPr="005F60E6">
        <w:rPr>
          <w:rFonts w:ascii="Times New Roman" w:hAnsi="Times New Roman" w:hint="eastAsia"/>
          <w:spacing w:val="-3"/>
          <w:sz w:val="32"/>
          <w:szCs w:val="32"/>
        </w:rPr>
        <w:t>严重后果的，</w:t>
      </w:r>
      <w:r w:rsidRPr="005F60E6">
        <w:rPr>
          <w:rFonts w:ascii="Times New Roman" w:hAnsi="Times New Roman" w:hint="eastAsia"/>
          <w:spacing w:val="4"/>
          <w:sz w:val="32"/>
          <w:szCs w:val="32"/>
        </w:rPr>
        <w:t>委托单位可以终止委托，解除与不再具备条件的受委托单位的委</w:t>
      </w:r>
      <w:r w:rsidRPr="005F60E6">
        <w:rPr>
          <w:rFonts w:ascii="Times New Roman" w:hAnsi="Times New Roman" w:hint="eastAsia"/>
          <w:spacing w:val="1"/>
          <w:sz w:val="32"/>
          <w:szCs w:val="32"/>
        </w:rPr>
        <w:t>托关系。</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7.</w:t>
      </w:r>
      <w:r w:rsidRPr="005F60E6">
        <w:rPr>
          <w:rFonts w:ascii="Times New Roman" w:hAnsi="Times New Roman" w:hint="eastAsia"/>
          <w:spacing w:val="8"/>
          <w:sz w:val="32"/>
          <w:szCs w:val="32"/>
        </w:rPr>
        <w:t>报请有关部门吊销具有违反执法纪律、超越委托权限执</w:t>
      </w:r>
      <w:r w:rsidRPr="005F60E6">
        <w:rPr>
          <w:rFonts w:ascii="Times New Roman" w:hAnsi="Times New Roman" w:hint="eastAsia"/>
          <w:spacing w:val="8"/>
          <w:sz w:val="32"/>
          <w:szCs w:val="32"/>
        </w:rPr>
        <w:lastRenderedPageBreak/>
        <w:t>法</w:t>
      </w:r>
      <w:r w:rsidRPr="005F60E6">
        <w:rPr>
          <w:rFonts w:ascii="Times New Roman" w:hAnsi="Times New Roman" w:hint="eastAsia"/>
          <w:spacing w:val="2"/>
          <w:sz w:val="32"/>
          <w:szCs w:val="32"/>
        </w:rPr>
        <w:t>情形的受委托单位执法人员的行政执法证件；情节严重的，移送</w:t>
      </w:r>
      <w:r w:rsidRPr="005F60E6">
        <w:rPr>
          <w:rFonts w:ascii="Times New Roman" w:hAnsi="Times New Roman" w:hint="eastAsia"/>
          <w:spacing w:val="1"/>
          <w:sz w:val="32"/>
          <w:szCs w:val="32"/>
        </w:rPr>
        <w:t>监察机关查处；涉嫌犯罪的，移送司法机关处理。</w:t>
      </w:r>
    </w:p>
    <w:p w:rsidR="00F81517" w:rsidRPr="005F60E6" w:rsidRDefault="00F81517" w:rsidP="00F81517">
      <w:pPr>
        <w:spacing w:line="580" w:lineRule="exact"/>
        <w:ind w:firstLineChars="200" w:firstLine="664"/>
        <w:jc w:val="both"/>
        <w:rPr>
          <w:rFonts w:ascii="Times New Roman" w:eastAsia="方正楷体_GBK" w:hAnsi="Times New Roman"/>
          <w:spacing w:val="6"/>
          <w:sz w:val="32"/>
          <w:szCs w:val="32"/>
        </w:rPr>
      </w:pPr>
      <w:r w:rsidRPr="005F60E6">
        <w:rPr>
          <w:rFonts w:ascii="Times New Roman" w:eastAsia="方正楷体_GBK" w:hAnsi="Times New Roman" w:hint="eastAsia"/>
          <w:spacing w:val="6"/>
          <w:sz w:val="32"/>
          <w:szCs w:val="32"/>
        </w:rPr>
        <w:t>（二）受委托单位职责</w:t>
      </w:r>
    </w:p>
    <w:p w:rsidR="00F81517" w:rsidRPr="005F60E6" w:rsidRDefault="00F81517" w:rsidP="00F81517">
      <w:pPr>
        <w:spacing w:line="580" w:lineRule="exact"/>
        <w:ind w:firstLineChars="200" w:firstLine="664"/>
        <w:jc w:val="both"/>
        <w:rPr>
          <w:rFonts w:ascii="Times New Roman" w:hAnsi="Times New Roman"/>
          <w:sz w:val="32"/>
          <w:szCs w:val="32"/>
        </w:rPr>
      </w:pPr>
      <w:r w:rsidRPr="005F60E6">
        <w:rPr>
          <w:rFonts w:ascii="Times New Roman" w:hAnsi="Times New Roman"/>
          <w:spacing w:val="6"/>
          <w:sz w:val="32"/>
          <w:szCs w:val="32"/>
        </w:rPr>
        <w:t>1.</w:t>
      </w:r>
      <w:r w:rsidRPr="005F60E6">
        <w:rPr>
          <w:rFonts w:ascii="Times New Roman" w:hAnsi="Times New Roman" w:hint="eastAsia"/>
          <w:spacing w:val="6"/>
          <w:sz w:val="32"/>
          <w:szCs w:val="32"/>
        </w:rPr>
        <w:t>建立健全相关的消防行政处罚工作制度，准确适用法</w:t>
      </w:r>
      <w:r w:rsidRPr="005F60E6">
        <w:rPr>
          <w:rFonts w:ascii="Times New Roman" w:hAnsi="Times New Roman" w:hint="eastAsia"/>
          <w:spacing w:val="5"/>
          <w:sz w:val="32"/>
          <w:szCs w:val="32"/>
        </w:rPr>
        <w:t>律、</w:t>
      </w:r>
      <w:r w:rsidRPr="005F60E6">
        <w:rPr>
          <w:rFonts w:ascii="Times New Roman" w:hAnsi="Times New Roman" w:hint="eastAsia"/>
          <w:spacing w:val="4"/>
          <w:sz w:val="32"/>
          <w:szCs w:val="32"/>
        </w:rPr>
        <w:t>法规、规章，在受委托权限和范围内积极履行行政执法职责，并主动接受指导和监督，不得再委托其他任何组织或者个人实施委托单位委托的行政执法行为。</w:t>
      </w:r>
    </w:p>
    <w:p w:rsidR="00F81517" w:rsidRPr="005F60E6" w:rsidRDefault="00F81517" w:rsidP="00F81517">
      <w:pPr>
        <w:spacing w:line="580" w:lineRule="exact"/>
        <w:ind w:firstLineChars="200" w:firstLine="660"/>
        <w:jc w:val="both"/>
        <w:rPr>
          <w:rFonts w:ascii="Times New Roman" w:hAnsi="Times New Roman"/>
          <w:sz w:val="32"/>
          <w:szCs w:val="32"/>
        </w:rPr>
      </w:pPr>
      <w:r w:rsidRPr="005F60E6">
        <w:rPr>
          <w:rFonts w:ascii="Times New Roman" w:hAnsi="Times New Roman"/>
          <w:spacing w:val="5"/>
          <w:sz w:val="32"/>
          <w:szCs w:val="32"/>
        </w:rPr>
        <w:t>2.</w:t>
      </w:r>
      <w:r w:rsidRPr="005F60E6">
        <w:rPr>
          <w:rFonts w:ascii="Times New Roman" w:hAnsi="Times New Roman" w:hint="eastAsia"/>
          <w:spacing w:val="5"/>
          <w:sz w:val="32"/>
          <w:szCs w:val="32"/>
        </w:rPr>
        <w:t>保证执法所需的人员、经费和有关设备设施。</w:t>
      </w:r>
    </w:p>
    <w:p w:rsidR="00F81517" w:rsidRPr="005F60E6" w:rsidRDefault="00F81517" w:rsidP="00F81517">
      <w:pPr>
        <w:spacing w:line="580" w:lineRule="exact"/>
        <w:ind w:firstLineChars="200" w:firstLine="664"/>
        <w:jc w:val="both"/>
        <w:rPr>
          <w:rFonts w:ascii="Times New Roman" w:hAnsi="Times New Roman"/>
          <w:sz w:val="32"/>
          <w:szCs w:val="32"/>
        </w:rPr>
      </w:pPr>
      <w:r w:rsidRPr="005F60E6">
        <w:rPr>
          <w:rFonts w:ascii="Times New Roman" w:hAnsi="Times New Roman"/>
          <w:spacing w:val="6"/>
          <w:sz w:val="32"/>
          <w:szCs w:val="32"/>
        </w:rPr>
        <w:t>3.</w:t>
      </w:r>
      <w:r w:rsidRPr="005F60E6">
        <w:rPr>
          <w:rFonts w:ascii="Times New Roman" w:hAnsi="Times New Roman" w:hint="eastAsia"/>
          <w:spacing w:val="6"/>
          <w:sz w:val="32"/>
          <w:szCs w:val="32"/>
        </w:rPr>
        <w:t>及时组织拟参加消防执法工作的人员参加执法资格培</w:t>
      </w:r>
      <w:r w:rsidRPr="005F60E6">
        <w:rPr>
          <w:rFonts w:ascii="Times New Roman" w:hAnsi="Times New Roman" w:hint="eastAsia"/>
          <w:spacing w:val="5"/>
          <w:sz w:val="32"/>
          <w:szCs w:val="32"/>
        </w:rPr>
        <w:t>训，</w:t>
      </w:r>
      <w:r w:rsidRPr="005F60E6">
        <w:rPr>
          <w:rFonts w:ascii="Times New Roman" w:hAnsi="Times New Roman" w:hint="eastAsia"/>
          <w:spacing w:val="3"/>
          <w:sz w:val="32"/>
          <w:szCs w:val="32"/>
        </w:rPr>
        <w:t>考核合格后上岗，并保持行政执法人员的相对稳定。</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4.</w:t>
      </w:r>
      <w:r w:rsidRPr="005F60E6">
        <w:rPr>
          <w:rFonts w:ascii="Times New Roman" w:hAnsi="Times New Roman" w:hint="eastAsia"/>
          <w:spacing w:val="8"/>
          <w:sz w:val="32"/>
          <w:szCs w:val="32"/>
        </w:rPr>
        <w:t>在履行消防行政执法行为时，执法人员要双人执法，做到</w:t>
      </w:r>
      <w:r w:rsidRPr="005F60E6">
        <w:rPr>
          <w:rFonts w:ascii="Times New Roman" w:hAnsi="Times New Roman" w:hint="eastAsia"/>
          <w:spacing w:val="2"/>
          <w:sz w:val="32"/>
          <w:szCs w:val="32"/>
        </w:rPr>
        <w:t>严格、公正、廉洁、文明，出示有效的行政执法证件，按法定程</w:t>
      </w:r>
      <w:r w:rsidRPr="005F60E6">
        <w:rPr>
          <w:rFonts w:ascii="Times New Roman" w:hAnsi="Times New Roman" w:hint="eastAsia"/>
          <w:spacing w:val="4"/>
          <w:sz w:val="32"/>
          <w:szCs w:val="32"/>
        </w:rPr>
        <w:t>序实施行政执法行为，并以委托单位的名义制作对外的行政执法</w:t>
      </w:r>
      <w:r w:rsidRPr="005F60E6">
        <w:rPr>
          <w:rFonts w:ascii="Times New Roman" w:hAnsi="Times New Roman" w:hint="eastAsia"/>
          <w:spacing w:val="-9"/>
          <w:sz w:val="32"/>
          <w:szCs w:val="32"/>
        </w:rPr>
        <w:t>文书。</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5.</w:t>
      </w:r>
      <w:r w:rsidRPr="005F60E6">
        <w:rPr>
          <w:rFonts w:ascii="Times New Roman" w:hAnsi="Times New Roman" w:hint="eastAsia"/>
          <w:spacing w:val="8"/>
          <w:sz w:val="32"/>
          <w:szCs w:val="32"/>
        </w:rPr>
        <w:t>严格执行委托单位的消防行政处罚裁量标准，在委托权限</w:t>
      </w:r>
      <w:r w:rsidRPr="005F60E6">
        <w:rPr>
          <w:rFonts w:ascii="Times New Roman" w:hAnsi="Times New Roman" w:hint="eastAsia"/>
          <w:sz w:val="32"/>
          <w:szCs w:val="32"/>
        </w:rPr>
        <w:t>内执法，不得随意降低或者提高处罚标准。</w:t>
      </w:r>
    </w:p>
    <w:p w:rsidR="00F81517" w:rsidRPr="005F60E6" w:rsidRDefault="00F81517" w:rsidP="00F81517">
      <w:pPr>
        <w:spacing w:line="580" w:lineRule="exact"/>
        <w:ind w:firstLineChars="200" w:firstLine="652"/>
        <w:jc w:val="both"/>
        <w:rPr>
          <w:rFonts w:ascii="Times New Roman" w:hAnsi="Times New Roman"/>
          <w:sz w:val="32"/>
          <w:szCs w:val="32"/>
        </w:rPr>
      </w:pPr>
      <w:r w:rsidRPr="005F60E6">
        <w:rPr>
          <w:rFonts w:ascii="Times New Roman" w:hAnsi="Times New Roman"/>
          <w:spacing w:val="3"/>
          <w:sz w:val="32"/>
          <w:szCs w:val="32"/>
        </w:rPr>
        <w:t>6.</w:t>
      </w:r>
      <w:r w:rsidRPr="005F60E6">
        <w:rPr>
          <w:rFonts w:ascii="Times New Roman" w:hAnsi="Times New Roman" w:hint="eastAsia"/>
          <w:spacing w:val="3"/>
          <w:sz w:val="32"/>
          <w:szCs w:val="32"/>
        </w:rPr>
        <w:t>受委托单位</w:t>
      </w:r>
      <w:proofErr w:type="gramStart"/>
      <w:r w:rsidRPr="005F60E6">
        <w:rPr>
          <w:rFonts w:ascii="Times New Roman" w:hAnsi="Times New Roman" w:hint="eastAsia"/>
          <w:spacing w:val="3"/>
          <w:sz w:val="32"/>
          <w:szCs w:val="32"/>
        </w:rPr>
        <w:t>作出</w:t>
      </w:r>
      <w:proofErr w:type="gramEnd"/>
      <w:r w:rsidRPr="005F60E6">
        <w:rPr>
          <w:rFonts w:ascii="Times New Roman" w:hAnsi="Times New Roman" w:hint="eastAsia"/>
          <w:spacing w:val="3"/>
          <w:sz w:val="32"/>
          <w:szCs w:val="32"/>
        </w:rPr>
        <w:t>行政执法决定的，于次月</w:t>
      </w:r>
      <w:r w:rsidRPr="005F60E6">
        <w:rPr>
          <w:rFonts w:ascii="Times New Roman" w:hAnsi="Times New Roman" w:hint="eastAsia"/>
          <w:spacing w:val="2"/>
          <w:sz w:val="32"/>
          <w:szCs w:val="32"/>
        </w:rPr>
        <w:t>的第</w:t>
      </w:r>
      <w:r w:rsidRPr="005F60E6">
        <w:rPr>
          <w:rFonts w:ascii="Times New Roman" w:hAnsi="Times New Roman"/>
          <w:spacing w:val="2"/>
          <w:sz w:val="32"/>
          <w:szCs w:val="32"/>
        </w:rPr>
        <w:t>5</w:t>
      </w:r>
      <w:r w:rsidRPr="005F60E6">
        <w:rPr>
          <w:rFonts w:ascii="Times New Roman" w:hAnsi="Times New Roman" w:hint="eastAsia"/>
          <w:spacing w:val="2"/>
          <w:sz w:val="32"/>
          <w:szCs w:val="32"/>
        </w:rPr>
        <w:t>个工作日</w:t>
      </w:r>
      <w:r w:rsidRPr="005F60E6">
        <w:rPr>
          <w:rFonts w:ascii="Times New Roman" w:hAnsi="Times New Roman" w:hint="eastAsia"/>
          <w:spacing w:val="-2"/>
          <w:sz w:val="32"/>
          <w:szCs w:val="32"/>
        </w:rPr>
        <w:t>前，向委托单位报送上个月委托执法统计报表，不得虚报、瞒报、</w:t>
      </w:r>
      <w:r w:rsidRPr="005F60E6">
        <w:rPr>
          <w:rFonts w:ascii="Times New Roman" w:hAnsi="Times New Roman" w:hint="eastAsia"/>
          <w:spacing w:val="1"/>
          <w:sz w:val="32"/>
          <w:szCs w:val="32"/>
        </w:rPr>
        <w:t>拒报或迟报。</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7.</w:t>
      </w:r>
      <w:r w:rsidRPr="005F60E6">
        <w:rPr>
          <w:rFonts w:ascii="Times New Roman" w:hAnsi="Times New Roman" w:hint="eastAsia"/>
          <w:spacing w:val="8"/>
          <w:sz w:val="32"/>
          <w:szCs w:val="32"/>
        </w:rPr>
        <w:t>及时向委托单位书面报告在委托行政执法过程中存在的问</w:t>
      </w:r>
      <w:r w:rsidRPr="005F60E6">
        <w:rPr>
          <w:rFonts w:ascii="Times New Roman" w:hAnsi="Times New Roman" w:hint="eastAsia"/>
          <w:spacing w:val="-12"/>
          <w:sz w:val="32"/>
          <w:szCs w:val="32"/>
        </w:rPr>
        <w:t>题。</w:t>
      </w:r>
    </w:p>
    <w:p w:rsidR="00F81517" w:rsidRPr="005F60E6" w:rsidRDefault="00F81517" w:rsidP="00F81517">
      <w:pPr>
        <w:spacing w:line="580" w:lineRule="exact"/>
        <w:ind w:firstLineChars="200" w:firstLine="672"/>
        <w:jc w:val="both"/>
        <w:rPr>
          <w:rFonts w:ascii="Times New Roman" w:hAnsi="Times New Roman"/>
          <w:color w:val="FF0000"/>
          <w:sz w:val="32"/>
          <w:szCs w:val="32"/>
        </w:rPr>
      </w:pPr>
      <w:r w:rsidRPr="005F60E6">
        <w:rPr>
          <w:rFonts w:ascii="Times New Roman" w:hAnsi="Times New Roman"/>
          <w:spacing w:val="8"/>
          <w:sz w:val="32"/>
          <w:szCs w:val="32"/>
        </w:rPr>
        <w:t>8.</w:t>
      </w:r>
      <w:r w:rsidRPr="005F60E6">
        <w:rPr>
          <w:rFonts w:ascii="Times New Roman" w:hAnsi="Times New Roman" w:hint="eastAsia"/>
          <w:spacing w:val="8"/>
          <w:sz w:val="32"/>
          <w:szCs w:val="32"/>
        </w:rPr>
        <w:t>承担委托执法的对内管理责任，负责内部管理考核、</w:t>
      </w:r>
      <w:r w:rsidRPr="005F60E6">
        <w:rPr>
          <w:rFonts w:ascii="Times New Roman" w:hAnsi="Times New Roman" w:hint="eastAsia"/>
          <w:spacing w:val="7"/>
          <w:sz w:val="32"/>
          <w:szCs w:val="32"/>
        </w:rPr>
        <w:t>过</w:t>
      </w:r>
      <w:r w:rsidRPr="005F60E6">
        <w:rPr>
          <w:rFonts w:ascii="Times New Roman" w:hAnsi="Times New Roman" w:hint="eastAsia"/>
          <w:color w:val="000000" w:themeColor="text1"/>
          <w:spacing w:val="7"/>
          <w:sz w:val="32"/>
          <w:szCs w:val="32"/>
        </w:rPr>
        <w:lastRenderedPageBreak/>
        <w:t>错</w:t>
      </w:r>
      <w:r w:rsidRPr="005F60E6">
        <w:rPr>
          <w:rFonts w:ascii="Times New Roman" w:hAnsi="Times New Roman" w:hint="eastAsia"/>
          <w:color w:val="000000" w:themeColor="text1"/>
          <w:spacing w:val="1"/>
          <w:sz w:val="32"/>
          <w:szCs w:val="32"/>
        </w:rPr>
        <w:t>责任追究；自行</w:t>
      </w:r>
      <w:r w:rsidRPr="005F60E6">
        <w:rPr>
          <w:rFonts w:ascii="Times New Roman" w:hAnsi="Times New Roman" w:hint="eastAsia"/>
          <w:spacing w:val="1"/>
          <w:sz w:val="32"/>
          <w:szCs w:val="32"/>
        </w:rPr>
        <w:t>承担以自己的名义执法或者超越委托权限和范围</w:t>
      </w:r>
      <w:r w:rsidRPr="005F60E6">
        <w:rPr>
          <w:rFonts w:ascii="Times New Roman" w:hAnsi="Times New Roman" w:hint="eastAsia"/>
          <w:spacing w:val="3"/>
          <w:sz w:val="32"/>
          <w:szCs w:val="32"/>
        </w:rPr>
        <w:t>实施行政处罚产生的法律责任。</w:t>
      </w:r>
    </w:p>
    <w:p w:rsidR="00F81517" w:rsidRPr="005F60E6" w:rsidRDefault="00F81517" w:rsidP="00F81517">
      <w:pPr>
        <w:spacing w:line="580" w:lineRule="exact"/>
        <w:ind w:firstLineChars="200" w:firstLine="660"/>
        <w:jc w:val="both"/>
        <w:rPr>
          <w:rFonts w:ascii="Times New Roman" w:hAnsi="Times New Roman"/>
          <w:sz w:val="32"/>
          <w:szCs w:val="32"/>
        </w:rPr>
      </w:pPr>
      <w:r w:rsidRPr="005F60E6">
        <w:rPr>
          <w:rFonts w:ascii="Times New Roman" w:hAnsi="Times New Roman"/>
          <w:spacing w:val="5"/>
          <w:sz w:val="32"/>
          <w:szCs w:val="32"/>
        </w:rPr>
        <w:t>9.</w:t>
      </w:r>
      <w:r w:rsidRPr="005F60E6">
        <w:rPr>
          <w:rFonts w:ascii="Times New Roman" w:hAnsi="Times New Roman" w:hint="eastAsia"/>
          <w:spacing w:val="5"/>
          <w:sz w:val="32"/>
          <w:szCs w:val="32"/>
        </w:rPr>
        <w:t>定期安排行政执法人员参加消防执法业</w:t>
      </w:r>
      <w:r w:rsidRPr="005F60E6">
        <w:rPr>
          <w:rFonts w:ascii="Times New Roman" w:hAnsi="Times New Roman" w:hint="eastAsia"/>
          <w:spacing w:val="4"/>
          <w:sz w:val="32"/>
          <w:szCs w:val="32"/>
        </w:rPr>
        <w:t>务学习培训。</w:t>
      </w:r>
    </w:p>
    <w:p w:rsidR="00F81517" w:rsidRPr="005F60E6" w:rsidRDefault="00F81517" w:rsidP="00F81517">
      <w:pPr>
        <w:spacing w:line="580" w:lineRule="exact"/>
        <w:ind w:firstLineChars="200" w:firstLine="644"/>
        <w:jc w:val="both"/>
        <w:rPr>
          <w:rFonts w:ascii="Times New Roman" w:hAnsi="Times New Roman"/>
          <w:sz w:val="32"/>
          <w:szCs w:val="32"/>
        </w:rPr>
      </w:pPr>
      <w:r w:rsidRPr="005F60E6">
        <w:rPr>
          <w:rFonts w:ascii="Times New Roman" w:hAnsi="Times New Roman"/>
          <w:spacing w:val="1"/>
          <w:sz w:val="32"/>
          <w:szCs w:val="32"/>
        </w:rPr>
        <w:t>10.</w:t>
      </w:r>
      <w:r w:rsidRPr="005F60E6">
        <w:rPr>
          <w:rFonts w:ascii="Times New Roman" w:hAnsi="Times New Roman" w:hint="eastAsia"/>
          <w:spacing w:val="1"/>
          <w:sz w:val="32"/>
          <w:szCs w:val="32"/>
        </w:rPr>
        <w:t>就委托事项配合委托单位开展信访投诉、信息公开、行政</w:t>
      </w:r>
      <w:r w:rsidRPr="005F60E6">
        <w:rPr>
          <w:rFonts w:ascii="Times New Roman" w:hAnsi="Times New Roman" w:hint="eastAsia"/>
          <w:spacing w:val="3"/>
          <w:sz w:val="32"/>
          <w:szCs w:val="32"/>
        </w:rPr>
        <w:t>复议、行政诉讼、国家赔偿等工作。</w:t>
      </w:r>
    </w:p>
    <w:p w:rsidR="00F81517" w:rsidRPr="005F60E6" w:rsidRDefault="00F81517" w:rsidP="00F81517">
      <w:pPr>
        <w:spacing w:line="580" w:lineRule="exact"/>
        <w:ind w:firstLineChars="200" w:firstLine="648"/>
        <w:jc w:val="both"/>
        <w:rPr>
          <w:rFonts w:ascii="Times New Roman" w:eastAsia="方正黑体_GBK" w:hAnsi="Times New Roman"/>
          <w:sz w:val="32"/>
          <w:szCs w:val="32"/>
        </w:rPr>
      </w:pPr>
      <w:r w:rsidRPr="005F60E6">
        <w:rPr>
          <w:rFonts w:ascii="Times New Roman" w:eastAsia="方正黑体_GBK" w:hAnsi="Times New Roman" w:hint="eastAsia"/>
          <w:spacing w:val="2"/>
          <w:sz w:val="32"/>
          <w:szCs w:val="32"/>
        </w:rPr>
        <w:t>三、执法程序</w:t>
      </w:r>
    </w:p>
    <w:p w:rsidR="00F81517" w:rsidRPr="005F60E6" w:rsidRDefault="00F81517" w:rsidP="00F81517">
      <w:pPr>
        <w:spacing w:line="580" w:lineRule="exact"/>
        <w:ind w:firstLineChars="200" w:firstLine="668"/>
        <w:jc w:val="both"/>
        <w:rPr>
          <w:rFonts w:ascii="Times New Roman" w:hAnsi="Times New Roman"/>
          <w:sz w:val="32"/>
          <w:szCs w:val="32"/>
        </w:rPr>
      </w:pPr>
      <w:r w:rsidRPr="005F60E6">
        <w:rPr>
          <w:rFonts w:ascii="Times New Roman" w:hAnsi="Times New Roman"/>
          <w:spacing w:val="7"/>
          <w:sz w:val="32"/>
          <w:szCs w:val="32"/>
        </w:rPr>
        <w:t>1.</w:t>
      </w:r>
      <w:r w:rsidRPr="005F60E6">
        <w:rPr>
          <w:rFonts w:ascii="Times New Roman" w:hAnsi="Times New Roman" w:hint="eastAsia"/>
          <w:spacing w:val="7"/>
          <w:sz w:val="32"/>
          <w:szCs w:val="32"/>
        </w:rPr>
        <w:t>受委托单位应当按照《中华人民共和国消防法》《中华人</w:t>
      </w:r>
      <w:r w:rsidRPr="005F60E6">
        <w:rPr>
          <w:rFonts w:ascii="Times New Roman" w:hAnsi="Times New Roman" w:hint="eastAsia"/>
          <w:spacing w:val="5"/>
          <w:sz w:val="32"/>
          <w:szCs w:val="32"/>
        </w:rPr>
        <w:t>民共和国行政处罚法》等法律法规实施消防行政处罚。消防行政</w:t>
      </w:r>
      <w:r w:rsidRPr="005F60E6">
        <w:rPr>
          <w:rFonts w:ascii="Times New Roman" w:hAnsi="Times New Roman" w:hint="eastAsia"/>
          <w:spacing w:val="4"/>
          <w:sz w:val="32"/>
          <w:szCs w:val="32"/>
        </w:rPr>
        <w:t>处罚应当由具有行政执法资格的执法人员实施。</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2.</w:t>
      </w:r>
      <w:r w:rsidRPr="005F60E6">
        <w:rPr>
          <w:rFonts w:ascii="Times New Roman" w:hAnsi="Times New Roman" w:hint="eastAsia"/>
          <w:spacing w:val="8"/>
          <w:sz w:val="32"/>
          <w:szCs w:val="32"/>
        </w:rPr>
        <w:t>受委托单位立案查处消防违法行为，必须按照法定程序进</w:t>
      </w:r>
      <w:r w:rsidRPr="005F60E6">
        <w:rPr>
          <w:rFonts w:ascii="Times New Roman" w:hAnsi="Times New Roman" w:hint="eastAsia"/>
          <w:spacing w:val="-2"/>
          <w:sz w:val="32"/>
          <w:szCs w:val="32"/>
        </w:rPr>
        <w:t>行，使用统一制定的消防行政法律文书式样和消防救援机构公章。</w:t>
      </w:r>
      <w:r w:rsidRPr="005F60E6">
        <w:rPr>
          <w:rFonts w:ascii="Times New Roman" w:hAnsi="Times New Roman" w:hint="eastAsia"/>
          <w:spacing w:val="4"/>
          <w:sz w:val="32"/>
          <w:szCs w:val="32"/>
        </w:rPr>
        <w:t>统一使用规定的财政罚没款收据，所收缴的罚款应当按照规定上</w:t>
      </w:r>
      <w:r w:rsidRPr="005F60E6">
        <w:rPr>
          <w:rFonts w:ascii="Times New Roman" w:hAnsi="Times New Roman" w:hint="eastAsia"/>
          <w:sz w:val="32"/>
          <w:szCs w:val="32"/>
        </w:rPr>
        <w:t>缴国库。</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3.</w:t>
      </w:r>
      <w:r w:rsidRPr="005F60E6">
        <w:rPr>
          <w:rFonts w:ascii="Times New Roman" w:hAnsi="Times New Roman" w:hint="eastAsia"/>
          <w:spacing w:val="8"/>
          <w:sz w:val="32"/>
          <w:szCs w:val="32"/>
        </w:rPr>
        <w:t>对检查中发现消防违法行为超出委托权限和范围的，依照</w:t>
      </w:r>
      <w:r w:rsidRPr="005F60E6">
        <w:rPr>
          <w:rFonts w:ascii="Times New Roman" w:hAnsi="Times New Roman" w:hint="eastAsia"/>
          <w:spacing w:val="4"/>
          <w:sz w:val="32"/>
          <w:szCs w:val="32"/>
        </w:rPr>
        <w:t>相关规定，经领导审批后及时将案件有关材料报送委托单位立案</w:t>
      </w:r>
      <w:r w:rsidRPr="005F60E6">
        <w:rPr>
          <w:rFonts w:ascii="Times New Roman" w:hAnsi="Times New Roman" w:hint="eastAsia"/>
          <w:spacing w:val="-9"/>
          <w:sz w:val="32"/>
          <w:szCs w:val="32"/>
        </w:rPr>
        <w:t>查处。</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spacing w:val="8"/>
          <w:sz w:val="32"/>
          <w:szCs w:val="32"/>
        </w:rPr>
        <w:t>4.</w:t>
      </w:r>
      <w:r w:rsidRPr="005F60E6">
        <w:rPr>
          <w:rFonts w:ascii="Times New Roman" w:hAnsi="Times New Roman" w:hint="eastAsia"/>
          <w:spacing w:val="8"/>
          <w:sz w:val="32"/>
          <w:szCs w:val="32"/>
        </w:rPr>
        <w:t>对检查中发现的消防违法行为依法应当由其他有关部门进</w:t>
      </w:r>
      <w:r w:rsidRPr="005F60E6">
        <w:rPr>
          <w:rFonts w:ascii="Times New Roman" w:hAnsi="Times New Roman" w:hint="eastAsia"/>
          <w:spacing w:val="3"/>
          <w:sz w:val="32"/>
          <w:szCs w:val="32"/>
        </w:rPr>
        <w:t>行处理的，应及时报告委托单位，并由委托单位移送有管辖权的</w:t>
      </w:r>
      <w:r w:rsidRPr="005F60E6">
        <w:rPr>
          <w:rFonts w:ascii="Times New Roman" w:hAnsi="Times New Roman" w:hint="eastAsia"/>
          <w:spacing w:val="-8"/>
          <w:sz w:val="32"/>
          <w:szCs w:val="32"/>
        </w:rPr>
        <w:t>部门。</w:t>
      </w:r>
    </w:p>
    <w:p w:rsidR="00F81517" w:rsidRPr="005F60E6" w:rsidRDefault="00F81517" w:rsidP="00F81517">
      <w:pPr>
        <w:spacing w:line="580" w:lineRule="exact"/>
        <w:ind w:firstLineChars="200" w:firstLine="640"/>
        <w:jc w:val="both"/>
        <w:rPr>
          <w:rFonts w:ascii="Times New Roman" w:eastAsia="方正黑体_GBK" w:hAnsi="Times New Roman"/>
          <w:sz w:val="32"/>
          <w:szCs w:val="32"/>
        </w:rPr>
      </w:pPr>
      <w:r w:rsidRPr="005F60E6">
        <w:rPr>
          <w:rFonts w:ascii="Times New Roman" w:eastAsia="方正黑体_GBK" w:hAnsi="Times New Roman" w:hint="eastAsia"/>
          <w:sz w:val="32"/>
          <w:szCs w:val="32"/>
        </w:rPr>
        <w:t>四、委托期限</w:t>
      </w:r>
    </w:p>
    <w:p w:rsidR="00F81517" w:rsidRPr="005F60E6" w:rsidRDefault="00F81517" w:rsidP="00F81517">
      <w:pPr>
        <w:spacing w:line="580" w:lineRule="exact"/>
        <w:ind w:firstLineChars="200" w:firstLine="672"/>
        <w:jc w:val="both"/>
        <w:rPr>
          <w:rFonts w:ascii="Times New Roman" w:hAnsi="Times New Roman"/>
          <w:sz w:val="32"/>
          <w:szCs w:val="32"/>
        </w:rPr>
      </w:pPr>
      <w:r w:rsidRPr="005F60E6">
        <w:rPr>
          <w:rFonts w:ascii="Times New Roman" w:hAnsi="Times New Roman" w:hint="eastAsia"/>
          <w:spacing w:val="8"/>
          <w:sz w:val="32"/>
          <w:szCs w:val="32"/>
        </w:rPr>
        <w:t>委托期限自</w:t>
      </w:r>
      <w:r w:rsidRPr="005F60E6">
        <w:rPr>
          <w:rFonts w:ascii="Times New Roman" w:hAnsi="Times New Roman"/>
          <w:spacing w:val="8"/>
          <w:sz w:val="32"/>
          <w:szCs w:val="32"/>
        </w:rPr>
        <w:t>××</w:t>
      </w:r>
      <w:r w:rsidRPr="005F60E6">
        <w:rPr>
          <w:rFonts w:ascii="Times New Roman" w:hAnsi="Times New Roman" w:hint="eastAsia"/>
          <w:spacing w:val="8"/>
          <w:sz w:val="32"/>
          <w:szCs w:val="32"/>
        </w:rPr>
        <w:t>年</w:t>
      </w:r>
      <w:r w:rsidRPr="005F60E6">
        <w:rPr>
          <w:rFonts w:ascii="Times New Roman" w:hAnsi="Times New Roman"/>
          <w:spacing w:val="8"/>
          <w:sz w:val="32"/>
          <w:szCs w:val="32"/>
        </w:rPr>
        <w:t>×</w:t>
      </w:r>
      <w:r w:rsidRPr="005F60E6">
        <w:rPr>
          <w:rFonts w:ascii="Times New Roman" w:hAnsi="Times New Roman" w:hint="eastAsia"/>
          <w:spacing w:val="8"/>
          <w:sz w:val="32"/>
          <w:szCs w:val="32"/>
        </w:rPr>
        <w:t>月</w:t>
      </w:r>
      <w:r w:rsidRPr="005F60E6">
        <w:rPr>
          <w:rFonts w:ascii="Times New Roman" w:hAnsi="Times New Roman"/>
          <w:spacing w:val="8"/>
          <w:sz w:val="32"/>
          <w:szCs w:val="32"/>
        </w:rPr>
        <w:t>×</w:t>
      </w:r>
      <w:r w:rsidRPr="005F60E6">
        <w:rPr>
          <w:rFonts w:ascii="Times New Roman" w:hAnsi="Times New Roman" w:hint="eastAsia"/>
          <w:spacing w:val="8"/>
          <w:sz w:val="32"/>
          <w:szCs w:val="32"/>
        </w:rPr>
        <w:t>日至</w:t>
      </w:r>
      <w:r w:rsidRPr="005F60E6">
        <w:rPr>
          <w:rFonts w:ascii="Times New Roman" w:hAnsi="Times New Roman"/>
          <w:spacing w:val="8"/>
          <w:sz w:val="32"/>
          <w:szCs w:val="32"/>
        </w:rPr>
        <w:t>××</w:t>
      </w:r>
      <w:r w:rsidRPr="005F60E6">
        <w:rPr>
          <w:rFonts w:ascii="Times New Roman" w:hAnsi="Times New Roman" w:hint="eastAsia"/>
          <w:spacing w:val="8"/>
          <w:sz w:val="32"/>
          <w:szCs w:val="32"/>
        </w:rPr>
        <w:t>年</w:t>
      </w:r>
      <w:r w:rsidRPr="005F60E6">
        <w:rPr>
          <w:rFonts w:ascii="Times New Roman" w:hAnsi="Times New Roman"/>
          <w:spacing w:val="8"/>
          <w:sz w:val="32"/>
          <w:szCs w:val="32"/>
        </w:rPr>
        <w:t>×</w:t>
      </w:r>
      <w:r w:rsidRPr="005F60E6">
        <w:rPr>
          <w:rFonts w:ascii="Times New Roman" w:hAnsi="Times New Roman" w:hint="eastAsia"/>
          <w:spacing w:val="8"/>
          <w:sz w:val="32"/>
          <w:szCs w:val="32"/>
        </w:rPr>
        <w:t>月</w:t>
      </w:r>
      <w:r w:rsidRPr="005F60E6">
        <w:rPr>
          <w:rFonts w:ascii="Times New Roman" w:hAnsi="Times New Roman"/>
          <w:spacing w:val="8"/>
          <w:sz w:val="32"/>
          <w:szCs w:val="32"/>
        </w:rPr>
        <w:t>×</w:t>
      </w:r>
      <w:r w:rsidRPr="005F60E6">
        <w:rPr>
          <w:rFonts w:ascii="Times New Roman" w:hAnsi="Times New Roman" w:hint="eastAsia"/>
          <w:spacing w:val="8"/>
          <w:sz w:val="32"/>
          <w:szCs w:val="32"/>
        </w:rPr>
        <w:t>日止，自双</w:t>
      </w:r>
      <w:r w:rsidRPr="005F60E6">
        <w:rPr>
          <w:rFonts w:ascii="Times New Roman" w:hAnsi="Times New Roman" w:hint="eastAsia"/>
          <w:spacing w:val="7"/>
          <w:sz w:val="32"/>
          <w:szCs w:val="32"/>
        </w:rPr>
        <w:t>方法定代表</w:t>
      </w:r>
      <w:r w:rsidRPr="005F60E6">
        <w:rPr>
          <w:rFonts w:ascii="Times New Roman" w:hAnsi="Times New Roman" w:hint="eastAsia"/>
          <w:spacing w:val="17"/>
          <w:sz w:val="32"/>
          <w:szCs w:val="32"/>
        </w:rPr>
        <w:t>人或者委托代理人在本委托书上签字并加盖</w:t>
      </w:r>
      <w:r w:rsidRPr="005F60E6">
        <w:rPr>
          <w:rFonts w:ascii="Times New Roman" w:hAnsi="Times New Roman" w:hint="eastAsia"/>
          <w:spacing w:val="16"/>
          <w:sz w:val="32"/>
          <w:szCs w:val="32"/>
        </w:rPr>
        <w:t>单位公章之</w:t>
      </w:r>
      <w:r w:rsidRPr="005F60E6">
        <w:rPr>
          <w:rFonts w:ascii="Times New Roman" w:hAnsi="Times New Roman" w:hint="eastAsia"/>
          <w:spacing w:val="16"/>
          <w:sz w:val="32"/>
          <w:szCs w:val="32"/>
        </w:rPr>
        <w:lastRenderedPageBreak/>
        <w:t>日起生</w:t>
      </w:r>
      <w:r w:rsidRPr="005F60E6">
        <w:rPr>
          <w:rFonts w:ascii="Times New Roman" w:hAnsi="Times New Roman" w:hint="eastAsia"/>
          <w:spacing w:val="1"/>
          <w:sz w:val="32"/>
          <w:szCs w:val="32"/>
        </w:rPr>
        <w:t>效。委托期限届满前一个月，由委托单位进行审核，经审核符合</w:t>
      </w:r>
      <w:r w:rsidRPr="005F60E6">
        <w:rPr>
          <w:rFonts w:ascii="Times New Roman" w:hAnsi="Times New Roman" w:hint="eastAsia"/>
          <w:spacing w:val="3"/>
          <w:sz w:val="32"/>
          <w:szCs w:val="32"/>
        </w:rPr>
        <w:t>条件需继续委托的，重新签订委托书；经审核不符合条件</w:t>
      </w:r>
      <w:r w:rsidRPr="005F60E6">
        <w:rPr>
          <w:rFonts w:ascii="Times New Roman" w:hAnsi="Times New Roman" w:hint="eastAsia"/>
          <w:spacing w:val="2"/>
          <w:sz w:val="32"/>
          <w:szCs w:val="32"/>
        </w:rPr>
        <w:t>的不再</w:t>
      </w:r>
      <w:r w:rsidRPr="005F60E6">
        <w:rPr>
          <w:rFonts w:ascii="Times New Roman" w:hAnsi="Times New Roman" w:hint="eastAsia"/>
          <w:spacing w:val="3"/>
          <w:sz w:val="32"/>
          <w:szCs w:val="32"/>
        </w:rPr>
        <w:t>续签。对委托书有调整需求的，由委托双方共同商议决定。委托</w:t>
      </w:r>
      <w:r w:rsidRPr="005F60E6">
        <w:rPr>
          <w:rFonts w:ascii="Times New Roman" w:hAnsi="Times New Roman" w:hint="eastAsia"/>
          <w:spacing w:val="5"/>
          <w:sz w:val="32"/>
          <w:szCs w:val="32"/>
        </w:rPr>
        <w:t>期间因法律依据调整、执法体制改革等原因导致委托单位无法继</w:t>
      </w:r>
      <w:r w:rsidRPr="005F60E6">
        <w:rPr>
          <w:rFonts w:ascii="Times New Roman" w:hAnsi="Times New Roman" w:hint="eastAsia"/>
          <w:spacing w:val="2"/>
          <w:sz w:val="32"/>
          <w:szCs w:val="32"/>
        </w:rPr>
        <w:t>续委托的，本委托书自动终止。</w:t>
      </w:r>
    </w:p>
    <w:p w:rsidR="00F81517" w:rsidRPr="005F60E6" w:rsidRDefault="00F81517" w:rsidP="00F81517">
      <w:pPr>
        <w:spacing w:line="580" w:lineRule="exact"/>
        <w:ind w:firstLineChars="200" w:firstLine="640"/>
        <w:jc w:val="both"/>
        <w:rPr>
          <w:rFonts w:ascii="Times New Roman" w:eastAsia="方正黑体_GBK" w:hAnsi="Times New Roman"/>
          <w:sz w:val="32"/>
          <w:szCs w:val="32"/>
        </w:rPr>
      </w:pPr>
      <w:r w:rsidRPr="005F60E6">
        <w:rPr>
          <w:rFonts w:ascii="Times New Roman" w:eastAsia="方正黑体_GBK" w:hAnsi="Times New Roman" w:hint="eastAsia"/>
          <w:sz w:val="32"/>
          <w:szCs w:val="32"/>
        </w:rPr>
        <w:t>五、其他有关事项</w:t>
      </w:r>
    </w:p>
    <w:p w:rsidR="00F81517" w:rsidRPr="005F60E6" w:rsidRDefault="00F81517" w:rsidP="00F81517">
      <w:pPr>
        <w:spacing w:line="580" w:lineRule="exact"/>
        <w:ind w:firstLineChars="200" w:firstLine="660"/>
        <w:jc w:val="both"/>
        <w:rPr>
          <w:rFonts w:ascii="Times New Roman" w:hAnsi="Times New Roman"/>
          <w:sz w:val="32"/>
          <w:szCs w:val="32"/>
        </w:rPr>
      </w:pPr>
      <w:r w:rsidRPr="005F60E6">
        <w:rPr>
          <w:rFonts w:ascii="Times New Roman" w:hAnsi="Times New Roman" w:hint="eastAsia"/>
          <w:spacing w:val="5"/>
          <w:sz w:val="32"/>
          <w:szCs w:val="32"/>
        </w:rPr>
        <w:t>（一）发生行政复议和行政诉讼时，委托单位依法</w:t>
      </w:r>
      <w:r w:rsidRPr="005F60E6">
        <w:rPr>
          <w:rFonts w:ascii="Times New Roman" w:hAnsi="Times New Roman" w:hint="eastAsia"/>
          <w:spacing w:val="4"/>
          <w:sz w:val="32"/>
          <w:szCs w:val="32"/>
        </w:rPr>
        <w:t>作为行政</w:t>
      </w:r>
      <w:r w:rsidRPr="005F60E6">
        <w:rPr>
          <w:rFonts w:ascii="Times New Roman" w:hAnsi="Times New Roman" w:hint="eastAsia"/>
          <w:spacing w:val="3"/>
          <w:sz w:val="32"/>
          <w:szCs w:val="32"/>
        </w:rPr>
        <w:t>复议被申请人和行政诉讼被告人承担相应法律责任，受委托单位应当积极配合做好相关工作。</w:t>
      </w:r>
    </w:p>
    <w:p w:rsidR="00F81517" w:rsidRPr="005F60E6" w:rsidRDefault="00F81517" w:rsidP="00F81517">
      <w:pPr>
        <w:spacing w:line="580" w:lineRule="exact"/>
        <w:ind w:firstLineChars="200" w:firstLine="632"/>
        <w:jc w:val="both"/>
        <w:rPr>
          <w:rFonts w:ascii="Times New Roman" w:hAnsi="Times New Roman"/>
          <w:sz w:val="32"/>
          <w:szCs w:val="32"/>
        </w:rPr>
      </w:pPr>
      <w:r w:rsidRPr="005F60E6">
        <w:rPr>
          <w:rFonts w:ascii="Times New Roman" w:hAnsi="Times New Roman" w:hint="eastAsia"/>
          <w:spacing w:val="-2"/>
          <w:sz w:val="32"/>
          <w:szCs w:val="32"/>
        </w:rPr>
        <w:t>（二）本委托书一式五份，委托单位和受委托单位各执一份，</w:t>
      </w:r>
      <w:r w:rsidRPr="005F60E6">
        <w:rPr>
          <w:rFonts w:ascii="Times New Roman" w:hAnsi="Times New Roman" w:hint="eastAsia"/>
          <w:spacing w:val="5"/>
          <w:sz w:val="32"/>
          <w:szCs w:val="32"/>
        </w:rPr>
        <w:t>另三份分别报送委托单位的上一级消防救援</w:t>
      </w:r>
      <w:r w:rsidRPr="005F60E6">
        <w:rPr>
          <w:rFonts w:ascii="Times New Roman" w:hAnsi="Times New Roman" w:hint="eastAsia"/>
          <w:spacing w:val="4"/>
          <w:sz w:val="32"/>
          <w:szCs w:val="32"/>
        </w:rPr>
        <w:t>机构、本级人民政府</w:t>
      </w:r>
      <w:r w:rsidRPr="005F60E6">
        <w:rPr>
          <w:rFonts w:ascii="Times New Roman" w:hAnsi="Times New Roman" w:hint="eastAsia"/>
          <w:spacing w:val="3"/>
          <w:sz w:val="32"/>
          <w:szCs w:val="32"/>
        </w:rPr>
        <w:t>司法行政部门、机构编制部门备案。</w:t>
      </w:r>
    </w:p>
    <w:p w:rsidR="00F81517" w:rsidRPr="005F60E6" w:rsidRDefault="00F81517" w:rsidP="00F81517">
      <w:pPr>
        <w:pStyle w:val="a3"/>
        <w:spacing w:line="580" w:lineRule="exact"/>
        <w:ind w:firstLineChars="200" w:firstLine="640"/>
        <w:jc w:val="both"/>
        <w:rPr>
          <w:rFonts w:ascii="Times New Roman" w:hAnsi="Times New Roman"/>
          <w:szCs w:val="32"/>
        </w:rPr>
      </w:pPr>
    </w:p>
    <w:p w:rsidR="00F81517" w:rsidRPr="005F60E6" w:rsidRDefault="00F81517" w:rsidP="00F81517">
      <w:pPr>
        <w:spacing w:line="580" w:lineRule="exact"/>
        <w:jc w:val="both"/>
        <w:rPr>
          <w:rFonts w:ascii="Times New Roman" w:hAnsi="Times New Roman"/>
          <w:sz w:val="32"/>
          <w:szCs w:val="32"/>
        </w:rPr>
      </w:pPr>
      <w:r w:rsidRPr="005F60E6">
        <w:rPr>
          <w:rFonts w:ascii="Times New Roman" w:hAnsi="Times New Roman" w:hint="eastAsia"/>
          <w:spacing w:val="2"/>
          <w:sz w:val="32"/>
          <w:szCs w:val="32"/>
        </w:rPr>
        <w:t>委托单位（盖章）</w:t>
      </w:r>
      <w:r w:rsidRPr="005F60E6">
        <w:rPr>
          <w:rFonts w:ascii="Times New Roman" w:hAnsi="Times New Roman"/>
          <w:spacing w:val="2"/>
          <w:sz w:val="32"/>
          <w:szCs w:val="32"/>
        </w:rPr>
        <w:t xml:space="preserve">                   </w:t>
      </w:r>
      <w:r w:rsidRPr="005F60E6">
        <w:rPr>
          <w:rFonts w:ascii="Times New Roman" w:hAnsi="Times New Roman" w:hint="eastAsia"/>
          <w:spacing w:val="2"/>
          <w:sz w:val="32"/>
          <w:szCs w:val="32"/>
        </w:rPr>
        <w:t>受委托单位（盖章）</w:t>
      </w:r>
    </w:p>
    <w:p w:rsidR="00F81517" w:rsidRPr="005F60E6" w:rsidRDefault="00F81517" w:rsidP="00F81517">
      <w:pPr>
        <w:spacing w:line="580" w:lineRule="exact"/>
        <w:jc w:val="both"/>
        <w:rPr>
          <w:rFonts w:ascii="Times New Roman" w:hAnsi="Times New Roman"/>
          <w:sz w:val="32"/>
          <w:szCs w:val="32"/>
        </w:rPr>
      </w:pPr>
      <w:r w:rsidRPr="005F60E6">
        <w:rPr>
          <w:rFonts w:ascii="Times New Roman" w:hAnsi="Times New Roman" w:hint="eastAsia"/>
          <w:spacing w:val="2"/>
          <w:sz w:val="32"/>
          <w:szCs w:val="32"/>
        </w:rPr>
        <w:t>法定代表人（签名）：</w:t>
      </w:r>
      <w:r w:rsidRPr="005F60E6">
        <w:rPr>
          <w:rFonts w:ascii="Times New Roman" w:hAnsi="Times New Roman"/>
          <w:spacing w:val="2"/>
          <w:sz w:val="32"/>
          <w:szCs w:val="32"/>
        </w:rPr>
        <w:t xml:space="preserve">              </w:t>
      </w:r>
      <w:r>
        <w:rPr>
          <w:rFonts w:ascii="Times New Roman" w:hAnsi="Times New Roman"/>
          <w:spacing w:val="2"/>
          <w:sz w:val="32"/>
          <w:szCs w:val="32"/>
        </w:rPr>
        <w:t xml:space="preserve"> </w:t>
      </w:r>
      <w:r w:rsidRPr="005F60E6">
        <w:rPr>
          <w:rFonts w:ascii="Times New Roman" w:hAnsi="Times New Roman" w:hint="eastAsia"/>
          <w:spacing w:val="2"/>
          <w:sz w:val="32"/>
          <w:szCs w:val="32"/>
        </w:rPr>
        <w:t>法定代表人（签名）：</w:t>
      </w:r>
    </w:p>
    <w:p w:rsidR="00F81517" w:rsidRPr="005F60E6" w:rsidRDefault="00F81517" w:rsidP="00F81517">
      <w:pPr>
        <w:spacing w:line="580" w:lineRule="exact"/>
        <w:jc w:val="both"/>
        <w:rPr>
          <w:rFonts w:ascii="Times New Roman" w:hAnsi="Times New Roman"/>
          <w:spacing w:val="1"/>
          <w:sz w:val="32"/>
          <w:szCs w:val="32"/>
        </w:rPr>
      </w:pPr>
      <w:r w:rsidRPr="005F60E6">
        <w:rPr>
          <w:rFonts w:ascii="Times New Roman" w:hAnsi="Times New Roman" w:hint="eastAsia"/>
          <w:spacing w:val="1"/>
          <w:sz w:val="32"/>
          <w:szCs w:val="32"/>
        </w:rPr>
        <w:t>联系人：</w:t>
      </w:r>
      <w:r w:rsidRPr="005F60E6">
        <w:rPr>
          <w:rFonts w:ascii="Times New Roman" w:hAnsi="Times New Roman"/>
          <w:spacing w:val="1"/>
          <w:sz w:val="32"/>
          <w:szCs w:val="32"/>
        </w:rPr>
        <w:t xml:space="preserve">                         </w:t>
      </w:r>
      <w:r>
        <w:rPr>
          <w:rFonts w:ascii="Times New Roman" w:hAnsi="Times New Roman"/>
          <w:spacing w:val="1"/>
          <w:sz w:val="32"/>
          <w:szCs w:val="32"/>
        </w:rPr>
        <w:t xml:space="preserve">  </w:t>
      </w:r>
      <w:r w:rsidRPr="005F60E6">
        <w:rPr>
          <w:rFonts w:ascii="Times New Roman" w:hAnsi="Times New Roman" w:hint="eastAsia"/>
          <w:spacing w:val="1"/>
          <w:sz w:val="32"/>
          <w:szCs w:val="32"/>
        </w:rPr>
        <w:t>联系人：</w:t>
      </w:r>
    </w:p>
    <w:p w:rsidR="00F81517" w:rsidRPr="005F60E6" w:rsidRDefault="00F81517" w:rsidP="00F81517">
      <w:pPr>
        <w:spacing w:line="580" w:lineRule="exact"/>
        <w:rPr>
          <w:rFonts w:ascii="Times New Roman" w:hAnsi="Times New Roman"/>
          <w:sz w:val="32"/>
          <w:szCs w:val="32"/>
        </w:rPr>
      </w:pPr>
      <w:r w:rsidRPr="005F60E6">
        <w:rPr>
          <w:rFonts w:ascii="Times New Roman" w:hAnsi="Times New Roman" w:hint="eastAsia"/>
          <w:spacing w:val="1"/>
          <w:sz w:val="32"/>
          <w:szCs w:val="32"/>
        </w:rPr>
        <w:t>年</w:t>
      </w:r>
      <w:r w:rsidRPr="005F60E6">
        <w:rPr>
          <w:rFonts w:ascii="Times New Roman" w:hAnsi="Times New Roman"/>
          <w:spacing w:val="1"/>
          <w:sz w:val="32"/>
          <w:szCs w:val="32"/>
        </w:rPr>
        <w:t xml:space="preserve">    </w:t>
      </w:r>
      <w:r w:rsidRPr="005F60E6">
        <w:rPr>
          <w:rFonts w:ascii="Times New Roman" w:hAnsi="Times New Roman" w:hint="eastAsia"/>
          <w:spacing w:val="1"/>
          <w:sz w:val="32"/>
          <w:szCs w:val="32"/>
        </w:rPr>
        <w:t>月</w:t>
      </w:r>
      <w:r w:rsidRPr="005F60E6">
        <w:rPr>
          <w:rFonts w:ascii="Times New Roman" w:hAnsi="Times New Roman"/>
          <w:spacing w:val="1"/>
          <w:sz w:val="32"/>
          <w:szCs w:val="32"/>
        </w:rPr>
        <w:t xml:space="preserve">    </w:t>
      </w:r>
      <w:r w:rsidRPr="005F60E6">
        <w:rPr>
          <w:rFonts w:ascii="Times New Roman" w:hAnsi="Times New Roman" w:hint="eastAsia"/>
          <w:spacing w:val="1"/>
          <w:sz w:val="32"/>
          <w:szCs w:val="32"/>
        </w:rPr>
        <w:t>日</w:t>
      </w:r>
      <w:r>
        <w:rPr>
          <w:rFonts w:ascii="Times New Roman" w:hAnsi="Times New Roman"/>
          <w:spacing w:val="1"/>
          <w:sz w:val="32"/>
          <w:szCs w:val="32"/>
        </w:rPr>
        <w:t xml:space="preserve">                    </w:t>
      </w:r>
      <w:r>
        <w:rPr>
          <w:rFonts w:ascii="Times New Roman" w:hAnsi="Times New Roman" w:hint="eastAsia"/>
          <w:spacing w:val="1"/>
          <w:sz w:val="32"/>
          <w:szCs w:val="32"/>
        </w:rPr>
        <w:t xml:space="preserve"> </w:t>
      </w:r>
      <w:r w:rsidRPr="005F60E6">
        <w:rPr>
          <w:rFonts w:ascii="Times New Roman" w:hAnsi="Times New Roman" w:hint="eastAsia"/>
          <w:spacing w:val="1"/>
          <w:sz w:val="32"/>
          <w:szCs w:val="32"/>
        </w:rPr>
        <w:t>年</w:t>
      </w:r>
      <w:r w:rsidRPr="005F60E6">
        <w:rPr>
          <w:rFonts w:ascii="Times New Roman" w:hAnsi="Times New Roman"/>
          <w:spacing w:val="1"/>
          <w:sz w:val="32"/>
          <w:szCs w:val="32"/>
        </w:rPr>
        <w:t xml:space="preserve">     </w:t>
      </w:r>
      <w:r w:rsidRPr="005F60E6">
        <w:rPr>
          <w:rFonts w:ascii="Times New Roman" w:hAnsi="Times New Roman" w:hint="eastAsia"/>
          <w:spacing w:val="1"/>
          <w:sz w:val="32"/>
          <w:szCs w:val="32"/>
        </w:rPr>
        <w:t>月</w:t>
      </w:r>
      <w:r w:rsidRPr="005F60E6">
        <w:rPr>
          <w:rFonts w:ascii="Times New Roman" w:hAnsi="Times New Roman"/>
          <w:spacing w:val="1"/>
          <w:sz w:val="32"/>
          <w:szCs w:val="32"/>
        </w:rPr>
        <w:t xml:space="preserve">    </w:t>
      </w:r>
      <w:r w:rsidRPr="005F60E6">
        <w:rPr>
          <w:rFonts w:ascii="Times New Roman" w:hAnsi="Times New Roman" w:hint="eastAsia"/>
          <w:spacing w:val="1"/>
          <w:sz w:val="32"/>
          <w:szCs w:val="32"/>
        </w:rPr>
        <w:t>日</w:t>
      </w:r>
    </w:p>
    <w:bookmarkEnd w:id="1"/>
    <w:bookmarkEnd w:id="2"/>
    <w:p w:rsidR="004531E9" w:rsidRDefault="004531E9" w:rsidP="004531E9">
      <w:pPr>
        <w:rPr>
          <w:rFonts w:ascii="Times New Roman" w:hAnsi="Times New Roman"/>
          <w:szCs w:val="32"/>
        </w:rPr>
      </w:pPr>
    </w:p>
    <w:p w:rsidR="004531E9" w:rsidRDefault="004531E9" w:rsidP="004531E9">
      <w:pPr>
        <w:rPr>
          <w:rFonts w:ascii="Times New Roman" w:hAnsi="Times New Roman"/>
          <w:szCs w:val="32"/>
        </w:rPr>
      </w:pPr>
    </w:p>
    <w:p w:rsidR="004531E9" w:rsidRDefault="004531E9" w:rsidP="004531E9">
      <w:pPr>
        <w:rPr>
          <w:rFonts w:ascii="Times New Roman" w:hAnsi="Times New Roman"/>
          <w:szCs w:val="32"/>
        </w:rPr>
      </w:pPr>
    </w:p>
    <w:p w:rsidR="004531E9" w:rsidRDefault="004531E9" w:rsidP="004531E9">
      <w:pPr>
        <w:rPr>
          <w:rFonts w:ascii="Times New Roman" w:hAnsi="Times New Roman"/>
          <w:szCs w:val="32"/>
        </w:rPr>
      </w:pPr>
    </w:p>
    <w:p w:rsidR="004531E9" w:rsidRDefault="004531E9" w:rsidP="004531E9">
      <w:pPr>
        <w:pBdr>
          <w:top w:val="single" w:sz="12" w:space="1" w:color="auto"/>
        </w:pBdr>
        <w:spacing w:line="440" w:lineRule="exact"/>
        <w:ind w:firstLineChars="100" w:firstLine="280"/>
        <w:rPr>
          <w:rFonts w:ascii="Times New Roman" w:hAnsi="Times New Roman"/>
          <w:kern w:val="10"/>
          <w:sz w:val="28"/>
          <w:szCs w:val="28"/>
        </w:rPr>
      </w:pPr>
      <w:r>
        <w:rPr>
          <w:rFonts w:ascii="Times New Roman" w:hAnsi="Times New Roman"/>
          <w:sz w:val="28"/>
          <w:szCs w:val="28"/>
        </w:rPr>
        <w:t>抄送：</w:t>
      </w:r>
      <w:r>
        <w:rPr>
          <w:rFonts w:ascii="Times New Roman" w:hAnsi="Times New Roman"/>
          <w:kern w:val="10"/>
          <w:sz w:val="28"/>
          <w:szCs w:val="28"/>
        </w:rPr>
        <w:t>区委各部门，区人大常委会办公室，区政协办公室，区法院，</w:t>
      </w:r>
    </w:p>
    <w:p w:rsidR="004531E9" w:rsidRDefault="004531E9" w:rsidP="004531E9">
      <w:pPr>
        <w:pBdr>
          <w:top w:val="single" w:sz="12" w:space="1" w:color="auto"/>
        </w:pBdr>
        <w:spacing w:line="440" w:lineRule="exact"/>
        <w:ind w:firstLineChars="400" w:firstLine="1120"/>
        <w:rPr>
          <w:rFonts w:ascii="Times New Roman" w:hAnsi="Times New Roman"/>
          <w:kern w:val="10"/>
          <w:sz w:val="28"/>
          <w:szCs w:val="28"/>
        </w:rPr>
      </w:pPr>
      <w:r>
        <w:rPr>
          <w:rFonts w:ascii="Times New Roman" w:hAnsi="Times New Roman"/>
          <w:kern w:val="10"/>
          <w:sz w:val="28"/>
          <w:szCs w:val="28"/>
        </w:rPr>
        <w:t>区检察院，区人武部，各群众团体</w:t>
      </w:r>
      <w:r>
        <w:rPr>
          <w:rFonts w:ascii="Times New Roman" w:hAnsi="Times New Roman"/>
          <w:sz w:val="28"/>
          <w:szCs w:val="28"/>
        </w:rPr>
        <w:t>。</w:t>
      </w:r>
    </w:p>
    <w:p w:rsidR="004531E9" w:rsidRDefault="004531E9" w:rsidP="004531E9">
      <w:pPr>
        <w:pBdr>
          <w:top w:val="single" w:sz="6" w:space="1" w:color="auto"/>
        </w:pBdr>
        <w:tabs>
          <w:tab w:val="left" w:pos="1456"/>
        </w:tabs>
        <w:spacing w:line="440" w:lineRule="exact"/>
        <w:ind w:firstLineChars="100" w:firstLine="260"/>
        <w:rPr>
          <w:rFonts w:ascii="Times New Roman" w:hAnsi="Times New Roman"/>
          <w:sz w:val="28"/>
          <w:szCs w:val="28"/>
        </w:rPr>
      </w:pPr>
      <w:r>
        <w:rPr>
          <w:rFonts w:ascii="Times New Roman" w:hAnsi="Times New Roman"/>
          <w:spacing w:val="-10"/>
          <w:sz w:val="28"/>
          <w:szCs w:val="28"/>
        </w:rPr>
        <w:t>鼓楼区人民政府办公室</w:t>
      </w:r>
      <w:proofErr w:type="gramStart"/>
      <w:r>
        <w:rPr>
          <w:rFonts w:ascii="Times New Roman" w:hAnsi="Times New Roman"/>
          <w:sz w:val="28"/>
          <w:szCs w:val="28"/>
        </w:rPr>
        <w:t xml:space="preserve">　　　　</w:t>
      </w:r>
      <w:proofErr w:type="gramEnd"/>
      <w:r>
        <w:rPr>
          <w:rFonts w:ascii="Times New Roman" w:hAnsi="Times New Roman"/>
          <w:sz w:val="28"/>
          <w:szCs w:val="28"/>
        </w:rPr>
        <w:t xml:space="preserve">              202</w:t>
      </w:r>
      <w:r>
        <w:rPr>
          <w:rFonts w:ascii="Times New Roman" w:hAnsi="Times New Roman" w:hint="eastAsia"/>
          <w:sz w:val="28"/>
          <w:szCs w:val="28"/>
        </w:rPr>
        <w:t>4</w:t>
      </w:r>
      <w:r>
        <w:rPr>
          <w:rFonts w:ascii="Times New Roman" w:hAnsi="Times New Roman"/>
          <w:sz w:val="28"/>
          <w:szCs w:val="28"/>
        </w:rPr>
        <w:t>年</w:t>
      </w:r>
      <w:r w:rsidR="00AB28FB">
        <w:rPr>
          <w:rFonts w:ascii="Times New Roman" w:hAnsi="Times New Roman" w:hint="eastAsia"/>
          <w:sz w:val="28"/>
          <w:szCs w:val="28"/>
        </w:rPr>
        <w:t>9</w:t>
      </w:r>
      <w:r>
        <w:rPr>
          <w:rFonts w:ascii="Times New Roman" w:hAnsi="Times New Roman"/>
          <w:sz w:val="28"/>
          <w:szCs w:val="28"/>
        </w:rPr>
        <w:t>月</w:t>
      </w:r>
      <w:r w:rsidR="00AB28FB">
        <w:rPr>
          <w:rFonts w:ascii="Times New Roman" w:hAnsi="Times New Roman" w:hint="eastAsia"/>
          <w:sz w:val="28"/>
          <w:szCs w:val="28"/>
        </w:rPr>
        <w:t>14</w:t>
      </w:r>
      <w:r>
        <w:rPr>
          <w:rFonts w:ascii="Times New Roman" w:hAnsi="Times New Roman"/>
          <w:sz w:val="28"/>
          <w:szCs w:val="28"/>
        </w:rPr>
        <w:t>日印发</w:t>
      </w:r>
    </w:p>
    <w:p w:rsidR="004531E9" w:rsidRPr="00AB28FB" w:rsidRDefault="004531E9" w:rsidP="004531E9">
      <w:pPr>
        <w:pBdr>
          <w:top w:val="single" w:sz="12" w:space="1" w:color="auto"/>
        </w:pBdr>
        <w:spacing w:line="440" w:lineRule="exact"/>
        <w:rPr>
          <w:rFonts w:ascii="Times New Roman" w:hAnsi="Times New Roman"/>
          <w:szCs w:val="32"/>
        </w:rPr>
      </w:pPr>
    </w:p>
    <w:p w:rsidR="004531E9" w:rsidRDefault="004531E9" w:rsidP="004531E9"/>
    <w:p w:rsidR="00324265" w:rsidRPr="004531E9" w:rsidRDefault="00324265"/>
    <w:sectPr w:rsidR="00324265" w:rsidRPr="004531E9" w:rsidSect="00AB28FB">
      <w:footerReference w:type="even" r:id="rId10"/>
      <w:footerReference w:type="default" r:id="rId11"/>
      <w:pgSz w:w="11910" w:h="16840"/>
      <w:pgMar w:top="2041" w:right="1474" w:bottom="1985" w:left="1588" w:header="0" w:footer="1247"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E9" w:rsidRDefault="00102DE9">
      <w:r>
        <w:separator/>
      </w:r>
    </w:p>
  </w:endnote>
  <w:endnote w:type="continuationSeparator" w:id="0">
    <w:p w:rsidR="00102DE9" w:rsidRDefault="0010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423488"/>
      <w:docPartObj>
        <w:docPartGallery w:val="Page Numbers (Bottom of Page)"/>
        <w:docPartUnique/>
      </w:docPartObj>
    </w:sdtPr>
    <w:sdtEndPr>
      <w:rPr>
        <w:rFonts w:ascii="宋体" w:eastAsia="宋体" w:hAnsi="宋体"/>
        <w:sz w:val="28"/>
        <w:szCs w:val="28"/>
      </w:rPr>
    </w:sdtEndPr>
    <w:sdtContent>
      <w:p w:rsidR="00336D15" w:rsidRPr="00AB28FB" w:rsidRDefault="00336D15">
        <w:pPr>
          <w:pStyle w:val="a6"/>
          <w:jc w:val="center"/>
          <w:rPr>
            <w:rFonts w:ascii="宋体" w:eastAsia="宋体" w:hAnsi="宋体"/>
            <w:sz w:val="28"/>
            <w:szCs w:val="28"/>
          </w:rPr>
        </w:pPr>
        <w:r w:rsidRPr="00AB28FB">
          <w:rPr>
            <w:rFonts w:ascii="宋体" w:eastAsia="宋体" w:hAnsi="宋体"/>
            <w:sz w:val="28"/>
            <w:szCs w:val="28"/>
          </w:rPr>
          <w:fldChar w:fldCharType="begin"/>
        </w:r>
        <w:r w:rsidRPr="00AB28FB">
          <w:rPr>
            <w:rFonts w:ascii="宋体" w:eastAsia="宋体" w:hAnsi="宋体"/>
            <w:sz w:val="28"/>
            <w:szCs w:val="28"/>
          </w:rPr>
          <w:instrText>PAGE   \* MERGEFORMAT</w:instrText>
        </w:r>
        <w:r w:rsidRPr="00AB28FB">
          <w:rPr>
            <w:rFonts w:ascii="宋体" w:eastAsia="宋体" w:hAnsi="宋体"/>
            <w:sz w:val="28"/>
            <w:szCs w:val="28"/>
          </w:rPr>
          <w:fldChar w:fldCharType="separate"/>
        </w:r>
        <w:r w:rsidR="00AB28FB" w:rsidRPr="00AB28FB">
          <w:rPr>
            <w:rFonts w:ascii="宋体" w:eastAsia="宋体" w:hAnsi="宋体"/>
            <w:noProof/>
            <w:sz w:val="28"/>
            <w:szCs w:val="28"/>
            <w:lang w:val="zh-CN"/>
          </w:rPr>
          <w:t>-</w:t>
        </w:r>
        <w:r w:rsidR="00AB28FB">
          <w:rPr>
            <w:rFonts w:ascii="宋体" w:eastAsia="宋体" w:hAnsi="宋体"/>
            <w:noProof/>
            <w:sz w:val="28"/>
            <w:szCs w:val="28"/>
          </w:rPr>
          <w:t xml:space="preserve"> 2 -</w:t>
        </w:r>
        <w:r w:rsidRPr="00AB28FB">
          <w:rPr>
            <w:rFonts w:ascii="宋体" w:eastAsia="宋体" w:hAnsi="宋体"/>
            <w:sz w:val="28"/>
            <w:szCs w:val="28"/>
          </w:rPr>
          <w:fldChar w:fldCharType="end"/>
        </w:r>
      </w:p>
    </w:sdtContent>
  </w:sdt>
  <w:p w:rsidR="00336D15" w:rsidRDefault="00336D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90547"/>
      <w:docPartObj>
        <w:docPartGallery w:val="Page Numbers (Bottom of Page)"/>
        <w:docPartUnique/>
      </w:docPartObj>
    </w:sdtPr>
    <w:sdtEndPr>
      <w:rPr>
        <w:rFonts w:ascii="宋体" w:eastAsia="宋体" w:hAnsi="宋体"/>
        <w:sz w:val="28"/>
        <w:szCs w:val="28"/>
      </w:rPr>
    </w:sdtEndPr>
    <w:sdtContent>
      <w:p w:rsidR="00AB28FB" w:rsidRPr="00AB28FB" w:rsidRDefault="00AB28FB">
        <w:pPr>
          <w:pStyle w:val="a6"/>
          <w:jc w:val="center"/>
          <w:rPr>
            <w:rFonts w:ascii="宋体" w:eastAsia="宋体" w:hAnsi="宋体"/>
            <w:sz w:val="28"/>
            <w:szCs w:val="28"/>
          </w:rPr>
        </w:pPr>
        <w:r w:rsidRPr="00AB28FB">
          <w:rPr>
            <w:rFonts w:ascii="宋体" w:eastAsia="宋体" w:hAnsi="宋体"/>
            <w:sz w:val="28"/>
            <w:szCs w:val="28"/>
          </w:rPr>
          <w:fldChar w:fldCharType="begin"/>
        </w:r>
        <w:r w:rsidRPr="00AB28FB">
          <w:rPr>
            <w:rFonts w:ascii="宋体" w:eastAsia="宋体" w:hAnsi="宋体"/>
            <w:sz w:val="28"/>
            <w:szCs w:val="28"/>
          </w:rPr>
          <w:instrText>PAGE   \* MERGEFORMAT</w:instrText>
        </w:r>
        <w:r w:rsidRPr="00AB28FB">
          <w:rPr>
            <w:rFonts w:ascii="宋体" w:eastAsia="宋体" w:hAnsi="宋体"/>
            <w:sz w:val="28"/>
            <w:szCs w:val="28"/>
          </w:rPr>
          <w:fldChar w:fldCharType="separate"/>
        </w:r>
        <w:r w:rsidRPr="00AB28FB">
          <w:rPr>
            <w:rFonts w:ascii="宋体" w:eastAsia="宋体" w:hAnsi="宋体"/>
            <w:noProof/>
            <w:sz w:val="28"/>
            <w:szCs w:val="28"/>
            <w:lang w:val="zh-CN"/>
          </w:rPr>
          <w:t>-</w:t>
        </w:r>
        <w:r>
          <w:rPr>
            <w:rFonts w:ascii="宋体" w:eastAsia="宋体" w:hAnsi="宋体"/>
            <w:noProof/>
            <w:sz w:val="28"/>
            <w:szCs w:val="28"/>
          </w:rPr>
          <w:t xml:space="preserve"> 8 -</w:t>
        </w:r>
        <w:r w:rsidRPr="00AB28FB">
          <w:rPr>
            <w:rFonts w:ascii="宋体" w:eastAsia="宋体" w:hAnsi="宋体"/>
            <w:sz w:val="28"/>
            <w:szCs w:val="28"/>
          </w:rPr>
          <w:fldChar w:fldCharType="end"/>
        </w:r>
      </w:p>
    </w:sdtContent>
  </w:sdt>
  <w:p w:rsidR="007343DB" w:rsidRDefault="00102DE9">
    <w:pPr>
      <w:spacing w:before="1" w:line="174" w:lineRule="auto"/>
      <w:ind w:left="9089"/>
      <w:rPr>
        <w:rFonts w:ascii="宋体" w:eastAsia="宋体" w:hAnsi="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148" w:rsidRDefault="00F81517">
    <w:pPr>
      <w:pStyle w:val="a3"/>
      <w:kinsoku w:val="0"/>
      <w:overflowPunct w:val="0"/>
      <w:spacing w:line="14" w:lineRule="auto"/>
      <w:rPr>
        <w:sz w:val="20"/>
      </w:rPr>
    </w:pPr>
    <w:r>
      <w:rPr>
        <w:noProof/>
      </w:rPr>
      <mc:AlternateContent>
        <mc:Choice Requires="wps">
          <w:drawing>
            <wp:anchor distT="0" distB="0" distL="114300" distR="114300" simplePos="0" relativeHeight="251659264" behindDoc="1" locked="0" layoutInCell="1" allowOverlap="1" wp14:anchorId="1D95AA6C" wp14:editId="11B7B858">
              <wp:simplePos x="0" y="0"/>
              <wp:positionH relativeFrom="page">
                <wp:posOffset>903605</wp:posOffset>
              </wp:positionH>
              <wp:positionV relativeFrom="page">
                <wp:posOffset>9700260</wp:posOffset>
              </wp:positionV>
              <wp:extent cx="711200" cy="22860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148" w:rsidRDefault="00F81517">
                          <w:pPr>
                            <w:widowControl/>
                            <w:autoSpaceDE/>
                            <w:autoSpaceDN/>
                            <w:adjustRightInd/>
                            <w:spacing w:line="360" w:lineRule="atLeast"/>
                            <w:rPr>
                              <w:sz w:val="24"/>
                              <w:szCs w:val="24"/>
                            </w:rPr>
                          </w:pPr>
                          <w:r>
                            <w:rPr>
                              <w:noProof/>
                              <w:sz w:val="24"/>
                            </w:rPr>
                            <w:drawing>
                              <wp:inline distT="0" distB="0" distL="0" distR="0" wp14:anchorId="5046CD31" wp14:editId="473AAE3C">
                                <wp:extent cx="712470" cy="223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223520"/>
                                        </a:xfrm>
                                        <a:prstGeom prst="rect">
                                          <a:avLst/>
                                        </a:prstGeom>
                                        <a:noFill/>
                                        <a:ln>
                                          <a:noFill/>
                                        </a:ln>
                                      </pic:spPr>
                                    </pic:pic>
                                  </a:graphicData>
                                </a:graphic>
                              </wp:inline>
                            </w:drawing>
                          </w:r>
                        </w:p>
                        <w:p w:rsidR="002E4148" w:rsidRDefault="00102DE9">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margin-left:71.15pt;margin-top:763.8pt;width:56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" filled="f" stroked="f">
              <v:textbox inset="0,0,0,0">
                <w:txbxContent>
                  <w:p w:rsidR="002E4148" w:rsidRDefault="00F81517">
                    <w:pPr>
                      <w:widowControl/>
                      <w:autoSpaceDE/>
                      <w:autoSpaceDN/>
                      <w:adjustRightInd/>
                      <w:spacing w:line="360" w:lineRule="atLeast"/>
                      <w:rPr>
                        <w:sz w:val="24"/>
                        <w:szCs w:val="24"/>
                      </w:rPr>
                    </w:pPr>
                    <w:r>
                      <w:rPr>
                        <w:noProof/>
                        <w:sz w:val="24"/>
                      </w:rPr>
                      <w:drawing>
                        <wp:inline distT="0" distB="0" distL="0" distR="0" wp14:anchorId="5046CD31" wp14:editId="473AAE3C">
                          <wp:extent cx="712470" cy="223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223520"/>
                                  </a:xfrm>
                                  <a:prstGeom prst="rect">
                                    <a:avLst/>
                                  </a:prstGeom>
                                  <a:noFill/>
                                  <a:ln>
                                    <a:noFill/>
                                  </a:ln>
                                </pic:spPr>
                              </pic:pic>
                            </a:graphicData>
                          </a:graphic>
                        </wp:inline>
                      </w:drawing>
                    </w:r>
                  </w:p>
                  <w:p w:rsidR="002E4148" w:rsidRDefault="00102DE9">
                    <w:pPr>
                      <w:rPr>
                        <w:sz w:val="24"/>
                        <w:szCs w:val="24"/>
                      </w:rPr>
                    </w:pPr>
                  </w:p>
                </w:txbxContent>
              </v:textbox>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38140"/>
      <w:docPartObj>
        <w:docPartGallery w:val="Page Numbers (Bottom of Page)"/>
        <w:docPartUnique/>
      </w:docPartObj>
    </w:sdtPr>
    <w:sdtEndPr>
      <w:rPr>
        <w:rFonts w:ascii="宋体" w:eastAsia="宋体" w:hAnsi="宋体"/>
        <w:sz w:val="28"/>
        <w:szCs w:val="28"/>
      </w:rPr>
    </w:sdtEndPr>
    <w:sdtContent>
      <w:p w:rsidR="00AB28FB" w:rsidRPr="00AB28FB" w:rsidRDefault="00AB28FB">
        <w:pPr>
          <w:pStyle w:val="a6"/>
          <w:jc w:val="center"/>
          <w:rPr>
            <w:rFonts w:ascii="宋体" w:eastAsia="宋体" w:hAnsi="宋体"/>
            <w:sz w:val="28"/>
            <w:szCs w:val="28"/>
          </w:rPr>
        </w:pPr>
        <w:r w:rsidRPr="00AB28FB">
          <w:rPr>
            <w:rFonts w:ascii="宋体" w:eastAsia="宋体" w:hAnsi="宋体"/>
            <w:sz w:val="28"/>
            <w:szCs w:val="28"/>
          </w:rPr>
          <w:fldChar w:fldCharType="begin"/>
        </w:r>
        <w:r w:rsidRPr="00AB28FB">
          <w:rPr>
            <w:rFonts w:ascii="宋体" w:eastAsia="宋体" w:hAnsi="宋体"/>
            <w:sz w:val="28"/>
            <w:szCs w:val="28"/>
          </w:rPr>
          <w:instrText>PAGE   \* MERGEFORMAT</w:instrText>
        </w:r>
        <w:r w:rsidRPr="00AB28FB">
          <w:rPr>
            <w:rFonts w:ascii="宋体" w:eastAsia="宋体" w:hAnsi="宋体"/>
            <w:sz w:val="28"/>
            <w:szCs w:val="28"/>
          </w:rPr>
          <w:fldChar w:fldCharType="separate"/>
        </w:r>
        <w:r w:rsidRPr="00AB28FB">
          <w:rPr>
            <w:rFonts w:ascii="宋体" w:eastAsia="宋体" w:hAnsi="宋体"/>
            <w:noProof/>
            <w:sz w:val="28"/>
            <w:szCs w:val="28"/>
            <w:lang w:val="zh-CN"/>
          </w:rPr>
          <w:t>-</w:t>
        </w:r>
        <w:r>
          <w:rPr>
            <w:rFonts w:ascii="宋体" w:eastAsia="宋体" w:hAnsi="宋体"/>
            <w:noProof/>
            <w:sz w:val="28"/>
            <w:szCs w:val="28"/>
          </w:rPr>
          <w:t xml:space="preserve"> 14 -</w:t>
        </w:r>
        <w:r w:rsidRPr="00AB28FB">
          <w:rPr>
            <w:rFonts w:ascii="宋体" w:eastAsia="宋体" w:hAnsi="宋体"/>
            <w:sz w:val="28"/>
            <w:szCs w:val="28"/>
          </w:rPr>
          <w:fldChar w:fldCharType="end"/>
        </w:r>
      </w:p>
    </w:sdtContent>
  </w:sdt>
  <w:p w:rsidR="002E4148" w:rsidRDefault="00102DE9">
    <w:pPr>
      <w:pStyle w:val="a3"/>
      <w:kinsoku w:val="0"/>
      <w:overflowPunct w:val="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E9" w:rsidRDefault="00102DE9">
      <w:r>
        <w:separator/>
      </w:r>
    </w:p>
  </w:footnote>
  <w:footnote w:type="continuationSeparator" w:id="0">
    <w:p w:rsidR="00102DE9" w:rsidRDefault="00102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08CF0"/>
    <w:multiLevelType w:val="singleLevel"/>
    <w:tmpl w:val="77B08CF0"/>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17"/>
    <w:rsid w:val="00035C34"/>
    <w:rsid w:val="00052E33"/>
    <w:rsid w:val="001008EF"/>
    <w:rsid w:val="00102DE9"/>
    <w:rsid w:val="0018448F"/>
    <w:rsid w:val="001D7C15"/>
    <w:rsid w:val="00231FD4"/>
    <w:rsid w:val="00297B78"/>
    <w:rsid w:val="002B355F"/>
    <w:rsid w:val="00324265"/>
    <w:rsid w:val="00336D15"/>
    <w:rsid w:val="003E7BA5"/>
    <w:rsid w:val="004277C2"/>
    <w:rsid w:val="004531E9"/>
    <w:rsid w:val="00510509"/>
    <w:rsid w:val="0052688B"/>
    <w:rsid w:val="005C2A0E"/>
    <w:rsid w:val="0065454A"/>
    <w:rsid w:val="006A0E50"/>
    <w:rsid w:val="007B1A93"/>
    <w:rsid w:val="0082287A"/>
    <w:rsid w:val="008A2182"/>
    <w:rsid w:val="008E106E"/>
    <w:rsid w:val="00A1524E"/>
    <w:rsid w:val="00AB28FB"/>
    <w:rsid w:val="00BD28CE"/>
    <w:rsid w:val="00BD7E55"/>
    <w:rsid w:val="00C77C90"/>
    <w:rsid w:val="00D705B1"/>
    <w:rsid w:val="00D7422F"/>
    <w:rsid w:val="00DD6B09"/>
    <w:rsid w:val="00DF416C"/>
    <w:rsid w:val="00F3544A"/>
    <w:rsid w:val="00F7078E"/>
    <w:rsid w:val="00F81517"/>
    <w:rsid w:val="00FA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1517"/>
    <w:pPr>
      <w:widowControl w:val="0"/>
      <w:autoSpaceDE w:val="0"/>
      <w:autoSpaceDN w:val="0"/>
      <w:adjustRightInd w:val="0"/>
    </w:pPr>
    <w:rPr>
      <w:rFonts w:ascii="方正仿宋_GBK" w:eastAsia="方正仿宋_GBK" w:hAnsi="方正仿宋_GBK" w:cs="Times New Roman"/>
      <w:kern w:val="0"/>
      <w:sz w:val="22"/>
    </w:rPr>
  </w:style>
  <w:style w:type="paragraph" w:styleId="1">
    <w:name w:val="heading 1"/>
    <w:basedOn w:val="a"/>
    <w:link w:val="1Char"/>
    <w:uiPriority w:val="1"/>
    <w:qFormat/>
    <w:rsid w:val="00F81517"/>
    <w:pPr>
      <w:ind w:left="308"/>
      <w:outlineLvl w:val="0"/>
    </w:pPr>
    <w:rPr>
      <w:rFonts w:ascii="方正小标宋_GBK" w:eastAsia="方正小标宋_GBK" w:hAnsi="方正小标宋_GBK"/>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F81517"/>
    <w:rPr>
      <w:rFonts w:ascii="方正小标宋_GBK" w:eastAsia="方正小标宋_GBK" w:hAnsi="方正小标宋_GBK" w:cs="Times New Roman"/>
      <w:kern w:val="0"/>
      <w:sz w:val="44"/>
      <w:szCs w:val="24"/>
    </w:rPr>
  </w:style>
  <w:style w:type="paragraph" w:styleId="a3">
    <w:name w:val="Body Text"/>
    <w:basedOn w:val="a"/>
    <w:link w:val="Char"/>
    <w:uiPriority w:val="1"/>
    <w:unhideWhenUsed/>
    <w:qFormat/>
    <w:rsid w:val="00F81517"/>
    <w:rPr>
      <w:sz w:val="32"/>
      <w:szCs w:val="24"/>
    </w:rPr>
  </w:style>
  <w:style w:type="character" w:customStyle="1" w:styleId="Char">
    <w:name w:val="正文文本 Char"/>
    <w:basedOn w:val="a0"/>
    <w:link w:val="a3"/>
    <w:uiPriority w:val="1"/>
    <w:rsid w:val="00F81517"/>
    <w:rPr>
      <w:rFonts w:ascii="方正仿宋_GBK" w:eastAsia="方正仿宋_GBK" w:hAnsi="方正仿宋_GBK" w:cs="Times New Roman"/>
      <w:kern w:val="0"/>
      <w:sz w:val="32"/>
      <w:szCs w:val="24"/>
    </w:rPr>
  </w:style>
  <w:style w:type="table" w:customStyle="1" w:styleId="TableNormal">
    <w:name w:val="Table Normal"/>
    <w:semiHidden/>
    <w:unhideWhenUsed/>
    <w:qFormat/>
    <w:rsid w:val="00F81517"/>
    <w:rPr>
      <w:rFonts w:ascii="Arial" w:eastAsia="宋体" w:hAnsi="Arial" w:cs="Arial"/>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F81517"/>
    <w:pPr>
      <w:widowControl/>
      <w:kinsoku w:val="0"/>
      <w:snapToGrid w:val="0"/>
      <w:textAlignment w:val="baseline"/>
    </w:pPr>
    <w:rPr>
      <w:rFonts w:ascii="微软雅黑" w:eastAsia="微软雅黑" w:hAnsi="微软雅黑" w:cs="微软雅黑"/>
      <w:noProof/>
      <w:color w:val="000000"/>
      <w:lang w:eastAsia="en-US"/>
    </w:rPr>
  </w:style>
  <w:style w:type="paragraph" w:styleId="a4">
    <w:name w:val="Balloon Text"/>
    <w:basedOn w:val="a"/>
    <w:link w:val="Char0"/>
    <w:uiPriority w:val="99"/>
    <w:semiHidden/>
    <w:unhideWhenUsed/>
    <w:rsid w:val="00F81517"/>
    <w:rPr>
      <w:sz w:val="18"/>
      <w:szCs w:val="18"/>
    </w:rPr>
  </w:style>
  <w:style w:type="character" w:customStyle="1" w:styleId="Char0">
    <w:name w:val="批注框文本 Char"/>
    <w:basedOn w:val="a0"/>
    <w:link w:val="a4"/>
    <w:uiPriority w:val="99"/>
    <w:semiHidden/>
    <w:rsid w:val="00F81517"/>
    <w:rPr>
      <w:rFonts w:ascii="方正仿宋_GBK" w:eastAsia="方正仿宋_GBK" w:hAnsi="方正仿宋_GBK" w:cs="Times New Roman"/>
      <w:kern w:val="0"/>
      <w:sz w:val="18"/>
      <w:szCs w:val="18"/>
    </w:rPr>
  </w:style>
  <w:style w:type="character" w:customStyle="1" w:styleId="NormalCharacter">
    <w:name w:val="NormalCharacter"/>
    <w:rsid w:val="005C2A0E"/>
  </w:style>
  <w:style w:type="paragraph" w:styleId="a5">
    <w:name w:val="header"/>
    <w:basedOn w:val="a"/>
    <w:link w:val="Char1"/>
    <w:uiPriority w:val="99"/>
    <w:unhideWhenUsed/>
    <w:rsid w:val="00336D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36D15"/>
    <w:rPr>
      <w:rFonts w:ascii="方正仿宋_GBK" w:eastAsia="方正仿宋_GBK" w:hAnsi="方正仿宋_GBK" w:cs="Times New Roman"/>
      <w:kern w:val="0"/>
      <w:sz w:val="18"/>
      <w:szCs w:val="18"/>
    </w:rPr>
  </w:style>
  <w:style w:type="paragraph" w:styleId="a6">
    <w:name w:val="footer"/>
    <w:basedOn w:val="a"/>
    <w:link w:val="Char2"/>
    <w:uiPriority w:val="99"/>
    <w:unhideWhenUsed/>
    <w:rsid w:val="00336D15"/>
    <w:pPr>
      <w:tabs>
        <w:tab w:val="center" w:pos="4153"/>
        <w:tab w:val="right" w:pos="8306"/>
      </w:tabs>
      <w:snapToGrid w:val="0"/>
    </w:pPr>
    <w:rPr>
      <w:sz w:val="18"/>
      <w:szCs w:val="18"/>
    </w:rPr>
  </w:style>
  <w:style w:type="character" w:customStyle="1" w:styleId="Char2">
    <w:name w:val="页脚 Char"/>
    <w:basedOn w:val="a0"/>
    <w:link w:val="a6"/>
    <w:uiPriority w:val="99"/>
    <w:rsid w:val="00336D15"/>
    <w:rPr>
      <w:rFonts w:ascii="方正仿宋_GBK" w:eastAsia="方正仿宋_GBK" w:hAnsi="方正仿宋_GBK"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1517"/>
    <w:pPr>
      <w:widowControl w:val="0"/>
      <w:autoSpaceDE w:val="0"/>
      <w:autoSpaceDN w:val="0"/>
      <w:adjustRightInd w:val="0"/>
    </w:pPr>
    <w:rPr>
      <w:rFonts w:ascii="方正仿宋_GBK" w:eastAsia="方正仿宋_GBK" w:hAnsi="方正仿宋_GBK" w:cs="Times New Roman"/>
      <w:kern w:val="0"/>
      <w:sz w:val="22"/>
    </w:rPr>
  </w:style>
  <w:style w:type="paragraph" w:styleId="1">
    <w:name w:val="heading 1"/>
    <w:basedOn w:val="a"/>
    <w:link w:val="1Char"/>
    <w:uiPriority w:val="1"/>
    <w:qFormat/>
    <w:rsid w:val="00F81517"/>
    <w:pPr>
      <w:ind w:left="308"/>
      <w:outlineLvl w:val="0"/>
    </w:pPr>
    <w:rPr>
      <w:rFonts w:ascii="方正小标宋_GBK" w:eastAsia="方正小标宋_GBK" w:hAnsi="方正小标宋_GBK"/>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F81517"/>
    <w:rPr>
      <w:rFonts w:ascii="方正小标宋_GBK" w:eastAsia="方正小标宋_GBK" w:hAnsi="方正小标宋_GBK" w:cs="Times New Roman"/>
      <w:kern w:val="0"/>
      <w:sz w:val="44"/>
      <w:szCs w:val="24"/>
    </w:rPr>
  </w:style>
  <w:style w:type="paragraph" w:styleId="a3">
    <w:name w:val="Body Text"/>
    <w:basedOn w:val="a"/>
    <w:link w:val="Char"/>
    <w:uiPriority w:val="1"/>
    <w:unhideWhenUsed/>
    <w:qFormat/>
    <w:rsid w:val="00F81517"/>
    <w:rPr>
      <w:sz w:val="32"/>
      <w:szCs w:val="24"/>
    </w:rPr>
  </w:style>
  <w:style w:type="character" w:customStyle="1" w:styleId="Char">
    <w:name w:val="正文文本 Char"/>
    <w:basedOn w:val="a0"/>
    <w:link w:val="a3"/>
    <w:uiPriority w:val="1"/>
    <w:rsid w:val="00F81517"/>
    <w:rPr>
      <w:rFonts w:ascii="方正仿宋_GBK" w:eastAsia="方正仿宋_GBK" w:hAnsi="方正仿宋_GBK" w:cs="Times New Roman"/>
      <w:kern w:val="0"/>
      <w:sz w:val="32"/>
      <w:szCs w:val="24"/>
    </w:rPr>
  </w:style>
  <w:style w:type="table" w:customStyle="1" w:styleId="TableNormal">
    <w:name w:val="Table Normal"/>
    <w:semiHidden/>
    <w:unhideWhenUsed/>
    <w:qFormat/>
    <w:rsid w:val="00F81517"/>
    <w:rPr>
      <w:rFonts w:ascii="Arial" w:eastAsia="宋体" w:hAnsi="Arial" w:cs="Arial"/>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F81517"/>
    <w:pPr>
      <w:widowControl/>
      <w:kinsoku w:val="0"/>
      <w:snapToGrid w:val="0"/>
      <w:textAlignment w:val="baseline"/>
    </w:pPr>
    <w:rPr>
      <w:rFonts w:ascii="微软雅黑" w:eastAsia="微软雅黑" w:hAnsi="微软雅黑" w:cs="微软雅黑"/>
      <w:noProof/>
      <w:color w:val="000000"/>
      <w:lang w:eastAsia="en-US"/>
    </w:rPr>
  </w:style>
  <w:style w:type="paragraph" w:styleId="a4">
    <w:name w:val="Balloon Text"/>
    <w:basedOn w:val="a"/>
    <w:link w:val="Char0"/>
    <w:uiPriority w:val="99"/>
    <w:semiHidden/>
    <w:unhideWhenUsed/>
    <w:rsid w:val="00F81517"/>
    <w:rPr>
      <w:sz w:val="18"/>
      <w:szCs w:val="18"/>
    </w:rPr>
  </w:style>
  <w:style w:type="character" w:customStyle="1" w:styleId="Char0">
    <w:name w:val="批注框文本 Char"/>
    <w:basedOn w:val="a0"/>
    <w:link w:val="a4"/>
    <w:uiPriority w:val="99"/>
    <w:semiHidden/>
    <w:rsid w:val="00F81517"/>
    <w:rPr>
      <w:rFonts w:ascii="方正仿宋_GBK" w:eastAsia="方正仿宋_GBK" w:hAnsi="方正仿宋_GBK" w:cs="Times New Roman"/>
      <w:kern w:val="0"/>
      <w:sz w:val="18"/>
      <w:szCs w:val="18"/>
    </w:rPr>
  </w:style>
  <w:style w:type="character" w:customStyle="1" w:styleId="NormalCharacter">
    <w:name w:val="NormalCharacter"/>
    <w:rsid w:val="005C2A0E"/>
  </w:style>
  <w:style w:type="paragraph" w:styleId="a5">
    <w:name w:val="header"/>
    <w:basedOn w:val="a"/>
    <w:link w:val="Char1"/>
    <w:uiPriority w:val="99"/>
    <w:unhideWhenUsed/>
    <w:rsid w:val="00336D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36D15"/>
    <w:rPr>
      <w:rFonts w:ascii="方正仿宋_GBK" w:eastAsia="方正仿宋_GBK" w:hAnsi="方正仿宋_GBK" w:cs="Times New Roman"/>
      <w:kern w:val="0"/>
      <w:sz w:val="18"/>
      <w:szCs w:val="18"/>
    </w:rPr>
  </w:style>
  <w:style w:type="paragraph" w:styleId="a6">
    <w:name w:val="footer"/>
    <w:basedOn w:val="a"/>
    <w:link w:val="Char2"/>
    <w:uiPriority w:val="99"/>
    <w:unhideWhenUsed/>
    <w:rsid w:val="00336D15"/>
    <w:pPr>
      <w:tabs>
        <w:tab w:val="center" w:pos="4153"/>
        <w:tab w:val="right" w:pos="8306"/>
      </w:tabs>
      <w:snapToGrid w:val="0"/>
    </w:pPr>
    <w:rPr>
      <w:sz w:val="18"/>
      <w:szCs w:val="18"/>
    </w:rPr>
  </w:style>
  <w:style w:type="character" w:customStyle="1" w:styleId="Char2">
    <w:name w:val="页脚 Char"/>
    <w:basedOn w:val="a0"/>
    <w:link w:val="a6"/>
    <w:uiPriority w:val="99"/>
    <w:rsid w:val="00336D15"/>
    <w:rPr>
      <w:rFonts w:ascii="方正仿宋_GBK" w:eastAsia="方正仿宋_GBK" w:hAnsi="方正仿宋_GBK"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920</Words>
  <Characters>5246</Characters>
  <Application>Microsoft Office Word</Application>
  <DocSecurity>0</DocSecurity>
  <Lines>43</Lines>
  <Paragraphs>12</Paragraphs>
  <ScaleCrop>false</ScaleCrop>
  <Company>Microsoft</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27</cp:revision>
  <cp:lastPrinted>2024-09-14T06:55:00Z</cp:lastPrinted>
  <dcterms:created xsi:type="dcterms:W3CDTF">2024-09-09T10:40:00Z</dcterms:created>
  <dcterms:modified xsi:type="dcterms:W3CDTF">2024-09-14T06:55:00Z</dcterms:modified>
</cp:coreProperties>
</file>