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2E" w:rsidRDefault="0012572E">
      <w:pPr>
        <w:spacing w:line="440" w:lineRule="exact"/>
        <w:ind w:firstLineChars="0" w:firstLine="0"/>
        <w:rPr>
          <w:rFonts w:ascii="Times New Roman" w:hAnsi="Times New Roman" w:hint="eastAsia"/>
        </w:rPr>
      </w:pPr>
    </w:p>
    <w:p w:rsidR="0012572E" w:rsidRDefault="00336CDA">
      <w:pPr>
        <w:spacing w:line="700" w:lineRule="atLeast"/>
        <w:ind w:firstLineChars="0" w:firstLine="0"/>
        <w:jc w:val="distribute"/>
        <w:rPr>
          <w:rFonts w:ascii="方正小标宋简体" w:eastAsia="方正小标宋简体"/>
          <w:b/>
          <w:bCs/>
          <w:color w:val="FF0000"/>
          <w:w w:val="55"/>
          <w:sz w:val="126"/>
          <w:szCs w:val="130"/>
        </w:rPr>
      </w:pPr>
      <w:r>
        <w:rPr>
          <w:rFonts w:ascii="方正小标宋简体" w:eastAsia="方正小标宋简体" w:hint="eastAsia"/>
          <w:b/>
          <w:bCs/>
          <w:color w:val="FF0000"/>
          <w:w w:val="55"/>
          <w:sz w:val="126"/>
          <w:szCs w:val="130"/>
        </w:rPr>
        <w:t>南京市鼓楼区人民政府文件</w:t>
      </w:r>
    </w:p>
    <w:p w:rsidR="0012572E" w:rsidRDefault="0012572E">
      <w:pPr>
        <w:spacing w:line="540" w:lineRule="atLeast"/>
        <w:ind w:firstLine="706"/>
        <w:jc w:val="center"/>
        <w:rPr>
          <w:rFonts w:ascii="方正小标宋简体" w:eastAsia="方正小标宋简体"/>
          <w:b/>
          <w:bCs/>
          <w:color w:val="FF0000"/>
          <w:spacing w:val="36"/>
          <w:position w:val="10"/>
          <w:sz w:val="28"/>
        </w:rPr>
      </w:pPr>
    </w:p>
    <w:p w:rsidR="0012572E" w:rsidRDefault="0012572E">
      <w:pPr>
        <w:spacing w:line="540" w:lineRule="atLeast"/>
        <w:ind w:firstLine="706"/>
        <w:rPr>
          <w:rFonts w:ascii="方正小标宋简体" w:eastAsia="方正小标宋简体"/>
          <w:b/>
          <w:bCs/>
          <w:color w:val="FF0000"/>
          <w:spacing w:val="36"/>
          <w:position w:val="10"/>
          <w:sz w:val="28"/>
        </w:rPr>
      </w:pPr>
    </w:p>
    <w:p w:rsidR="0012572E" w:rsidRDefault="00336CDA">
      <w:pPr>
        <w:tabs>
          <w:tab w:val="left" w:pos="150"/>
          <w:tab w:val="left" w:pos="300"/>
          <w:tab w:val="left" w:pos="8400"/>
          <w:tab w:val="left" w:pos="8550"/>
        </w:tabs>
        <w:spacing w:line="600" w:lineRule="exact"/>
        <w:ind w:firstLineChars="0" w:firstLine="0"/>
        <w:jc w:val="center"/>
        <w:rPr>
          <w:rFonts w:ascii="Times New Roman" w:eastAsia="仿宋_GB2312" w:hAnsi="Times New Roman"/>
          <w:szCs w:val="32"/>
        </w:rPr>
      </w:pPr>
      <w:proofErr w:type="gramStart"/>
      <w:r>
        <w:rPr>
          <w:rFonts w:ascii="Times New Roman" w:eastAsia="仿宋_GB2312" w:hAnsi="Times New Roman"/>
          <w:szCs w:val="32"/>
        </w:rPr>
        <w:t>鼓政〔</w:t>
      </w:r>
      <w:r>
        <w:rPr>
          <w:rFonts w:ascii="Times New Roman" w:eastAsia="仿宋_GB2312" w:hAnsi="Times New Roman"/>
          <w:szCs w:val="32"/>
        </w:rPr>
        <w:t>202</w:t>
      </w:r>
      <w:r>
        <w:rPr>
          <w:rFonts w:ascii="Times New Roman" w:eastAsia="仿宋_GB2312" w:hAnsi="Times New Roman" w:hint="eastAsia"/>
          <w:szCs w:val="32"/>
        </w:rPr>
        <w:t>5</w:t>
      </w:r>
      <w:r>
        <w:rPr>
          <w:rFonts w:ascii="Times New Roman" w:eastAsia="仿宋_GB2312" w:hAnsi="Times New Roman"/>
          <w:szCs w:val="32"/>
        </w:rPr>
        <w:t>〕</w:t>
      </w:r>
      <w:proofErr w:type="gramEnd"/>
      <w:r>
        <w:rPr>
          <w:rFonts w:ascii="Times New Roman" w:eastAsia="仿宋_GB2312" w:hAnsi="Times New Roman" w:hint="eastAsia"/>
          <w:szCs w:val="32"/>
        </w:rPr>
        <w:t>1</w:t>
      </w:r>
      <w:r>
        <w:rPr>
          <w:rFonts w:ascii="Times New Roman" w:eastAsia="仿宋_GB2312" w:hAnsi="Times New Roman"/>
          <w:szCs w:val="32"/>
        </w:rPr>
        <w:t>号</w:t>
      </w:r>
    </w:p>
    <w:p w:rsidR="0012572E" w:rsidRDefault="0012572E">
      <w:pPr>
        <w:pBdr>
          <w:bottom w:val="single" w:sz="12" w:space="1" w:color="FF0000"/>
        </w:pBdr>
        <w:adjustRightInd w:val="0"/>
        <w:spacing w:line="60" w:lineRule="atLeast"/>
        <w:ind w:firstLine="120"/>
        <w:jc w:val="center"/>
        <w:rPr>
          <w:rFonts w:ascii="方正小标宋简体" w:eastAsia="方正小标宋简体"/>
          <w:color w:val="000000"/>
          <w:position w:val="10"/>
          <w:sz w:val="6"/>
        </w:rPr>
      </w:pPr>
    </w:p>
    <w:p w:rsidR="0012572E" w:rsidRDefault="0012572E">
      <w:pPr>
        <w:spacing w:line="600" w:lineRule="exact"/>
        <w:ind w:firstLine="640"/>
        <w:rPr>
          <w:rFonts w:eastAsia="仿宋_GB2312"/>
          <w:szCs w:val="32"/>
        </w:rPr>
      </w:pPr>
    </w:p>
    <w:p w:rsidR="0012572E" w:rsidRDefault="0012572E">
      <w:pPr>
        <w:spacing w:line="600" w:lineRule="exact"/>
        <w:ind w:firstLine="800"/>
        <w:rPr>
          <w:rFonts w:ascii="黑体" w:eastAsia="黑体" w:hAnsi="宋体" w:cs="Arial"/>
          <w:bCs/>
          <w:kern w:val="0"/>
          <w:sz w:val="40"/>
          <w:szCs w:val="40"/>
        </w:rPr>
      </w:pPr>
    </w:p>
    <w:p w:rsidR="0012572E" w:rsidRDefault="00336CDA">
      <w:pPr>
        <w:spacing w:line="570" w:lineRule="exact"/>
        <w:ind w:firstLineChars="0" w:firstLine="0"/>
        <w:jc w:val="center"/>
        <w:rPr>
          <w:rFonts w:ascii="方正小标宋简体" w:eastAsia="方正小标宋简体" w:hAnsi="宋体" w:cs="Arial"/>
          <w:bCs/>
          <w:spacing w:val="-20"/>
          <w:kern w:val="0"/>
          <w:sz w:val="44"/>
          <w:szCs w:val="44"/>
        </w:rPr>
      </w:pPr>
      <w:r>
        <w:rPr>
          <w:rFonts w:ascii="方正小标宋简体" w:eastAsia="方正小标宋简体" w:hAnsi="宋体" w:cs="Arial" w:hint="eastAsia"/>
          <w:bCs/>
          <w:spacing w:val="-20"/>
          <w:kern w:val="0"/>
          <w:sz w:val="44"/>
          <w:szCs w:val="44"/>
        </w:rPr>
        <w:t>区政府关于印发</w:t>
      </w:r>
      <w:r>
        <w:rPr>
          <w:rFonts w:ascii="方正小标宋简体" w:eastAsia="方正小标宋简体" w:hAnsi="宋体" w:cs="Arial" w:hint="eastAsia"/>
          <w:bCs/>
          <w:spacing w:val="-20"/>
          <w:kern w:val="0"/>
          <w:sz w:val="44"/>
          <w:szCs w:val="44"/>
        </w:rPr>
        <w:t>202</w:t>
      </w:r>
      <w:r>
        <w:rPr>
          <w:rFonts w:ascii="方正小标宋简体" w:eastAsia="方正小标宋简体" w:hAnsi="宋体" w:cs="Arial" w:hint="eastAsia"/>
          <w:bCs/>
          <w:spacing w:val="-20"/>
          <w:kern w:val="0"/>
          <w:sz w:val="44"/>
          <w:szCs w:val="44"/>
        </w:rPr>
        <w:t>5</w:t>
      </w:r>
      <w:r>
        <w:rPr>
          <w:rFonts w:ascii="方正小标宋简体" w:eastAsia="方正小标宋简体" w:hAnsi="宋体" w:cs="Arial" w:hint="eastAsia"/>
          <w:bCs/>
          <w:spacing w:val="-20"/>
          <w:kern w:val="0"/>
          <w:sz w:val="44"/>
          <w:szCs w:val="44"/>
        </w:rPr>
        <w:t>年政府工作报告的通知</w:t>
      </w:r>
    </w:p>
    <w:p w:rsidR="0012572E" w:rsidRDefault="0012572E">
      <w:pPr>
        <w:spacing w:line="570" w:lineRule="exact"/>
        <w:ind w:firstLineChars="0" w:firstLine="0"/>
        <w:rPr>
          <w:rFonts w:ascii="黑体" w:eastAsia="黑体" w:hAnsi="宋体" w:cs="Arial"/>
          <w:bCs/>
          <w:kern w:val="0"/>
          <w:sz w:val="40"/>
          <w:szCs w:val="40"/>
        </w:rPr>
      </w:pPr>
    </w:p>
    <w:p w:rsidR="0012572E" w:rsidRPr="00405294" w:rsidRDefault="00336CDA">
      <w:pPr>
        <w:spacing w:line="570" w:lineRule="exact"/>
        <w:ind w:firstLineChars="0" w:firstLine="0"/>
        <w:rPr>
          <w:rFonts w:ascii="Times New Roman" w:hAnsi="Times New Roman"/>
          <w:kern w:val="0"/>
        </w:rPr>
      </w:pPr>
      <w:r w:rsidRPr="00405294">
        <w:rPr>
          <w:rFonts w:ascii="Times New Roman" w:hAnsi="Times New Roman"/>
          <w:kern w:val="0"/>
        </w:rPr>
        <w:t>各街道办事处，区政府各部门，各直属单位：</w:t>
      </w:r>
    </w:p>
    <w:p w:rsidR="0012572E" w:rsidRPr="00405294" w:rsidRDefault="00336CDA">
      <w:pPr>
        <w:spacing w:line="570" w:lineRule="exact"/>
        <w:ind w:firstLine="640"/>
        <w:rPr>
          <w:rFonts w:ascii="Times New Roman" w:hAnsi="Times New Roman"/>
          <w:kern w:val="0"/>
        </w:rPr>
      </w:pPr>
      <w:r w:rsidRPr="00405294">
        <w:rPr>
          <w:rFonts w:ascii="Times New Roman" w:hAnsi="Times New Roman"/>
          <w:kern w:val="0"/>
        </w:rPr>
        <w:t>202</w:t>
      </w:r>
      <w:r w:rsidRPr="00405294">
        <w:rPr>
          <w:rFonts w:ascii="Times New Roman" w:hAnsi="Times New Roman"/>
          <w:kern w:val="0"/>
        </w:rPr>
        <w:t>5</w:t>
      </w:r>
      <w:r w:rsidRPr="00405294">
        <w:rPr>
          <w:rFonts w:ascii="Times New Roman" w:hAnsi="Times New Roman"/>
          <w:kern w:val="0"/>
        </w:rPr>
        <w:t>年《政府工作报告》已经区第</w:t>
      </w:r>
      <w:r w:rsidRPr="00405294">
        <w:rPr>
          <w:rFonts w:ascii="Times New Roman" w:hAnsi="Times New Roman"/>
          <w:kern w:val="0"/>
        </w:rPr>
        <w:t>三</w:t>
      </w:r>
      <w:r w:rsidRPr="00405294">
        <w:rPr>
          <w:rFonts w:ascii="Times New Roman" w:hAnsi="Times New Roman"/>
          <w:kern w:val="0"/>
        </w:rPr>
        <w:t>届人民代表大会第</w:t>
      </w:r>
      <w:r w:rsidRPr="00405294">
        <w:rPr>
          <w:rFonts w:ascii="Times New Roman" w:hAnsi="Times New Roman"/>
          <w:kern w:val="0"/>
        </w:rPr>
        <w:t>四</w:t>
      </w:r>
      <w:r w:rsidRPr="00405294">
        <w:rPr>
          <w:rFonts w:ascii="Times New Roman" w:hAnsi="Times New Roman"/>
          <w:kern w:val="0"/>
        </w:rPr>
        <w:t>次会议审议通过，</w:t>
      </w:r>
      <w:r w:rsidRPr="00405294">
        <w:rPr>
          <w:rFonts w:ascii="Times New Roman" w:hAnsi="Times New Roman"/>
        </w:rPr>
        <w:t>现予印发，请结合工作实际，</w:t>
      </w:r>
      <w:r w:rsidRPr="00405294">
        <w:rPr>
          <w:rFonts w:ascii="Times New Roman" w:hAnsi="Times New Roman"/>
          <w:color w:val="000000"/>
        </w:rPr>
        <w:t>认真学习传达，</w:t>
      </w:r>
      <w:r w:rsidRPr="00405294">
        <w:rPr>
          <w:rFonts w:ascii="Times New Roman" w:hAnsi="Times New Roman"/>
        </w:rPr>
        <w:t>制定切实举措，抓好贯彻落实。</w:t>
      </w:r>
    </w:p>
    <w:p w:rsidR="0012572E" w:rsidRPr="00405294" w:rsidRDefault="0012572E">
      <w:pPr>
        <w:widowControl/>
        <w:spacing w:line="570" w:lineRule="exact"/>
        <w:ind w:right="640" w:firstLineChars="1450" w:firstLine="4640"/>
        <w:rPr>
          <w:rFonts w:ascii="Times New Roman" w:hAnsi="Times New Roman"/>
          <w:kern w:val="0"/>
          <w:szCs w:val="21"/>
        </w:rPr>
      </w:pPr>
    </w:p>
    <w:p w:rsidR="0012572E" w:rsidRPr="00405294" w:rsidRDefault="0012572E">
      <w:pPr>
        <w:widowControl/>
        <w:spacing w:line="570" w:lineRule="exact"/>
        <w:ind w:right="640" w:firstLineChars="1450" w:firstLine="4640"/>
        <w:rPr>
          <w:rFonts w:ascii="Times New Roman" w:hAnsi="Times New Roman"/>
          <w:kern w:val="0"/>
          <w:szCs w:val="21"/>
        </w:rPr>
      </w:pPr>
    </w:p>
    <w:p w:rsidR="0012572E" w:rsidRPr="00405294" w:rsidRDefault="00336CDA">
      <w:pPr>
        <w:spacing w:line="540" w:lineRule="exact"/>
        <w:ind w:firstLineChars="1850" w:firstLine="5920"/>
        <w:rPr>
          <w:rFonts w:ascii="Times New Roman" w:hAnsi="Times New Roman"/>
          <w:szCs w:val="32"/>
        </w:rPr>
      </w:pPr>
      <w:r w:rsidRPr="00405294">
        <w:rPr>
          <w:rFonts w:ascii="Times New Roman" w:hAnsi="Times New Roman"/>
          <w:szCs w:val="32"/>
        </w:rPr>
        <w:t>鼓楼区人民政府</w:t>
      </w:r>
    </w:p>
    <w:p w:rsidR="0012572E" w:rsidRPr="00405294" w:rsidRDefault="00336CDA">
      <w:pPr>
        <w:widowControl/>
        <w:spacing w:line="570" w:lineRule="exact"/>
        <w:ind w:right="480" w:firstLine="640"/>
        <w:jc w:val="center"/>
        <w:rPr>
          <w:rFonts w:ascii="Times New Roman" w:hAnsi="Times New Roman"/>
        </w:rPr>
        <w:sectPr w:rsidR="0012572E" w:rsidRPr="00405294">
          <w:headerReference w:type="even" r:id="rId9"/>
          <w:headerReference w:type="default" r:id="rId10"/>
          <w:footerReference w:type="even" r:id="rId11"/>
          <w:footerReference w:type="default" r:id="rId12"/>
          <w:headerReference w:type="first" r:id="rId13"/>
          <w:footerReference w:type="first" r:id="rId14"/>
          <w:pgSz w:w="11907" w:h="16840"/>
          <w:pgMar w:top="1985" w:right="1531" w:bottom="1814" w:left="1531" w:header="567" w:footer="1701" w:gutter="0"/>
          <w:pgNumType w:fmt="numberInDash" w:start="1"/>
          <w:cols w:space="720"/>
          <w:docGrid w:linePitch="572" w:charSpace="-525"/>
        </w:sectPr>
      </w:pPr>
      <w:r w:rsidRPr="00405294">
        <w:rPr>
          <w:rFonts w:ascii="Times New Roman" w:hAnsi="Times New Roman"/>
          <w:kern w:val="0"/>
          <w:szCs w:val="21"/>
        </w:rPr>
        <w:t xml:space="preserve">                                </w:t>
      </w:r>
      <w:r w:rsidRPr="00405294">
        <w:rPr>
          <w:rFonts w:ascii="Times New Roman" w:hAnsi="Times New Roman"/>
          <w:kern w:val="0"/>
          <w:szCs w:val="21"/>
        </w:rPr>
        <w:t>202</w:t>
      </w:r>
      <w:r w:rsidRPr="00405294">
        <w:rPr>
          <w:rFonts w:ascii="Times New Roman" w:hAnsi="Times New Roman"/>
          <w:kern w:val="0"/>
          <w:szCs w:val="21"/>
        </w:rPr>
        <w:t>5</w:t>
      </w:r>
      <w:r w:rsidRPr="00405294">
        <w:rPr>
          <w:rFonts w:ascii="Times New Roman" w:hAnsi="Times New Roman"/>
          <w:kern w:val="0"/>
          <w:szCs w:val="21"/>
        </w:rPr>
        <w:t>年</w:t>
      </w:r>
      <w:r w:rsidRPr="00405294">
        <w:rPr>
          <w:rFonts w:ascii="Times New Roman" w:hAnsi="Times New Roman"/>
          <w:kern w:val="0"/>
          <w:szCs w:val="21"/>
        </w:rPr>
        <w:t>1</w:t>
      </w:r>
      <w:r w:rsidRPr="00405294">
        <w:rPr>
          <w:rFonts w:ascii="Times New Roman" w:hAnsi="Times New Roman"/>
          <w:kern w:val="0"/>
          <w:szCs w:val="21"/>
        </w:rPr>
        <w:t>月</w:t>
      </w:r>
      <w:r w:rsidR="00405294">
        <w:rPr>
          <w:rFonts w:ascii="Times New Roman" w:hAnsi="Times New Roman" w:hint="eastAsia"/>
          <w:kern w:val="0"/>
          <w:szCs w:val="21"/>
        </w:rPr>
        <w:t>27</w:t>
      </w:r>
      <w:r w:rsidRPr="00405294">
        <w:rPr>
          <w:rFonts w:ascii="Times New Roman" w:hAnsi="Times New Roman"/>
          <w:kern w:val="0"/>
          <w:szCs w:val="21"/>
        </w:rPr>
        <w:t>日</w:t>
      </w:r>
    </w:p>
    <w:p w:rsidR="0012572E" w:rsidRDefault="00336CDA">
      <w:pPr>
        <w:tabs>
          <w:tab w:val="left" w:pos="3560"/>
        </w:tabs>
        <w:spacing w:line="560" w:lineRule="exact"/>
        <w:ind w:firstLineChars="0" w:firstLine="0"/>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南京市鼓楼区人民</w:t>
      </w:r>
      <w:r>
        <w:rPr>
          <w:rFonts w:ascii="Times New Roman" w:eastAsia="方正小标宋_GBK" w:hAnsi="Times New Roman"/>
          <w:sz w:val="44"/>
          <w:szCs w:val="44"/>
        </w:rPr>
        <w:t>政府工作报告</w:t>
      </w:r>
    </w:p>
    <w:p w:rsidR="0012572E" w:rsidRDefault="00336CDA">
      <w:pPr>
        <w:tabs>
          <w:tab w:val="left" w:pos="2355"/>
        </w:tabs>
        <w:adjustRightInd w:val="0"/>
        <w:spacing w:line="560" w:lineRule="exact"/>
        <w:ind w:firstLineChars="0" w:firstLine="0"/>
        <w:rPr>
          <w:rFonts w:ascii="Times New Roman" w:eastAsia="方正楷体_GBK" w:hAnsi="Times New Roman"/>
          <w:bCs/>
          <w:szCs w:val="32"/>
        </w:rPr>
      </w:pPr>
      <w:r>
        <w:rPr>
          <w:rFonts w:ascii="Times New Roman" w:eastAsia="方正楷体_GBK" w:hAnsi="Times New Roman"/>
          <w:bCs/>
          <w:szCs w:val="32"/>
        </w:rPr>
        <w:t>——2025</w:t>
      </w:r>
      <w:r>
        <w:rPr>
          <w:rFonts w:ascii="Times New Roman" w:eastAsia="方正楷体_GBK" w:hAnsi="Times New Roman"/>
          <w:bCs/>
          <w:szCs w:val="32"/>
        </w:rPr>
        <w:t>年</w:t>
      </w:r>
      <w:r>
        <w:rPr>
          <w:rFonts w:ascii="Times New Roman" w:eastAsia="方正楷体_GBK" w:hAnsi="Times New Roman"/>
          <w:bCs/>
          <w:szCs w:val="32"/>
        </w:rPr>
        <w:t>1</w:t>
      </w:r>
      <w:r>
        <w:rPr>
          <w:rFonts w:ascii="Times New Roman" w:eastAsia="方正楷体_GBK" w:hAnsi="Times New Roman"/>
          <w:bCs/>
          <w:szCs w:val="32"/>
        </w:rPr>
        <w:t>月</w:t>
      </w:r>
      <w:r>
        <w:rPr>
          <w:rFonts w:ascii="Times New Roman" w:eastAsia="方正楷体_GBK" w:hAnsi="Times New Roman"/>
          <w:bCs/>
          <w:szCs w:val="32"/>
        </w:rPr>
        <w:t>7</w:t>
      </w:r>
      <w:r>
        <w:rPr>
          <w:rFonts w:ascii="Times New Roman" w:eastAsia="方正楷体_GBK" w:hAnsi="Times New Roman"/>
          <w:bCs/>
          <w:szCs w:val="32"/>
        </w:rPr>
        <w:t>日在区第三届人民代表大会第四次会议上</w:t>
      </w:r>
    </w:p>
    <w:p w:rsidR="0012572E" w:rsidRDefault="00336CDA">
      <w:pPr>
        <w:adjustRightInd w:val="0"/>
        <w:spacing w:line="560" w:lineRule="exact"/>
        <w:ind w:firstLine="640"/>
        <w:jc w:val="center"/>
        <w:rPr>
          <w:rFonts w:ascii="Times New Roman" w:eastAsia="方正楷体_GBK" w:hAnsi="Times New Roman"/>
          <w:szCs w:val="32"/>
        </w:rPr>
      </w:pPr>
      <w:r>
        <w:rPr>
          <w:rFonts w:ascii="Times New Roman" w:eastAsia="方正楷体_GBK" w:hAnsi="Times New Roman"/>
          <w:szCs w:val="32"/>
        </w:rPr>
        <w:t>区人民政府区长</w:t>
      </w:r>
      <w:r>
        <w:rPr>
          <w:rFonts w:ascii="Times New Roman" w:eastAsia="方正楷体_GBK" w:hAnsi="Times New Roman"/>
          <w:szCs w:val="32"/>
        </w:rPr>
        <w:t xml:space="preserve">  </w:t>
      </w:r>
      <w:r>
        <w:rPr>
          <w:rFonts w:ascii="Times New Roman" w:eastAsia="方正楷体_GBK" w:hAnsi="Times New Roman"/>
          <w:szCs w:val="32"/>
        </w:rPr>
        <w:t>方</w:t>
      </w:r>
      <w:r>
        <w:rPr>
          <w:rFonts w:ascii="Times New Roman" w:eastAsia="方正楷体_GBK" w:hAnsi="Times New Roman"/>
          <w:szCs w:val="32"/>
        </w:rPr>
        <w:t xml:space="preserve"> </w:t>
      </w:r>
      <w:r>
        <w:rPr>
          <w:rFonts w:ascii="Times New Roman" w:eastAsia="方正楷体_GBK" w:hAnsi="Times New Roman"/>
          <w:szCs w:val="32"/>
        </w:rPr>
        <w:t>靖</w:t>
      </w:r>
    </w:p>
    <w:p w:rsidR="0012572E" w:rsidRDefault="0012572E">
      <w:pPr>
        <w:pStyle w:val="aa"/>
        <w:spacing w:line="560" w:lineRule="exact"/>
        <w:ind w:firstLineChars="0" w:firstLine="0"/>
        <w:jc w:val="center"/>
        <w:rPr>
          <w:rFonts w:ascii="Times New Roman" w:hAnsi="Times New Roman"/>
          <w:szCs w:val="32"/>
        </w:rPr>
      </w:pPr>
    </w:p>
    <w:p w:rsidR="0012572E" w:rsidRDefault="00336CDA">
      <w:pPr>
        <w:pStyle w:val="aa"/>
        <w:spacing w:line="560" w:lineRule="exact"/>
        <w:ind w:firstLineChars="0" w:firstLine="0"/>
        <w:rPr>
          <w:rFonts w:ascii="Times New Roman" w:hAnsi="Times New Roman"/>
          <w:szCs w:val="32"/>
        </w:rPr>
      </w:pPr>
      <w:r>
        <w:rPr>
          <w:rFonts w:ascii="Times New Roman" w:hAnsi="Times New Roman"/>
          <w:szCs w:val="32"/>
        </w:rPr>
        <w:t>各位代表：</w:t>
      </w:r>
    </w:p>
    <w:p w:rsidR="0012572E" w:rsidRDefault="00336CDA">
      <w:pPr>
        <w:pStyle w:val="aa"/>
        <w:spacing w:line="560" w:lineRule="exact"/>
        <w:ind w:firstLine="640"/>
        <w:rPr>
          <w:rFonts w:ascii="Times New Roman" w:hAnsi="Times New Roman"/>
          <w:szCs w:val="32"/>
        </w:rPr>
      </w:pPr>
      <w:r>
        <w:rPr>
          <w:rFonts w:ascii="Times New Roman" w:hAnsi="Times New Roman"/>
          <w:szCs w:val="32"/>
        </w:rPr>
        <w:t>现在，我代表鼓楼区人民政府，向大会报告工作，请</w:t>
      </w:r>
      <w:proofErr w:type="gramStart"/>
      <w:r>
        <w:rPr>
          <w:rFonts w:ascii="Times New Roman" w:hAnsi="Times New Roman"/>
          <w:szCs w:val="32"/>
        </w:rPr>
        <w:t>予审</w:t>
      </w:r>
      <w:proofErr w:type="gramEnd"/>
      <w:r>
        <w:rPr>
          <w:rFonts w:ascii="Times New Roman" w:hAnsi="Times New Roman"/>
          <w:szCs w:val="32"/>
        </w:rPr>
        <w:t>议，并请区政协各位委员和列席人员提出意见。</w:t>
      </w:r>
    </w:p>
    <w:p w:rsidR="0012572E" w:rsidRDefault="00336CDA" w:rsidP="00405294">
      <w:pPr>
        <w:pStyle w:val="aa"/>
        <w:spacing w:beforeLines="125" w:before="300" w:afterLines="125" w:after="300" w:line="560" w:lineRule="exact"/>
        <w:ind w:firstLineChars="0" w:firstLine="0"/>
        <w:jc w:val="center"/>
        <w:rPr>
          <w:rFonts w:ascii="Times New Roman" w:eastAsia="方正黑体_GBK" w:hAnsi="Times New Roman"/>
        </w:rPr>
      </w:pPr>
      <w:r>
        <w:rPr>
          <w:rFonts w:ascii="Times New Roman" w:eastAsia="方正黑体_GBK" w:hAnsi="Times New Roman"/>
        </w:rPr>
        <w:t>2024</w:t>
      </w:r>
      <w:r>
        <w:rPr>
          <w:rFonts w:ascii="Times New Roman" w:eastAsia="方正黑体_GBK" w:hAnsi="Times New Roman"/>
        </w:rPr>
        <w:t>年工作回顾</w:t>
      </w:r>
    </w:p>
    <w:p w:rsidR="0012572E" w:rsidRDefault="00336CDA">
      <w:pPr>
        <w:spacing w:line="560" w:lineRule="exact"/>
        <w:ind w:firstLine="640"/>
        <w:rPr>
          <w:rFonts w:ascii="Times New Roman" w:hAnsi="Times New Roman"/>
          <w:szCs w:val="32"/>
        </w:rPr>
      </w:pPr>
      <w:r>
        <w:rPr>
          <w:rFonts w:ascii="Times New Roman" w:hAnsi="Times New Roman"/>
          <w:szCs w:val="32"/>
        </w:rPr>
        <w:t>2024</w:t>
      </w:r>
      <w:r>
        <w:rPr>
          <w:rFonts w:ascii="Times New Roman" w:hAnsi="Times New Roman"/>
          <w:szCs w:val="32"/>
        </w:rPr>
        <w:t>年是</w:t>
      </w:r>
      <w:r>
        <w:rPr>
          <w:rFonts w:ascii="Times New Roman" w:hAnsi="Times New Roman"/>
          <w:color w:val="000000"/>
        </w:rPr>
        <w:t>中华人民共和国成立</w:t>
      </w:r>
      <w:r>
        <w:rPr>
          <w:rFonts w:ascii="Times New Roman" w:hAnsi="Times New Roman"/>
          <w:color w:val="000000"/>
        </w:rPr>
        <w:t>75</w:t>
      </w:r>
      <w:r>
        <w:rPr>
          <w:rFonts w:ascii="Times New Roman" w:hAnsi="Times New Roman"/>
          <w:color w:val="000000"/>
        </w:rPr>
        <w:t>周年，是</w:t>
      </w:r>
      <w:r>
        <w:rPr>
          <w:rFonts w:ascii="Times New Roman" w:hAnsi="Times New Roman" w:hint="eastAsia"/>
          <w:color w:val="000000"/>
        </w:rPr>
        <w:t>实现“</w:t>
      </w:r>
      <w:r>
        <w:rPr>
          <w:rFonts w:ascii="Times New Roman" w:hAnsi="Times New Roman"/>
          <w:color w:val="000000"/>
        </w:rPr>
        <w:t>十四五</w:t>
      </w:r>
      <w:r>
        <w:rPr>
          <w:rFonts w:ascii="Times New Roman" w:hAnsi="Times New Roman" w:hint="eastAsia"/>
          <w:color w:val="000000"/>
        </w:rPr>
        <w:t>”</w:t>
      </w:r>
      <w:r>
        <w:rPr>
          <w:rFonts w:ascii="Times New Roman" w:hAnsi="Times New Roman"/>
          <w:color w:val="000000"/>
        </w:rPr>
        <w:t>规划</w:t>
      </w:r>
      <w:r>
        <w:rPr>
          <w:rFonts w:ascii="Times New Roman" w:hAnsi="Times New Roman" w:hint="eastAsia"/>
          <w:color w:val="000000"/>
        </w:rPr>
        <w:t>目标任务</w:t>
      </w:r>
      <w:r>
        <w:rPr>
          <w:rFonts w:ascii="Times New Roman" w:hAnsi="Times New Roman"/>
          <w:color w:val="000000"/>
        </w:rPr>
        <w:t>的关键一年。一年来，区政府坚持以</w:t>
      </w:r>
      <w:r>
        <w:rPr>
          <w:rFonts w:ascii="Times New Roman" w:hAnsi="Times New Roman"/>
        </w:rPr>
        <w:t>习近平新时代中国特色社会主义思想为指导，深入学习贯彻党的二十大和二十届二中、三中全会</w:t>
      </w:r>
      <w:r>
        <w:rPr>
          <w:rFonts w:ascii="Times New Roman" w:hAnsi="Times New Roman" w:hint="eastAsia"/>
        </w:rPr>
        <w:t>以及</w:t>
      </w:r>
      <w:r>
        <w:rPr>
          <w:rFonts w:ascii="Times New Roman" w:hAnsi="Times New Roman" w:hint="eastAsia"/>
        </w:rPr>
        <w:t>习近平总书记对江苏工作重要讲话精神</w:t>
      </w:r>
      <w:r>
        <w:rPr>
          <w:rFonts w:ascii="Times New Roman" w:hAnsi="Times New Roman" w:hint="eastAsia"/>
        </w:rPr>
        <w:t>，</w:t>
      </w:r>
      <w:r>
        <w:rPr>
          <w:rFonts w:ascii="Times New Roman" w:hAnsi="Times New Roman" w:hint="eastAsia"/>
        </w:rPr>
        <w:t>认真落实党中央</w:t>
      </w:r>
      <w:r>
        <w:rPr>
          <w:rFonts w:ascii="Times New Roman" w:hAnsi="Times New Roman" w:hint="eastAsia"/>
        </w:rPr>
        <w:t>、</w:t>
      </w:r>
      <w:r>
        <w:rPr>
          <w:rFonts w:ascii="Times New Roman" w:hAnsi="Times New Roman" w:hint="eastAsia"/>
        </w:rPr>
        <w:t>国务院</w:t>
      </w:r>
      <w:r>
        <w:rPr>
          <w:rFonts w:ascii="Times New Roman" w:hAnsi="Times New Roman" w:hint="eastAsia"/>
        </w:rPr>
        <w:t>决策部署，</w:t>
      </w:r>
      <w:r>
        <w:rPr>
          <w:rFonts w:ascii="Times New Roman" w:hAnsi="Times New Roman"/>
        </w:rPr>
        <w:t>在</w:t>
      </w:r>
      <w:r>
        <w:rPr>
          <w:rFonts w:ascii="Times New Roman" w:hAnsi="Times New Roman" w:hint="eastAsia"/>
        </w:rPr>
        <w:t>上级党委、政府和</w:t>
      </w:r>
      <w:r>
        <w:rPr>
          <w:rFonts w:ascii="Times New Roman" w:hAnsi="Times New Roman"/>
        </w:rPr>
        <w:t>区委</w:t>
      </w:r>
      <w:r>
        <w:rPr>
          <w:rFonts w:ascii="Times New Roman" w:hAnsi="Times New Roman" w:hint="eastAsia"/>
        </w:rPr>
        <w:t>的</w:t>
      </w:r>
      <w:r>
        <w:rPr>
          <w:rFonts w:ascii="Times New Roman" w:hAnsi="Times New Roman"/>
        </w:rPr>
        <w:t>坚强领导下，在区人大、区政协</w:t>
      </w:r>
      <w:r>
        <w:rPr>
          <w:rFonts w:ascii="Times New Roman" w:hAnsi="Times New Roman" w:hint="eastAsia"/>
        </w:rPr>
        <w:t>的</w:t>
      </w:r>
      <w:r>
        <w:rPr>
          <w:rFonts w:ascii="Times New Roman" w:hAnsi="Times New Roman"/>
        </w:rPr>
        <w:t>监督支持下，勇挑大梁</w:t>
      </w:r>
      <w:r>
        <w:rPr>
          <w:rFonts w:ascii="Times New Roman" w:hAnsi="Times New Roman" w:hint="eastAsia"/>
        </w:rPr>
        <w:t>，</w:t>
      </w:r>
      <w:r>
        <w:rPr>
          <w:rFonts w:ascii="Times New Roman" w:hAnsi="Times New Roman"/>
        </w:rPr>
        <w:t>攻坚克难，</w:t>
      </w:r>
      <w:r>
        <w:rPr>
          <w:rFonts w:ascii="Times New Roman" w:hAnsi="Times New Roman"/>
          <w:szCs w:val="32"/>
        </w:rPr>
        <w:t>较好地完成了区三届人大三次会议确定的主要目标任务</w:t>
      </w:r>
      <w:r>
        <w:rPr>
          <w:rFonts w:ascii="Times New Roman" w:hAnsi="Times New Roman"/>
        </w:rPr>
        <w:t>。</w:t>
      </w:r>
      <w:r>
        <w:rPr>
          <w:rFonts w:ascii="Times New Roman" w:hAnsi="Times New Roman"/>
          <w:szCs w:val="32"/>
        </w:rPr>
        <w:t>全年地区生产总值增长</w:t>
      </w:r>
      <w:r>
        <w:rPr>
          <w:rFonts w:ascii="Times New Roman" w:hAnsi="Times New Roman" w:hint="eastAsia"/>
          <w:szCs w:val="32"/>
        </w:rPr>
        <w:t>4.8</w:t>
      </w:r>
      <w:r>
        <w:rPr>
          <w:rFonts w:ascii="Times New Roman" w:hAnsi="Times New Roman"/>
          <w:szCs w:val="32"/>
        </w:rPr>
        <w:t>%</w:t>
      </w:r>
      <w:r>
        <w:rPr>
          <w:rFonts w:ascii="Times New Roman" w:hAnsi="Times New Roman" w:hint="eastAsia"/>
          <w:szCs w:val="32"/>
        </w:rPr>
        <w:t>、</w:t>
      </w:r>
      <w:r>
        <w:rPr>
          <w:rFonts w:ascii="Times New Roman" w:hAnsi="Times New Roman" w:hint="eastAsia"/>
          <w:szCs w:val="32"/>
        </w:rPr>
        <w:t>主城第一</w:t>
      </w:r>
      <w:r>
        <w:rPr>
          <w:rFonts w:ascii="Times New Roman" w:hAnsi="Times New Roman"/>
          <w:szCs w:val="32"/>
        </w:rPr>
        <w:t>；一般公共预算收入完成</w:t>
      </w:r>
      <w:r>
        <w:rPr>
          <w:rFonts w:ascii="Times New Roman" w:hAnsi="Times New Roman"/>
          <w:szCs w:val="32"/>
        </w:rPr>
        <w:t>184.</w:t>
      </w:r>
      <w:r>
        <w:rPr>
          <w:rFonts w:ascii="Times New Roman" w:hAnsi="Times New Roman" w:hint="eastAsia"/>
          <w:szCs w:val="32"/>
        </w:rPr>
        <w:t>78</w:t>
      </w:r>
      <w:r>
        <w:rPr>
          <w:rFonts w:ascii="Times New Roman" w:hAnsi="Times New Roman"/>
          <w:szCs w:val="32"/>
        </w:rPr>
        <w:t>亿元、增长</w:t>
      </w:r>
      <w:r>
        <w:rPr>
          <w:rFonts w:ascii="Times New Roman" w:hAnsi="Times New Roman" w:hint="eastAsia"/>
          <w:szCs w:val="32"/>
        </w:rPr>
        <w:t>1.1%</w:t>
      </w:r>
      <w:r>
        <w:rPr>
          <w:rFonts w:ascii="Times New Roman" w:hAnsi="Times New Roman"/>
          <w:szCs w:val="32"/>
        </w:rPr>
        <w:t>，扣除</w:t>
      </w:r>
      <w:r>
        <w:rPr>
          <w:rFonts w:ascii="Times New Roman" w:hAnsi="Times New Roman"/>
          <w:szCs w:val="32"/>
        </w:rPr>
        <w:t>特殊因素</w:t>
      </w:r>
      <w:r>
        <w:rPr>
          <w:rStyle w:val="a9"/>
          <w:rFonts w:ascii="Times New Roman" w:hAnsi="Times New Roman"/>
          <w:szCs w:val="32"/>
        </w:rPr>
        <w:footnoteReference w:customMarkFollows="1" w:id="1"/>
        <w:t>*</w:t>
      </w:r>
      <w:r>
        <w:rPr>
          <w:rFonts w:ascii="Times New Roman" w:hAnsi="Times New Roman"/>
          <w:szCs w:val="32"/>
        </w:rPr>
        <w:t>影响可比增长</w:t>
      </w:r>
      <w:r>
        <w:rPr>
          <w:rFonts w:ascii="Times New Roman" w:hAnsi="Times New Roman"/>
          <w:szCs w:val="32"/>
        </w:rPr>
        <w:t>2.</w:t>
      </w:r>
      <w:r>
        <w:rPr>
          <w:rFonts w:ascii="Times New Roman" w:hAnsi="Times New Roman" w:hint="eastAsia"/>
          <w:szCs w:val="32"/>
        </w:rPr>
        <w:t>7</w:t>
      </w:r>
      <w:r>
        <w:rPr>
          <w:rFonts w:ascii="Times New Roman" w:hAnsi="Times New Roman"/>
          <w:szCs w:val="32"/>
        </w:rPr>
        <w:t>%</w:t>
      </w:r>
      <w:r>
        <w:rPr>
          <w:rFonts w:ascii="Times New Roman" w:hAnsi="Times New Roman" w:hint="eastAsia"/>
          <w:szCs w:val="32"/>
        </w:rPr>
        <w:t>，总量保持全市第二</w:t>
      </w:r>
      <w:r>
        <w:rPr>
          <w:rFonts w:ascii="Times New Roman" w:hAnsi="Times New Roman"/>
          <w:szCs w:val="32"/>
        </w:rPr>
        <w:t>；社会消费品零售总额完成</w:t>
      </w:r>
      <w:r>
        <w:rPr>
          <w:rFonts w:ascii="Times New Roman" w:hAnsi="Times New Roman"/>
          <w:szCs w:val="32"/>
        </w:rPr>
        <w:t>12</w:t>
      </w:r>
      <w:r>
        <w:rPr>
          <w:rFonts w:ascii="Times New Roman" w:hAnsi="Times New Roman" w:hint="eastAsia"/>
          <w:szCs w:val="32"/>
        </w:rPr>
        <w:t>89</w:t>
      </w:r>
      <w:r>
        <w:rPr>
          <w:rFonts w:ascii="Times New Roman" w:hAnsi="Times New Roman"/>
          <w:szCs w:val="32"/>
        </w:rPr>
        <w:t>亿元、增长</w:t>
      </w:r>
      <w:r>
        <w:rPr>
          <w:rFonts w:ascii="Times New Roman" w:hAnsi="Times New Roman" w:hint="eastAsia"/>
          <w:szCs w:val="32"/>
        </w:rPr>
        <w:t>4.9</w:t>
      </w:r>
      <w:r>
        <w:rPr>
          <w:rFonts w:ascii="Times New Roman" w:hAnsi="Times New Roman"/>
          <w:szCs w:val="32"/>
        </w:rPr>
        <w:t>%</w:t>
      </w:r>
      <w:r>
        <w:rPr>
          <w:rFonts w:ascii="Times New Roman" w:hAnsi="Times New Roman"/>
          <w:szCs w:val="32"/>
        </w:rPr>
        <w:t>，总量</w:t>
      </w:r>
      <w:r>
        <w:rPr>
          <w:rFonts w:ascii="Times New Roman" w:hAnsi="Times New Roman" w:hint="eastAsia"/>
          <w:szCs w:val="32"/>
        </w:rPr>
        <w:t>连续四年</w:t>
      </w:r>
      <w:r>
        <w:rPr>
          <w:rFonts w:ascii="Times New Roman" w:hAnsi="Times New Roman"/>
          <w:szCs w:val="32"/>
        </w:rPr>
        <w:t>保持全市第一</w:t>
      </w:r>
      <w:r>
        <w:rPr>
          <w:rFonts w:ascii="Times New Roman" w:hAnsi="Times New Roman"/>
          <w:szCs w:val="32"/>
        </w:rPr>
        <w:t>；居民人均可支配收入达</w:t>
      </w:r>
      <w:r>
        <w:rPr>
          <w:rFonts w:ascii="Times New Roman" w:hAnsi="Times New Roman"/>
          <w:szCs w:val="32"/>
        </w:rPr>
        <w:t>9.1</w:t>
      </w:r>
      <w:r>
        <w:rPr>
          <w:rFonts w:ascii="Times New Roman" w:hAnsi="Times New Roman"/>
          <w:szCs w:val="32"/>
        </w:rPr>
        <w:lastRenderedPageBreak/>
        <w:t>万元，</w:t>
      </w:r>
      <w:r>
        <w:rPr>
          <w:rFonts w:ascii="Times New Roman" w:hAnsi="Times New Roman" w:hint="eastAsia"/>
          <w:szCs w:val="32"/>
        </w:rPr>
        <w:t>增速</w:t>
      </w:r>
      <w:r>
        <w:rPr>
          <w:rFonts w:ascii="Times New Roman" w:hAnsi="Times New Roman"/>
          <w:szCs w:val="32"/>
        </w:rPr>
        <w:t>与经济增长基本同步。全区高质量发展扎实推进，中国式现代化鼓楼新实践迈出</w:t>
      </w:r>
      <w:r>
        <w:rPr>
          <w:rFonts w:ascii="Times New Roman" w:hAnsi="Times New Roman" w:hint="eastAsia"/>
          <w:szCs w:val="32"/>
        </w:rPr>
        <w:t>坚实</w:t>
      </w:r>
      <w:r>
        <w:rPr>
          <w:rFonts w:ascii="Times New Roman" w:hAnsi="Times New Roman"/>
          <w:szCs w:val="32"/>
        </w:rPr>
        <w:t>步伐。</w:t>
      </w:r>
    </w:p>
    <w:p w:rsidR="0012572E" w:rsidRDefault="00336CDA">
      <w:pPr>
        <w:spacing w:line="560" w:lineRule="exact"/>
        <w:ind w:firstLine="640"/>
        <w:rPr>
          <w:rFonts w:ascii="Times New Roman" w:eastAsia="方正黑体_GBK" w:hAnsi="Times New Roman"/>
          <w:szCs w:val="32"/>
        </w:rPr>
      </w:pPr>
      <w:r>
        <w:rPr>
          <w:rFonts w:ascii="Times New Roman" w:eastAsia="方正黑体_GBK" w:hAnsi="Times New Roman"/>
          <w:szCs w:val="32"/>
        </w:rPr>
        <w:t>（一）经济回升向好态势进一步巩固</w:t>
      </w:r>
    </w:p>
    <w:p w:rsidR="0012572E" w:rsidRDefault="00336CDA">
      <w:pPr>
        <w:spacing w:line="560" w:lineRule="exact"/>
        <w:ind w:firstLine="640"/>
        <w:rPr>
          <w:rFonts w:ascii="Times New Roman" w:hAnsi="Times New Roman"/>
        </w:rPr>
      </w:pPr>
      <w:r>
        <w:rPr>
          <w:rFonts w:ascii="Times New Roman" w:hAnsi="Times New Roman"/>
          <w:szCs w:val="32"/>
        </w:rPr>
        <w:t>奋战现代化产业强区攻坚突破年，</w:t>
      </w:r>
      <w:r>
        <w:rPr>
          <w:rFonts w:ascii="Times New Roman" w:hAnsi="Times New Roman"/>
        </w:rPr>
        <w:t>主要经济指标保持逐季向好势头，发展质量和效益持续提升。</w:t>
      </w:r>
    </w:p>
    <w:p w:rsidR="0012572E" w:rsidRDefault="00336CDA">
      <w:pPr>
        <w:overflowPunct/>
        <w:snapToGrid/>
        <w:spacing w:line="560" w:lineRule="exact"/>
        <w:ind w:firstLine="640"/>
        <w:rPr>
          <w:rFonts w:ascii="Times New Roman" w:hAnsi="Times New Roman"/>
          <w:szCs w:val="32"/>
        </w:rPr>
      </w:pPr>
      <w:r>
        <w:rPr>
          <w:rFonts w:ascii="Times New Roman" w:eastAsia="方正楷体_GBK" w:hAnsi="Times New Roman"/>
          <w:szCs w:val="32"/>
        </w:rPr>
        <w:t>产业发展夯实稳的基础</w:t>
      </w:r>
      <w:r>
        <w:rPr>
          <w:rFonts w:ascii="Times New Roman" w:hAnsi="Times New Roman"/>
          <w:szCs w:val="32"/>
        </w:rPr>
        <w:t>。</w:t>
      </w:r>
      <w:proofErr w:type="gramStart"/>
      <w:r>
        <w:rPr>
          <w:rFonts w:ascii="Times New Roman" w:hAnsi="Times New Roman"/>
          <w:szCs w:val="32"/>
        </w:rPr>
        <w:t>科创产业</w:t>
      </w:r>
      <w:proofErr w:type="gramEnd"/>
      <w:r>
        <w:rPr>
          <w:rFonts w:ascii="Times New Roman" w:hAnsi="Times New Roman"/>
          <w:szCs w:val="32"/>
        </w:rPr>
        <w:t>先导作用更加突出，</w:t>
      </w:r>
      <w:r>
        <w:rPr>
          <w:rFonts w:ascii="Times New Roman" w:hAnsi="Times New Roman" w:hint="eastAsia"/>
          <w:szCs w:val="32"/>
        </w:rPr>
        <w:t>“</w:t>
      </w:r>
      <w:r>
        <w:rPr>
          <w:rFonts w:ascii="Times New Roman" w:hAnsi="Times New Roman"/>
          <w:szCs w:val="32"/>
        </w:rPr>
        <w:t>算法名区</w:t>
      </w:r>
      <w:r>
        <w:rPr>
          <w:rFonts w:ascii="Times New Roman" w:hAnsi="Times New Roman" w:hint="eastAsia"/>
          <w:szCs w:val="32"/>
        </w:rPr>
        <w:t>”</w:t>
      </w:r>
      <w:r>
        <w:rPr>
          <w:rFonts w:ascii="Times New Roman" w:hAnsi="Times New Roman"/>
          <w:szCs w:val="32"/>
        </w:rPr>
        <w:t>建设竞逐</w:t>
      </w:r>
      <w:r>
        <w:rPr>
          <w:rFonts w:ascii="Times New Roman" w:hAnsi="Times New Roman" w:hint="eastAsia"/>
          <w:szCs w:val="32"/>
        </w:rPr>
        <w:t>数字</w:t>
      </w:r>
      <w:r>
        <w:rPr>
          <w:rFonts w:ascii="Times New Roman" w:hAnsi="Times New Roman"/>
          <w:szCs w:val="32"/>
        </w:rPr>
        <w:t>产业新赛道</w:t>
      </w:r>
      <w:r>
        <w:rPr>
          <w:rFonts w:ascii="Times New Roman" w:hAnsi="Times New Roman" w:hint="eastAsia"/>
          <w:szCs w:val="32"/>
        </w:rPr>
        <w:t>，</w:t>
      </w:r>
      <w:r>
        <w:rPr>
          <w:rFonts w:ascii="Times New Roman" w:hAnsi="Times New Roman"/>
          <w:szCs w:val="32"/>
        </w:rPr>
        <w:t>引进百度飞桨（南京）人工智能产业赋能中心，发布数字经济应用场景</w:t>
      </w:r>
      <w:r>
        <w:rPr>
          <w:rFonts w:ascii="Times New Roman" w:hAnsi="Times New Roman"/>
          <w:szCs w:val="32"/>
        </w:rPr>
        <w:t>86</w:t>
      </w:r>
      <w:r>
        <w:rPr>
          <w:rFonts w:ascii="Times New Roman" w:hAnsi="Times New Roman"/>
          <w:szCs w:val="32"/>
        </w:rPr>
        <w:t>个，数据产品交易额超</w:t>
      </w:r>
      <w:r>
        <w:rPr>
          <w:rFonts w:ascii="Times New Roman" w:hAnsi="Times New Roman"/>
          <w:szCs w:val="32"/>
        </w:rPr>
        <w:t>8200</w:t>
      </w:r>
      <w:r>
        <w:rPr>
          <w:rFonts w:ascii="Times New Roman" w:hAnsi="Times New Roman"/>
          <w:szCs w:val="32"/>
        </w:rPr>
        <w:t>万元、</w:t>
      </w:r>
      <w:r>
        <w:rPr>
          <w:rFonts w:ascii="Times New Roman" w:hAnsi="Times New Roman" w:hint="eastAsia"/>
          <w:szCs w:val="32"/>
        </w:rPr>
        <w:t>占</w:t>
      </w:r>
      <w:r>
        <w:rPr>
          <w:rFonts w:ascii="Times New Roman" w:hAnsi="Times New Roman"/>
          <w:szCs w:val="32"/>
        </w:rPr>
        <w:t>全市</w:t>
      </w:r>
      <w:r>
        <w:rPr>
          <w:rFonts w:ascii="Times New Roman" w:hAnsi="Times New Roman" w:hint="eastAsia"/>
          <w:szCs w:val="32"/>
        </w:rPr>
        <w:t>交易总额的</w:t>
      </w:r>
      <w:r>
        <w:rPr>
          <w:rFonts w:ascii="Times New Roman" w:hAnsi="Times New Roman" w:hint="eastAsia"/>
          <w:szCs w:val="32"/>
        </w:rPr>
        <w:t>82%</w:t>
      </w:r>
      <w:r>
        <w:rPr>
          <w:rFonts w:ascii="Times New Roman" w:hAnsi="Times New Roman"/>
          <w:szCs w:val="32"/>
        </w:rPr>
        <w:t>。特色产业</w:t>
      </w:r>
      <w:r>
        <w:rPr>
          <w:rFonts w:ascii="Times New Roman" w:hAnsi="Times New Roman" w:hint="eastAsia"/>
          <w:szCs w:val="32"/>
        </w:rPr>
        <w:t>加快培育</w:t>
      </w:r>
      <w:r>
        <w:rPr>
          <w:rFonts w:ascii="Times New Roman" w:hAnsi="Times New Roman"/>
          <w:szCs w:val="32"/>
        </w:rPr>
        <w:t>，长江引航中心</w:t>
      </w:r>
      <w:r>
        <w:rPr>
          <w:rFonts w:ascii="Times New Roman" w:hAnsi="Times New Roman" w:hint="eastAsia"/>
          <w:szCs w:val="32"/>
        </w:rPr>
        <w:t>、</w:t>
      </w:r>
      <w:r>
        <w:rPr>
          <w:rFonts w:ascii="Times New Roman" w:hAnsi="Times New Roman"/>
          <w:szCs w:val="32"/>
        </w:rPr>
        <w:t>南京国际航运仲裁院入驻下关航运物流服务集聚区，交通运输业营</w:t>
      </w:r>
      <w:proofErr w:type="gramStart"/>
      <w:r>
        <w:rPr>
          <w:rFonts w:ascii="Times New Roman" w:hAnsi="Times New Roman"/>
          <w:szCs w:val="32"/>
        </w:rPr>
        <w:t>收增长</w:t>
      </w:r>
      <w:proofErr w:type="gramEnd"/>
      <w:r>
        <w:rPr>
          <w:rFonts w:ascii="Times New Roman" w:hAnsi="Times New Roman"/>
          <w:szCs w:val="32"/>
        </w:rPr>
        <w:t>3</w:t>
      </w:r>
      <w:r>
        <w:rPr>
          <w:rFonts w:ascii="Times New Roman" w:hAnsi="Times New Roman" w:hint="eastAsia"/>
          <w:szCs w:val="32"/>
        </w:rPr>
        <w:t>6</w:t>
      </w:r>
      <w:r>
        <w:rPr>
          <w:rFonts w:ascii="Times New Roman" w:hAnsi="Times New Roman"/>
          <w:szCs w:val="32"/>
        </w:rPr>
        <w:t>%</w:t>
      </w:r>
      <w:r>
        <w:rPr>
          <w:rFonts w:ascii="Times New Roman" w:hAnsi="Times New Roman" w:hint="eastAsia"/>
          <w:szCs w:val="32"/>
        </w:rPr>
        <w:t>，越秀融资租赁增资</w:t>
      </w:r>
      <w:r>
        <w:rPr>
          <w:rFonts w:ascii="Times New Roman" w:hAnsi="Times New Roman" w:hint="eastAsia"/>
          <w:szCs w:val="32"/>
        </w:rPr>
        <w:t>10</w:t>
      </w:r>
      <w:r>
        <w:rPr>
          <w:rFonts w:ascii="Times New Roman" w:hAnsi="Times New Roman" w:hint="eastAsia"/>
          <w:szCs w:val="32"/>
        </w:rPr>
        <w:t>亿元，现代金融业营</w:t>
      </w:r>
      <w:proofErr w:type="gramStart"/>
      <w:r>
        <w:rPr>
          <w:rFonts w:ascii="Times New Roman" w:hAnsi="Times New Roman" w:hint="eastAsia"/>
          <w:szCs w:val="32"/>
        </w:rPr>
        <w:t>收增</w:t>
      </w:r>
      <w:r>
        <w:rPr>
          <w:rFonts w:ascii="Times New Roman" w:hAnsi="Times New Roman" w:hint="eastAsia"/>
          <w:szCs w:val="32"/>
        </w:rPr>
        <w:t>长</w:t>
      </w:r>
      <w:proofErr w:type="gramEnd"/>
      <w:r>
        <w:rPr>
          <w:rFonts w:ascii="Times New Roman" w:hAnsi="Times New Roman" w:hint="eastAsia"/>
          <w:szCs w:val="32"/>
        </w:rPr>
        <w:t>10</w:t>
      </w:r>
      <w:r>
        <w:rPr>
          <w:rFonts w:ascii="Times New Roman" w:hAnsi="Times New Roman"/>
          <w:szCs w:val="32"/>
        </w:rPr>
        <w:t>%</w:t>
      </w:r>
      <w:r>
        <w:rPr>
          <w:rFonts w:ascii="Times New Roman" w:hAnsi="Times New Roman"/>
          <w:szCs w:val="32"/>
        </w:rPr>
        <w:t>。支撑产业持续壮大，服务业扩大开放试点任务加速推进，助力南京入选工信部</w:t>
      </w:r>
      <w:r>
        <w:rPr>
          <w:rFonts w:ascii="Times New Roman" w:hAnsi="Times New Roman"/>
          <w:szCs w:val="32"/>
        </w:rPr>
        <w:t>5G</w:t>
      </w:r>
      <w:r>
        <w:rPr>
          <w:rFonts w:ascii="Times New Roman" w:hAnsi="Times New Roman"/>
          <w:szCs w:val="32"/>
        </w:rPr>
        <w:t>应用</w:t>
      </w:r>
      <w:r>
        <w:rPr>
          <w:rFonts w:ascii="Times New Roman" w:hAnsi="Times New Roman" w:hint="eastAsia"/>
          <w:szCs w:val="32"/>
        </w:rPr>
        <w:t>“</w:t>
      </w:r>
      <w:r>
        <w:rPr>
          <w:rFonts w:ascii="Times New Roman" w:hAnsi="Times New Roman"/>
          <w:szCs w:val="32"/>
        </w:rPr>
        <w:t>扬帆之城</w:t>
      </w:r>
      <w:r>
        <w:rPr>
          <w:rFonts w:ascii="Times New Roman" w:hAnsi="Times New Roman" w:hint="eastAsia"/>
          <w:szCs w:val="32"/>
        </w:rPr>
        <w:t>”</w:t>
      </w:r>
      <w:r>
        <w:rPr>
          <w:rFonts w:ascii="Times New Roman" w:hAnsi="Times New Roman"/>
          <w:szCs w:val="32"/>
        </w:rPr>
        <w:t>，江苏（南京）涉外法律服务中心</w:t>
      </w:r>
      <w:r>
        <w:rPr>
          <w:rFonts w:ascii="Times New Roman" w:hAnsi="Times New Roman" w:hint="eastAsia"/>
          <w:szCs w:val="32"/>
        </w:rPr>
        <w:t>启动</w:t>
      </w:r>
      <w:r>
        <w:rPr>
          <w:rFonts w:ascii="Times New Roman" w:hAnsi="Times New Roman"/>
          <w:szCs w:val="32"/>
        </w:rPr>
        <w:t>建设，</w:t>
      </w:r>
      <w:proofErr w:type="gramStart"/>
      <w:r>
        <w:rPr>
          <w:rFonts w:ascii="Times New Roman" w:hAnsi="Times New Roman"/>
          <w:szCs w:val="32"/>
        </w:rPr>
        <w:t>商贸文旅</w:t>
      </w:r>
      <w:proofErr w:type="gramEnd"/>
      <w:r>
        <w:rPr>
          <w:rFonts w:ascii="Times New Roman" w:hAnsi="Times New Roman"/>
          <w:szCs w:val="32"/>
        </w:rPr>
        <w:t>、软件信息、专业服务业营收分别增长</w:t>
      </w:r>
      <w:r>
        <w:rPr>
          <w:rFonts w:ascii="Times New Roman" w:hAnsi="Times New Roman"/>
          <w:szCs w:val="32"/>
        </w:rPr>
        <w:t>5%</w:t>
      </w:r>
      <w:r>
        <w:rPr>
          <w:rFonts w:ascii="Times New Roman" w:hAnsi="Times New Roman"/>
          <w:szCs w:val="32"/>
        </w:rPr>
        <w:t>、</w:t>
      </w:r>
      <w:r>
        <w:rPr>
          <w:rFonts w:ascii="Times New Roman" w:hAnsi="Times New Roman"/>
          <w:szCs w:val="32"/>
        </w:rPr>
        <w:t>10%</w:t>
      </w:r>
      <w:r>
        <w:rPr>
          <w:rFonts w:ascii="Times New Roman" w:hAnsi="Times New Roman"/>
          <w:szCs w:val="32"/>
        </w:rPr>
        <w:t>、</w:t>
      </w:r>
      <w:r>
        <w:rPr>
          <w:rFonts w:ascii="Times New Roman" w:hAnsi="Times New Roman" w:hint="eastAsia"/>
          <w:szCs w:val="32"/>
        </w:rPr>
        <w:t>8.8</w:t>
      </w:r>
      <w:r>
        <w:rPr>
          <w:rFonts w:ascii="Times New Roman" w:hAnsi="Times New Roman"/>
          <w:szCs w:val="32"/>
        </w:rPr>
        <w:t>%</w:t>
      </w:r>
      <w:r>
        <w:rPr>
          <w:rFonts w:ascii="Times New Roman" w:hAnsi="Times New Roman"/>
          <w:szCs w:val="32"/>
        </w:rPr>
        <w:t>。</w:t>
      </w:r>
    </w:p>
    <w:p w:rsidR="0012572E" w:rsidRDefault="00336CDA">
      <w:pPr>
        <w:overflowPunct/>
        <w:snapToGrid/>
        <w:spacing w:line="560" w:lineRule="exact"/>
        <w:ind w:firstLine="640"/>
        <w:rPr>
          <w:rFonts w:ascii="Times New Roman" w:hAnsi="Times New Roman"/>
          <w:szCs w:val="32"/>
          <w:highlight w:val="yellow"/>
        </w:rPr>
      </w:pPr>
      <w:r>
        <w:rPr>
          <w:rFonts w:ascii="Times New Roman" w:eastAsia="方正楷体_GBK" w:hAnsi="Times New Roman"/>
          <w:szCs w:val="32"/>
        </w:rPr>
        <w:t>需求提振释放新的活力。</w:t>
      </w:r>
      <w:r>
        <w:rPr>
          <w:rFonts w:ascii="Times New Roman" w:eastAsia="方正楷体_GBK" w:hAnsi="Times New Roman" w:hint="eastAsia"/>
          <w:szCs w:val="32"/>
        </w:rPr>
        <w:t>“</w:t>
      </w:r>
      <w:r>
        <w:rPr>
          <w:rFonts w:ascii="Times New Roman" w:hAnsi="Times New Roman"/>
          <w:szCs w:val="32"/>
        </w:rPr>
        <w:t>以旧换新</w:t>
      </w:r>
      <w:r>
        <w:rPr>
          <w:rFonts w:ascii="Times New Roman" w:eastAsia="方正楷体_GBK" w:hAnsi="Times New Roman" w:hint="eastAsia"/>
          <w:szCs w:val="32"/>
        </w:rPr>
        <w:t>”</w:t>
      </w:r>
      <w:r>
        <w:rPr>
          <w:rFonts w:ascii="Times New Roman" w:hAnsi="Times New Roman"/>
          <w:szCs w:val="32"/>
        </w:rPr>
        <w:t>政策掀起消费新热潮，</w:t>
      </w:r>
      <w:proofErr w:type="gramStart"/>
      <w:r>
        <w:rPr>
          <w:rFonts w:ascii="Times New Roman" w:hAnsi="Times New Roman"/>
          <w:szCs w:val="32"/>
        </w:rPr>
        <w:t>蔚来汽车</w:t>
      </w:r>
      <w:proofErr w:type="gramEnd"/>
      <w:r>
        <w:rPr>
          <w:rFonts w:ascii="Times New Roman" w:hAnsi="Times New Roman"/>
          <w:szCs w:val="32"/>
        </w:rPr>
        <w:t>销售额增长</w:t>
      </w:r>
      <w:r>
        <w:rPr>
          <w:rFonts w:ascii="Times New Roman" w:hAnsi="Times New Roman"/>
          <w:szCs w:val="32"/>
        </w:rPr>
        <w:t>68%</w:t>
      </w:r>
      <w:r>
        <w:rPr>
          <w:rFonts w:ascii="Times New Roman" w:hAnsi="Times New Roman"/>
          <w:szCs w:val="32"/>
        </w:rPr>
        <w:t>，苏宁易购、京东</w:t>
      </w:r>
      <w:proofErr w:type="gramStart"/>
      <w:r>
        <w:rPr>
          <w:rFonts w:ascii="Times New Roman" w:hAnsi="Times New Roman"/>
          <w:szCs w:val="32"/>
        </w:rPr>
        <w:t>五星等</w:t>
      </w:r>
      <w:proofErr w:type="gramEnd"/>
      <w:r>
        <w:rPr>
          <w:rFonts w:ascii="Times New Roman" w:hAnsi="Times New Roman"/>
          <w:szCs w:val="32"/>
        </w:rPr>
        <w:t>企业</w:t>
      </w:r>
      <w:r>
        <w:rPr>
          <w:rFonts w:ascii="Times New Roman" w:hAnsi="Times New Roman" w:hint="eastAsia"/>
          <w:szCs w:val="32"/>
        </w:rPr>
        <w:t>“</w:t>
      </w:r>
      <w:r>
        <w:rPr>
          <w:rFonts w:ascii="Times New Roman" w:hAnsi="Times New Roman"/>
          <w:szCs w:val="32"/>
        </w:rPr>
        <w:t>以旧换新</w:t>
      </w:r>
      <w:r>
        <w:rPr>
          <w:rFonts w:ascii="Times New Roman" w:hAnsi="Times New Roman" w:hint="eastAsia"/>
          <w:szCs w:val="32"/>
        </w:rPr>
        <w:t>”</w:t>
      </w:r>
      <w:r>
        <w:rPr>
          <w:rFonts w:ascii="Times New Roman" w:hAnsi="Times New Roman"/>
          <w:szCs w:val="32"/>
        </w:rPr>
        <w:t>订单量提升</w:t>
      </w:r>
      <w:r>
        <w:rPr>
          <w:rFonts w:ascii="Times New Roman" w:hAnsi="Times New Roman"/>
          <w:szCs w:val="32"/>
        </w:rPr>
        <w:t>150%</w:t>
      </w:r>
      <w:r>
        <w:rPr>
          <w:rFonts w:ascii="Times New Roman" w:hAnsi="Times New Roman"/>
          <w:szCs w:val="32"/>
        </w:rPr>
        <w:t>以上，补贴资金使用份额位居全省前列，撬动贸易销售额近</w:t>
      </w:r>
      <w:r>
        <w:rPr>
          <w:rFonts w:ascii="Times New Roman" w:hAnsi="Times New Roman" w:hint="eastAsia"/>
          <w:szCs w:val="32"/>
        </w:rPr>
        <w:t>百</w:t>
      </w:r>
      <w:r>
        <w:rPr>
          <w:rFonts w:ascii="Times New Roman" w:hAnsi="Times New Roman"/>
          <w:szCs w:val="32"/>
        </w:rPr>
        <w:t>亿元</w:t>
      </w:r>
      <w:r>
        <w:rPr>
          <w:rFonts w:ascii="Times New Roman" w:hAnsi="Times New Roman"/>
          <w:szCs w:val="32"/>
        </w:rPr>
        <w:t>。消费新亮点层出不穷，新增</w:t>
      </w:r>
      <w:proofErr w:type="gramStart"/>
      <w:r>
        <w:rPr>
          <w:rFonts w:ascii="Times New Roman" w:hAnsi="Times New Roman"/>
          <w:szCs w:val="32"/>
        </w:rPr>
        <w:t>品牌首店</w:t>
      </w:r>
      <w:r>
        <w:rPr>
          <w:rFonts w:ascii="Times New Roman" w:hAnsi="Times New Roman"/>
          <w:szCs w:val="32"/>
        </w:rPr>
        <w:t>120</w:t>
      </w:r>
      <w:r>
        <w:rPr>
          <w:rFonts w:ascii="Times New Roman" w:hAnsi="Times New Roman"/>
          <w:szCs w:val="32"/>
        </w:rPr>
        <w:t>余家</w:t>
      </w:r>
      <w:proofErr w:type="gramEnd"/>
      <w:r>
        <w:rPr>
          <w:rFonts w:ascii="Times New Roman" w:hAnsi="Times New Roman" w:hint="eastAsia"/>
          <w:szCs w:val="32"/>
        </w:rPr>
        <w:t>、</w:t>
      </w:r>
      <w:r>
        <w:rPr>
          <w:rFonts w:ascii="Times New Roman" w:hAnsi="Times New Roman"/>
          <w:color w:val="000000"/>
          <w:kern w:val="0"/>
          <w:szCs w:val="32"/>
        </w:rPr>
        <w:t>消费新场景近百个，鸡鸣汤包全国总店亮相湖南路商圈，</w:t>
      </w:r>
      <w:proofErr w:type="gramStart"/>
      <w:r>
        <w:rPr>
          <w:rFonts w:ascii="Times New Roman" w:hAnsi="Times New Roman"/>
          <w:color w:val="000000"/>
          <w:kern w:val="0"/>
          <w:szCs w:val="32"/>
        </w:rPr>
        <w:t>网红买手</w:t>
      </w:r>
      <w:proofErr w:type="gramEnd"/>
      <w:r>
        <w:rPr>
          <w:rFonts w:ascii="Times New Roman" w:hAnsi="Times New Roman"/>
          <w:color w:val="000000"/>
          <w:kern w:val="0"/>
          <w:szCs w:val="32"/>
        </w:rPr>
        <w:t>店、特色咖啡馆让大街小巷更添烟火气。商业载体持续上新，新华大厦鬧</w:t>
      </w:r>
      <w:r>
        <w:rPr>
          <w:rFonts w:ascii="Times New Roman" w:hAnsi="Times New Roman"/>
          <w:color w:val="000000"/>
          <w:kern w:val="0"/>
          <w:szCs w:val="32"/>
        </w:rPr>
        <w:t>CENTER</w:t>
      </w:r>
      <w:r>
        <w:rPr>
          <w:rFonts w:ascii="Times New Roman" w:hAnsi="Times New Roman"/>
          <w:color w:val="000000"/>
          <w:kern w:val="0"/>
          <w:szCs w:val="32"/>
        </w:rPr>
        <w:t>点亮新街口西北象限，</w:t>
      </w:r>
      <w:r>
        <w:rPr>
          <w:rFonts w:ascii="Times New Roman" w:hAnsi="Times New Roman"/>
          <w:szCs w:val="32"/>
        </w:rPr>
        <w:t>酷青年</w:t>
      </w:r>
      <w:r>
        <w:rPr>
          <w:rFonts w:ascii="Times New Roman" w:hAnsi="Times New Roman"/>
          <w:szCs w:val="32"/>
        </w:rPr>
        <w:lastRenderedPageBreak/>
        <w:t>中心成为</w:t>
      </w:r>
      <w:r>
        <w:rPr>
          <w:rFonts w:ascii="Times New Roman" w:hAnsi="Times New Roman"/>
          <w:szCs w:val="32"/>
        </w:rPr>
        <w:t>Z</w:t>
      </w:r>
      <w:r>
        <w:rPr>
          <w:rFonts w:ascii="Times New Roman" w:hAnsi="Times New Roman"/>
          <w:szCs w:val="32"/>
        </w:rPr>
        <w:t>世代新潮目的地，</w:t>
      </w:r>
      <w:proofErr w:type="gramStart"/>
      <w:r>
        <w:rPr>
          <w:rFonts w:ascii="Times New Roman" w:hAnsi="Times New Roman"/>
          <w:szCs w:val="32"/>
        </w:rPr>
        <w:t>宜悦里</w:t>
      </w:r>
      <w:proofErr w:type="gramEnd"/>
      <w:r>
        <w:rPr>
          <w:rFonts w:ascii="Times New Roman" w:hAnsi="Times New Roman"/>
          <w:szCs w:val="32"/>
        </w:rPr>
        <w:t>塑造社区</w:t>
      </w:r>
      <w:proofErr w:type="gramStart"/>
      <w:r>
        <w:rPr>
          <w:rFonts w:ascii="Times New Roman" w:hAnsi="Times New Roman"/>
          <w:szCs w:val="32"/>
        </w:rPr>
        <w:t>商业人气</w:t>
      </w:r>
      <w:proofErr w:type="gramEnd"/>
      <w:r>
        <w:rPr>
          <w:rFonts w:ascii="Times New Roman" w:hAnsi="Times New Roman"/>
          <w:szCs w:val="32"/>
        </w:rPr>
        <w:t>新地标。房地产市场逐步止跌回稳，桃园</w:t>
      </w:r>
      <w:proofErr w:type="gramStart"/>
      <w:r>
        <w:rPr>
          <w:rFonts w:ascii="Times New Roman" w:hAnsi="Times New Roman"/>
          <w:szCs w:val="32"/>
        </w:rPr>
        <w:t>礼著府等</w:t>
      </w:r>
      <w:proofErr w:type="gramEnd"/>
      <w:r>
        <w:rPr>
          <w:rFonts w:ascii="Times New Roman" w:hAnsi="Times New Roman"/>
          <w:szCs w:val="32"/>
        </w:rPr>
        <w:t>新住宅项目</w:t>
      </w:r>
      <w:r>
        <w:rPr>
          <w:rFonts w:ascii="Times New Roman" w:hAnsi="Times New Roman" w:hint="eastAsia"/>
          <w:szCs w:val="32"/>
        </w:rPr>
        <w:t>火爆售罄</w:t>
      </w:r>
      <w:r>
        <w:rPr>
          <w:rFonts w:ascii="Times New Roman" w:hAnsi="Times New Roman"/>
          <w:szCs w:val="32"/>
        </w:rPr>
        <w:t>，湛江路、滨江</w:t>
      </w:r>
      <w:r>
        <w:rPr>
          <w:rFonts w:ascii="Times New Roman" w:hAnsi="Times New Roman" w:hint="eastAsia"/>
          <w:szCs w:val="32"/>
        </w:rPr>
        <w:t>02-27</w:t>
      </w:r>
      <w:r>
        <w:rPr>
          <w:rFonts w:ascii="Times New Roman" w:hAnsi="Times New Roman" w:hint="eastAsia"/>
          <w:szCs w:val="32"/>
        </w:rPr>
        <w:t>等</w:t>
      </w:r>
      <w:r>
        <w:rPr>
          <w:rFonts w:ascii="Times New Roman" w:hAnsi="Times New Roman"/>
          <w:szCs w:val="32"/>
        </w:rPr>
        <w:t>地块</w:t>
      </w:r>
      <w:r>
        <w:rPr>
          <w:rFonts w:ascii="Times New Roman" w:hAnsi="Times New Roman" w:hint="eastAsia"/>
          <w:szCs w:val="32"/>
        </w:rPr>
        <w:t>逆势</w:t>
      </w:r>
      <w:r>
        <w:rPr>
          <w:rFonts w:ascii="Times New Roman" w:hAnsi="Times New Roman"/>
          <w:szCs w:val="32"/>
        </w:rPr>
        <w:t>溢价出让。对外贸易</w:t>
      </w:r>
      <w:proofErr w:type="gramStart"/>
      <w:r>
        <w:rPr>
          <w:rFonts w:ascii="Times New Roman" w:hAnsi="Times New Roman"/>
          <w:szCs w:val="32"/>
        </w:rPr>
        <w:t>提质向新</w:t>
      </w:r>
      <w:proofErr w:type="gramEnd"/>
      <w:r>
        <w:rPr>
          <w:rFonts w:ascii="Times New Roman" w:hAnsi="Times New Roman"/>
          <w:szCs w:val="32"/>
        </w:rPr>
        <w:t>，</w:t>
      </w:r>
      <w:r>
        <w:rPr>
          <w:rFonts w:ascii="Times New Roman" w:hAnsi="Times New Roman" w:hint="eastAsia"/>
          <w:szCs w:val="32"/>
        </w:rPr>
        <w:t>“</w:t>
      </w:r>
      <w:r>
        <w:rPr>
          <w:rFonts w:ascii="Times New Roman" w:hAnsi="Times New Roman"/>
          <w:szCs w:val="32"/>
        </w:rPr>
        <w:t>鼓楼品牌出海直通车</w:t>
      </w:r>
      <w:r>
        <w:rPr>
          <w:rFonts w:ascii="Times New Roman" w:hAnsi="Times New Roman" w:hint="eastAsia"/>
          <w:szCs w:val="32"/>
        </w:rPr>
        <w:t>”</w:t>
      </w:r>
      <w:r>
        <w:rPr>
          <w:rFonts w:ascii="Times New Roman" w:hAnsi="Times New Roman"/>
          <w:szCs w:val="32"/>
        </w:rPr>
        <w:t>助力企业开拓国际市场，</w:t>
      </w:r>
      <w:proofErr w:type="gramStart"/>
      <w:r>
        <w:rPr>
          <w:rFonts w:ascii="Times New Roman" w:hAnsi="Times New Roman" w:hint="eastAsia"/>
          <w:szCs w:val="32"/>
        </w:rPr>
        <w:t>华承为</w:t>
      </w:r>
      <w:proofErr w:type="gramEnd"/>
      <w:r>
        <w:rPr>
          <w:rFonts w:ascii="Times New Roman" w:hAnsi="Times New Roman" w:hint="eastAsia"/>
          <w:szCs w:val="32"/>
        </w:rPr>
        <w:t>数码落地中阿（联</w:t>
      </w:r>
      <w:proofErr w:type="gramStart"/>
      <w:r>
        <w:rPr>
          <w:rFonts w:ascii="Times New Roman" w:hAnsi="Times New Roman" w:hint="eastAsia"/>
          <w:szCs w:val="32"/>
        </w:rPr>
        <w:t>酋</w:t>
      </w:r>
      <w:proofErr w:type="gramEnd"/>
      <w:r>
        <w:rPr>
          <w:rFonts w:ascii="Times New Roman" w:hAnsi="Times New Roman" w:hint="eastAsia"/>
          <w:szCs w:val="32"/>
        </w:rPr>
        <w:t>）产能合作示范园，</w:t>
      </w:r>
      <w:r>
        <w:rPr>
          <w:rFonts w:ascii="Times New Roman" w:hAnsi="Times New Roman"/>
          <w:szCs w:val="32"/>
        </w:rPr>
        <w:t>全年外贸进出口总额</w:t>
      </w:r>
      <w:r>
        <w:rPr>
          <w:rFonts w:ascii="Times New Roman" w:hAnsi="Times New Roman"/>
          <w:szCs w:val="32"/>
        </w:rPr>
        <w:t>424</w:t>
      </w:r>
      <w:r>
        <w:rPr>
          <w:rFonts w:ascii="Times New Roman" w:hAnsi="Times New Roman"/>
          <w:szCs w:val="32"/>
        </w:rPr>
        <w:t>亿元、增长</w:t>
      </w:r>
      <w:r>
        <w:rPr>
          <w:rFonts w:ascii="Times New Roman" w:hAnsi="Times New Roman"/>
          <w:szCs w:val="32"/>
        </w:rPr>
        <w:t>5%</w:t>
      </w:r>
      <w:r>
        <w:rPr>
          <w:rFonts w:ascii="Times New Roman" w:hAnsi="Times New Roman" w:hint="eastAsia"/>
          <w:szCs w:val="32"/>
        </w:rPr>
        <w:t>；</w:t>
      </w:r>
      <w:r>
        <w:rPr>
          <w:rFonts w:ascii="Times New Roman" w:hAnsi="Times New Roman"/>
          <w:szCs w:val="32"/>
        </w:rPr>
        <w:t>新招引跨境电商企业超百家，</w:t>
      </w:r>
      <w:r>
        <w:rPr>
          <w:rFonts w:ascii="Times New Roman" w:hAnsi="Times New Roman" w:hint="eastAsia"/>
          <w:szCs w:val="32"/>
        </w:rPr>
        <w:t>豪与杰等</w:t>
      </w:r>
      <w:r>
        <w:rPr>
          <w:rFonts w:ascii="Times New Roman" w:hAnsi="Times New Roman" w:hint="eastAsia"/>
          <w:szCs w:val="32"/>
        </w:rPr>
        <w:t>5</w:t>
      </w:r>
      <w:r>
        <w:rPr>
          <w:rFonts w:ascii="Times New Roman" w:hAnsi="Times New Roman" w:hint="eastAsia"/>
          <w:szCs w:val="32"/>
        </w:rPr>
        <w:t>家企业入选省重点培育跨境电商品牌企业库、数量全市第一</w:t>
      </w:r>
      <w:r>
        <w:rPr>
          <w:rFonts w:ascii="Times New Roman" w:hAnsi="Times New Roman" w:hint="eastAsia"/>
          <w:szCs w:val="32"/>
        </w:rPr>
        <w:t>，</w:t>
      </w:r>
      <w:r>
        <w:rPr>
          <w:rFonts w:ascii="Times New Roman" w:hAnsi="Times New Roman"/>
          <w:szCs w:val="32"/>
        </w:rPr>
        <w:t>跨境电商交易</w:t>
      </w:r>
      <w:r>
        <w:rPr>
          <w:rFonts w:ascii="Times New Roman" w:hAnsi="Times New Roman" w:hint="eastAsia"/>
          <w:szCs w:val="32"/>
        </w:rPr>
        <w:t>额</w:t>
      </w:r>
      <w:r>
        <w:rPr>
          <w:rFonts w:ascii="Times New Roman" w:hAnsi="Times New Roman"/>
          <w:szCs w:val="32"/>
        </w:rPr>
        <w:t>增长超</w:t>
      </w:r>
      <w:r>
        <w:rPr>
          <w:rFonts w:ascii="Times New Roman" w:hAnsi="Times New Roman"/>
          <w:szCs w:val="32"/>
        </w:rPr>
        <w:t>50%</w:t>
      </w:r>
      <w:r>
        <w:rPr>
          <w:rFonts w:ascii="Times New Roman" w:hAnsi="Times New Roman" w:hint="eastAsia"/>
          <w:szCs w:val="32"/>
        </w:rPr>
        <w:t>。</w:t>
      </w:r>
    </w:p>
    <w:p w:rsidR="0012572E" w:rsidRDefault="00336CDA">
      <w:pPr>
        <w:overflowPunct/>
        <w:snapToGrid/>
        <w:spacing w:line="560" w:lineRule="exact"/>
        <w:ind w:firstLine="640"/>
        <w:rPr>
          <w:rFonts w:ascii="Times New Roman" w:hAnsi="Times New Roman"/>
          <w:szCs w:val="32"/>
        </w:rPr>
      </w:pPr>
      <w:proofErr w:type="gramStart"/>
      <w:r>
        <w:rPr>
          <w:rFonts w:ascii="Times New Roman" w:eastAsia="方正楷体_GBK" w:hAnsi="Times New Roman"/>
          <w:szCs w:val="32"/>
        </w:rPr>
        <w:t>项目引育积蓄</w:t>
      </w:r>
      <w:proofErr w:type="gramEnd"/>
      <w:r>
        <w:rPr>
          <w:rFonts w:ascii="Times New Roman" w:eastAsia="方正楷体_GBK" w:hAnsi="Times New Roman"/>
          <w:szCs w:val="32"/>
        </w:rPr>
        <w:t>进的力量</w:t>
      </w:r>
      <w:r>
        <w:rPr>
          <w:rFonts w:ascii="Times New Roman" w:hAnsi="Times New Roman"/>
          <w:szCs w:val="32"/>
        </w:rPr>
        <w:t>。</w:t>
      </w:r>
      <w:r>
        <w:rPr>
          <w:rFonts w:ascii="Times New Roman" w:hAnsi="Times New Roman" w:hint="eastAsia"/>
          <w:szCs w:val="32"/>
        </w:rPr>
        <w:t>精心组织中国（南京）</w:t>
      </w:r>
      <w:proofErr w:type="gramStart"/>
      <w:r>
        <w:rPr>
          <w:rFonts w:ascii="Times New Roman" w:hAnsi="Times New Roman" w:hint="eastAsia"/>
          <w:szCs w:val="32"/>
        </w:rPr>
        <w:t>双碳产业</w:t>
      </w:r>
      <w:proofErr w:type="gramEnd"/>
      <w:r>
        <w:rPr>
          <w:rFonts w:ascii="Times New Roman" w:hAnsi="Times New Roman" w:hint="eastAsia"/>
          <w:szCs w:val="32"/>
        </w:rPr>
        <w:t>大会等主题招商活动</w:t>
      </w:r>
      <w:r>
        <w:rPr>
          <w:rFonts w:ascii="Times New Roman" w:hAnsi="Times New Roman" w:hint="eastAsia"/>
          <w:szCs w:val="32"/>
        </w:rPr>
        <w:t>36</w:t>
      </w:r>
      <w:r>
        <w:rPr>
          <w:rFonts w:ascii="Times New Roman" w:hAnsi="Times New Roman" w:hint="eastAsia"/>
          <w:szCs w:val="32"/>
        </w:rPr>
        <w:t>场</w:t>
      </w:r>
      <w:r>
        <w:rPr>
          <w:rFonts w:ascii="Times New Roman" w:hAnsi="Times New Roman"/>
          <w:szCs w:val="32"/>
        </w:rPr>
        <w:t>，</w:t>
      </w:r>
      <w:proofErr w:type="gramStart"/>
      <w:r>
        <w:rPr>
          <w:rFonts w:ascii="Times New Roman" w:hAnsi="Times New Roman"/>
          <w:szCs w:val="32"/>
        </w:rPr>
        <w:t>鑫</w:t>
      </w:r>
      <w:proofErr w:type="gramEnd"/>
      <w:r>
        <w:rPr>
          <w:rFonts w:ascii="Times New Roman" w:hAnsi="Times New Roman"/>
          <w:szCs w:val="32"/>
        </w:rPr>
        <w:t>顺新型电力创新平台、仁烁钙钛矿光伏技术、</w:t>
      </w:r>
      <w:proofErr w:type="gramStart"/>
      <w:r>
        <w:rPr>
          <w:rFonts w:ascii="Times New Roman" w:hAnsi="Times New Roman"/>
          <w:szCs w:val="32"/>
        </w:rPr>
        <w:t>云知声</w:t>
      </w:r>
      <w:proofErr w:type="gramEnd"/>
      <w:r>
        <w:rPr>
          <w:rFonts w:ascii="Times New Roman" w:hAnsi="Times New Roman"/>
          <w:szCs w:val="32"/>
        </w:rPr>
        <w:t>华东总部等高质量项目落地，全年</w:t>
      </w:r>
      <w:r>
        <w:rPr>
          <w:rFonts w:ascii="Times New Roman" w:hAnsi="Times New Roman" w:hint="eastAsia"/>
          <w:szCs w:val="32"/>
        </w:rPr>
        <w:t>招引</w:t>
      </w:r>
      <w:r>
        <w:rPr>
          <w:rFonts w:ascii="Times New Roman" w:hAnsi="Times New Roman"/>
          <w:szCs w:val="32"/>
        </w:rPr>
        <w:t>注册资本</w:t>
      </w:r>
      <w:r>
        <w:rPr>
          <w:rFonts w:ascii="Times New Roman" w:hAnsi="Times New Roman" w:hint="eastAsia"/>
          <w:szCs w:val="32"/>
        </w:rPr>
        <w:t>千</w:t>
      </w:r>
      <w:r>
        <w:rPr>
          <w:rFonts w:ascii="Times New Roman" w:hAnsi="Times New Roman"/>
          <w:szCs w:val="32"/>
        </w:rPr>
        <w:t>万元</w:t>
      </w:r>
      <w:r>
        <w:rPr>
          <w:rFonts w:ascii="Times New Roman" w:hAnsi="Times New Roman" w:hint="eastAsia"/>
          <w:szCs w:val="32"/>
        </w:rPr>
        <w:t>以上</w:t>
      </w:r>
      <w:r>
        <w:rPr>
          <w:rFonts w:ascii="Times New Roman" w:hAnsi="Times New Roman"/>
          <w:szCs w:val="32"/>
        </w:rPr>
        <w:t>项目</w:t>
      </w:r>
      <w:r>
        <w:rPr>
          <w:rFonts w:ascii="Times New Roman" w:hAnsi="Times New Roman"/>
          <w:szCs w:val="32"/>
        </w:rPr>
        <w:t>88</w:t>
      </w:r>
      <w:r>
        <w:rPr>
          <w:rFonts w:ascii="Times New Roman" w:hAnsi="Times New Roman"/>
          <w:szCs w:val="32"/>
        </w:rPr>
        <w:t>个</w:t>
      </w:r>
      <w:r>
        <w:rPr>
          <w:rFonts w:ascii="Times New Roman" w:hAnsi="Times New Roman" w:hint="eastAsia"/>
          <w:szCs w:val="32"/>
        </w:rPr>
        <w:t>，</w:t>
      </w:r>
      <w:r>
        <w:rPr>
          <w:rFonts w:ascii="Times New Roman" w:hAnsi="Times New Roman"/>
          <w:szCs w:val="32"/>
        </w:rPr>
        <w:t>实际投资总额</w:t>
      </w:r>
      <w:r>
        <w:rPr>
          <w:rFonts w:ascii="Times New Roman" w:hAnsi="Times New Roman"/>
          <w:szCs w:val="32"/>
        </w:rPr>
        <w:t>110</w:t>
      </w:r>
      <w:r>
        <w:rPr>
          <w:rFonts w:ascii="Times New Roman" w:hAnsi="Times New Roman"/>
          <w:szCs w:val="32"/>
        </w:rPr>
        <w:t>亿元，</w:t>
      </w:r>
      <w:r>
        <w:rPr>
          <w:rFonts w:ascii="Times New Roman" w:hAnsi="Times New Roman" w:hint="eastAsia"/>
          <w:szCs w:val="32"/>
        </w:rPr>
        <w:t>实际利用外资</w:t>
      </w:r>
      <w:r>
        <w:rPr>
          <w:rFonts w:ascii="Times New Roman" w:hAnsi="Times New Roman" w:hint="eastAsia"/>
          <w:szCs w:val="32"/>
        </w:rPr>
        <w:t>7</w:t>
      </w:r>
      <w:r>
        <w:rPr>
          <w:rFonts w:ascii="Times New Roman" w:hAnsi="Times New Roman" w:hint="eastAsia"/>
          <w:szCs w:val="32"/>
        </w:rPr>
        <w:t>500</w:t>
      </w:r>
      <w:r>
        <w:rPr>
          <w:rFonts w:ascii="Times New Roman" w:hAnsi="Times New Roman" w:hint="eastAsia"/>
          <w:szCs w:val="32"/>
        </w:rPr>
        <w:t>万美元</w:t>
      </w:r>
      <w:r>
        <w:rPr>
          <w:rFonts w:ascii="Times New Roman" w:hAnsi="Times New Roman"/>
          <w:szCs w:val="32"/>
        </w:rPr>
        <w:t>。</w:t>
      </w:r>
      <w:proofErr w:type="gramStart"/>
      <w:r>
        <w:rPr>
          <w:rFonts w:ascii="Times New Roman" w:hAnsi="Times New Roman" w:hint="eastAsia"/>
          <w:szCs w:val="32"/>
        </w:rPr>
        <w:t>举办央企合作</w:t>
      </w:r>
      <w:proofErr w:type="gramEnd"/>
      <w:r>
        <w:rPr>
          <w:rFonts w:ascii="Times New Roman" w:hAnsi="Times New Roman" w:hint="eastAsia"/>
          <w:szCs w:val="32"/>
        </w:rPr>
        <w:t>（北京）交流恳谈会，</w:t>
      </w:r>
      <w:r>
        <w:rPr>
          <w:rFonts w:ascii="Times New Roman" w:hAnsi="Times New Roman"/>
          <w:szCs w:val="32"/>
        </w:rPr>
        <w:t>新增华电煤炭江苏物流、十九冶华东公司</w:t>
      </w:r>
      <w:proofErr w:type="gramStart"/>
      <w:r>
        <w:rPr>
          <w:rFonts w:ascii="Times New Roman" w:hAnsi="Times New Roman"/>
          <w:szCs w:val="32"/>
        </w:rPr>
        <w:t>等央企区域</w:t>
      </w:r>
      <w:proofErr w:type="gramEnd"/>
      <w:r>
        <w:rPr>
          <w:rFonts w:ascii="Times New Roman" w:hAnsi="Times New Roman"/>
          <w:szCs w:val="32"/>
        </w:rPr>
        <w:t>总部</w:t>
      </w:r>
      <w:r>
        <w:rPr>
          <w:rFonts w:ascii="Times New Roman" w:hAnsi="Times New Roman"/>
          <w:szCs w:val="32"/>
        </w:rPr>
        <w:t>4</w:t>
      </w:r>
      <w:r>
        <w:rPr>
          <w:rFonts w:ascii="Times New Roman" w:hAnsi="Times New Roman"/>
          <w:szCs w:val="32"/>
        </w:rPr>
        <w:t>家，全区</w:t>
      </w:r>
      <w:proofErr w:type="gramStart"/>
      <w:r>
        <w:rPr>
          <w:rFonts w:ascii="Times New Roman" w:hAnsi="Times New Roman"/>
          <w:szCs w:val="32"/>
        </w:rPr>
        <w:t>央企机构</w:t>
      </w:r>
      <w:proofErr w:type="gramEnd"/>
      <w:r>
        <w:rPr>
          <w:rFonts w:ascii="Times New Roman" w:hAnsi="Times New Roman"/>
          <w:szCs w:val="32"/>
        </w:rPr>
        <w:t>总数突破</w:t>
      </w:r>
      <w:r>
        <w:rPr>
          <w:rFonts w:ascii="Times New Roman" w:hAnsi="Times New Roman"/>
          <w:szCs w:val="32"/>
        </w:rPr>
        <w:t>200</w:t>
      </w:r>
      <w:r>
        <w:rPr>
          <w:rFonts w:ascii="Times New Roman" w:hAnsi="Times New Roman"/>
          <w:szCs w:val="32"/>
        </w:rPr>
        <w:t>家</w:t>
      </w:r>
      <w:r>
        <w:rPr>
          <w:rFonts w:ascii="Times New Roman" w:hAnsi="Times New Roman" w:hint="eastAsia"/>
          <w:szCs w:val="32"/>
        </w:rPr>
        <w:t>。</w:t>
      </w:r>
      <w:r>
        <w:rPr>
          <w:rFonts w:ascii="Times New Roman" w:hAnsi="Times New Roman"/>
          <w:szCs w:val="32"/>
        </w:rPr>
        <w:t>重大项目建设</w:t>
      </w:r>
      <w:proofErr w:type="gramStart"/>
      <w:r>
        <w:rPr>
          <w:rFonts w:ascii="Times New Roman" w:hAnsi="Times New Roman"/>
          <w:szCs w:val="32"/>
        </w:rPr>
        <w:t>蹄</w:t>
      </w:r>
      <w:proofErr w:type="gramEnd"/>
      <w:r>
        <w:rPr>
          <w:rFonts w:ascii="Times New Roman" w:hAnsi="Times New Roman"/>
          <w:szCs w:val="32"/>
        </w:rPr>
        <w:t>疾步稳，</w:t>
      </w:r>
      <w:r>
        <w:rPr>
          <w:rFonts w:ascii="Times New Roman" w:hAnsi="Times New Roman"/>
          <w:szCs w:val="32"/>
        </w:rPr>
        <w:t>81</w:t>
      </w:r>
      <w:r>
        <w:rPr>
          <w:rFonts w:ascii="Times New Roman" w:hAnsi="Times New Roman"/>
          <w:szCs w:val="32"/>
        </w:rPr>
        <w:t>个实施类</w:t>
      </w:r>
      <w:r>
        <w:rPr>
          <w:rFonts w:ascii="Times New Roman" w:hAnsi="Times New Roman"/>
          <w:szCs w:val="32"/>
        </w:rPr>
        <w:t>项目全年完成投资</w:t>
      </w:r>
      <w:r>
        <w:rPr>
          <w:rFonts w:ascii="Times New Roman" w:hAnsi="Times New Roman"/>
          <w:szCs w:val="32"/>
        </w:rPr>
        <w:t>143</w:t>
      </w:r>
      <w:r>
        <w:rPr>
          <w:rFonts w:ascii="Times New Roman" w:hAnsi="Times New Roman"/>
          <w:szCs w:val="32"/>
        </w:rPr>
        <w:t>亿元，</w:t>
      </w:r>
      <w:proofErr w:type="gramStart"/>
      <w:r>
        <w:rPr>
          <w:rFonts w:ascii="Times New Roman" w:hAnsi="Times New Roman"/>
          <w:szCs w:val="32"/>
        </w:rPr>
        <w:t>苏电产业科创园</w:t>
      </w:r>
      <w:proofErr w:type="gramEnd"/>
      <w:r>
        <w:rPr>
          <w:rFonts w:ascii="Times New Roman" w:hAnsi="Times New Roman"/>
          <w:szCs w:val="32"/>
        </w:rPr>
        <w:t>、</w:t>
      </w:r>
      <w:r>
        <w:rPr>
          <w:rFonts w:ascii="Times New Roman" w:hAnsi="Times New Roman" w:hint="eastAsia"/>
          <w:szCs w:val="32"/>
        </w:rPr>
        <w:t>“</w:t>
      </w:r>
      <w:r>
        <w:rPr>
          <w:rFonts w:ascii="Times New Roman" w:hAnsi="Times New Roman"/>
          <w:szCs w:val="32"/>
        </w:rPr>
        <w:t>中国水谷</w:t>
      </w:r>
      <w:r>
        <w:rPr>
          <w:rFonts w:ascii="Times New Roman" w:hAnsi="Times New Roman" w:hint="eastAsia"/>
          <w:szCs w:val="32"/>
        </w:rPr>
        <w:t>”</w:t>
      </w:r>
      <w:proofErr w:type="gramStart"/>
      <w:r>
        <w:rPr>
          <w:rFonts w:ascii="Times New Roman" w:hAnsi="Times New Roman"/>
          <w:szCs w:val="32"/>
        </w:rPr>
        <w:t>科创园</w:t>
      </w:r>
      <w:proofErr w:type="gramEnd"/>
      <w:r>
        <w:rPr>
          <w:rFonts w:ascii="Times New Roman" w:hAnsi="Times New Roman"/>
          <w:szCs w:val="32"/>
        </w:rPr>
        <w:t>等</w:t>
      </w:r>
      <w:r>
        <w:rPr>
          <w:rFonts w:ascii="Times New Roman" w:hAnsi="Times New Roman"/>
          <w:szCs w:val="32"/>
        </w:rPr>
        <w:t>33</w:t>
      </w:r>
      <w:r>
        <w:rPr>
          <w:rFonts w:ascii="Times New Roman" w:hAnsi="Times New Roman"/>
          <w:szCs w:val="32"/>
        </w:rPr>
        <w:t>个新开工项目启动建设，南</w:t>
      </w:r>
      <w:proofErr w:type="gramStart"/>
      <w:r>
        <w:rPr>
          <w:rFonts w:ascii="Times New Roman" w:hAnsi="Times New Roman"/>
          <w:szCs w:val="32"/>
        </w:rPr>
        <w:t>邮科创中心</w:t>
      </w:r>
      <w:proofErr w:type="gramEnd"/>
      <w:r>
        <w:rPr>
          <w:rFonts w:ascii="Times New Roman" w:hAnsi="Times New Roman"/>
          <w:szCs w:val="32"/>
        </w:rPr>
        <w:t>、鼓楼科技广场竣工交付。推进</w:t>
      </w:r>
      <w:r>
        <w:rPr>
          <w:rFonts w:ascii="Times New Roman" w:hAnsi="Times New Roman" w:hint="eastAsia"/>
          <w:szCs w:val="32"/>
        </w:rPr>
        <w:t>“</w:t>
      </w:r>
      <w:r>
        <w:rPr>
          <w:rFonts w:ascii="Times New Roman" w:hAnsi="Times New Roman"/>
          <w:color w:val="000000"/>
          <w:kern w:val="0"/>
          <w:szCs w:val="32"/>
        </w:rPr>
        <w:t>百万平方载体推广计划</w:t>
      </w:r>
      <w:r>
        <w:rPr>
          <w:rFonts w:ascii="Times New Roman" w:hAnsi="Times New Roman" w:hint="eastAsia"/>
          <w:szCs w:val="32"/>
        </w:rPr>
        <w:t>”</w:t>
      </w:r>
      <w:r>
        <w:rPr>
          <w:rFonts w:ascii="Times New Roman" w:hAnsi="Times New Roman"/>
          <w:szCs w:val="32"/>
        </w:rPr>
        <w:t>，</w:t>
      </w:r>
      <w:r>
        <w:rPr>
          <w:rFonts w:ascii="Times New Roman" w:hAnsi="Times New Roman"/>
          <w:color w:val="000000"/>
          <w:kern w:val="0"/>
          <w:szCs w:val="32"/>
        </w:rPr>
        <w:t>完成老旧楼宇改造</w:t>
      </w:r>
      <w:r>
        <w:rPr>
          <w:rFonts w:ascii="Times New Roman" w:hAnsi="Times New Roman"/>
          <w:color w:val="000000"/>
          <w:kern w:val="0"/>
          <w:szCs w:val="32"/>
        </w:rPr>
        <w:t>10</w:t>
      </w:r>
      <w:r>
        <w:rPr>
          <w:rFonts w:ascii="Times New Roman" w:hAnsi="Times New Roman" w:hint="eastAsia"/>
          <w:color w:val="000000"/>
          <w:kern w:val="0"/>
          <w:szCs w:val="32"/>
        </w:rPr>
        <w:t>.5</w:t>
      </w:r>
      <w:r>
        <w:rPr>
          <w:rFonts w:ascii="Times New Roman" w:hAnsi="Times New Roman"/>
          <w:color w:val="000000"/>
          <w:kern w:val="0"/>
          <w:szCs w:val="32"/>
        </w:rPr>
        <w:t>万平方米，新增亿元楼宇</w:t>
      </w:r>
      <w:r>
        <w:rPr>
          <w:rFonts w:ascii="Times New Roman" w:hAnsi="Times New Roman"/>
          <w:color w:val="000000"/>
          <w:kern w:val="0"/>
          <w:szCs w:val="32"/>
        </w:rPr>
        <w:t>2</w:t>
      </w:r>
      <w:r>
        <w:rPr>
          <w:rFonts w:ascii="Times New Roman" w:hAnsi="Times New Roman"/>
          <w:color w:val="000000"/>
          <w:kern w:val="0"/>
          <w:szCs w:val="32"/>
        </w:rPr>
        <w:t>幢、特色楼宇</w:t>
      </w:r>
      <w:r>
        <w:rPr>
          <w:rFonts w:ascii="Times New Roman" w:hAnsi="Times New Roman"/>
          <w:color w:val="000000"/>
          <w:kern w:val="0"/>
          <w:szCs w:val="32"/>
        </w:rPr>
        <w:t>2</w:t>
      </w:r>
      <w:r>
        <w:rPr>
          <w:rFonts w:ascii="Times New Roman" w:hAnsi="Times New Roman"/>
          <w:color w:val="000000"/>
          <w:kern w:val="0"/>
          <w:szCs w:val="32"/>
        </w:rPr>
        <w:t>幢。</w:t>
      </w:r>
    </w:p>
    <w:p w:rsidR="0012572E" w:rsidRDefault="00336CDA">
      <w:pPr>
        <w:overflowPunct/>
        <w:snapToGrid/>
        <w:spacing w:line="560" w:lineRule="exact"/>
        <w:ind w:firstLine="640"/>
        <w:rPr>
          <w:rFonts w:ascii="Times New Roman" w:eastAsia="方正黑体_GBK" w:hAnsi="Times New Roman"/>
          <w:szCs w:val="32"/>
        </w:rPr>
      </w:pPr>
      <w:r>
        <w:rPr>
          <w:rFonts w:ascii="Times New Roman" w:eastAsia="方正黑体_GBK" w:hAnsi="Times New Roman"/>
          <w:szCs w:val="32"/>
        </w:rPr>
        <w:t>（二）创新发展引领作用进一步</w:t>
      </w:r>
      <w:r>
        <w:rPr>
          <w:rFonts w:ascii="Times New Roman" w:eastAsia="方正黑体_GBK" w:hAnsi="Times New Roman" w:hint="eastAsia"/>
          <w:szCs w:val="32"/>
        </w:rPr>
        <w:t>强化</w:t>
      </w:r>
    </w:p>
    <w:p w:rsidR="0012572E" w:rsidRDefault="00336CDA">
      <w:pPr>
        <w:overflowPunct/>
        <w:snapToGrid/>
        <w:spacing w:line="560" w:lineRule="exact"/>
        <w:ind w:firstLine="640"/>
        <w:rPr>
          <w:rFonts w:ascii="Times New Roman" w:hAnsi="Times New Roman"/>
          <w:szCs w:val="32"/>
        </w:rPr>
      </w:pPr>
      <w:r>
        <w:rPr>
          <w:rFonts w:ascii="Times New Roman" w:hAnsi="Times New Roman" w:hint="eastAsia"/>
          <w:szCs w:val="32"/>
        </w:rPr>
        <w:t>坚定不移推进</w:t>
      </w:r>
      <w:r>
        <w:rPr>
          <w:rFonts w:ascii="Times New Roman" w:hAnsi="Times New Roman"/>
          <w:szCs w:val="32"/>
        </w:rPr>
        <w:t>全域创新</w:t>
      </w:r>
      <w:r>
        <w:rPr>
          <w:rFonts w:ascii="Times New Roman" w:hAnsi="Times New Roman" w:hint="eastAsia"/>
          <w:szCs w:val="32"/>
        </w:rPr>
        <w:t>，</w:t>
      </w:r>
      <w:r>
        <w:rPr>
          <w:rFonts w:ascii="Times New Roman" w:hAnsi="Times New Roman"/>
          <w:szCs w:val="32"/>
        </w:rPr>
        <w:t>因地制宜发展新质生产力，</w:t>
      </w:r>
      <w:r>
        <w:rPr>
          <w:rFonts w:ascii="Times New Roman" w:hAnsi="Times New Roman" w:hint="eastAsia"/>
          <w:szCs w:val="32"/>
        </w:rPr>
        <w:t>不断壮大高质量发展新动能</w:t>
      </w:r>
      <w:r>
        <w:rPr>
          <w:rFonts w:ascii="Times New Roman" w:hAnsi="Times New Roman" w:hint="eastAsia"/>
          <w:szCs w:val="32"/>
        </w:rPr>
        <w:t>，</w:t>
      </w:r>
      <w:r>
        <w:rPr>
          <w:rFonts w:ascii="Times New Roman" w:hAnsi="Times New Roman" w:hint="eastAsia"/>
          <w:szCs w:val="32"/>
        </w:rPr>
        <w:t>连续入选</w:t>
      </w:r>
      <w:r>
        <w:rPr>
          <w:rFonts w:ascii="Times New Roman" w:hAnsi="Times New Roman" w:hint="eastAsia"/>
          <w:szCs w:val="32"/>
        </w:rPr>
        <w:t>“赛</w:t>
      </w:r>
      <w:proofErr w:type="gramStart"/>
      <w:r>
        <w:rPr>
          <w:rFonts w:ascii="Times New Roman" w:hAnsi="Times New Roman" w:hint="eastAsia"/>
          <w:szCs w:val="32"/>
        </w:rPr>
        <w:t>迪</w:t>
      </w:r>
      <w:proofErr w:type="gramEnd"/>
      <w:r>
        <w:rPr>
          <w:rFonts w:ascii="Times New Roman" w:hAnsi="Times New Roman" w:hint="eastAsia"/>
          <w:szCs w:val="32"/>
        </w:rPr>
        <w:t>创新百强区”</w:t>
      </w:r>
      <w:r>
        <w:rPr>
          <w:rFonts w:ascii="Times New Roman" w:hAnsi="Times New Roman" w:hint="eastAsia"/>
          <w:szCs w:val="32"/>
        </w:rPr>
        <w:t>，</w:t>
      </w:r>
      <w:r>
        <w:rPr>
          <w:rFonts w:ascii="Times New Roman" w:hAnsi="Times New Roman" w:hint="eastAsia"/>
          <w:szCs w:val="32"/>
        </w:rPr>
        <w:t>位列</w:t>
      </w:r>
      <w:r>
        <w:rPr>
          <w:rFonts w:ascii="Times New Roman" w:hAnsi="Times New Roman" w:hint="eastAsia"/>
          <w:szCs w:val="32"/>
        </w:rPr>
        <w:t>第</w:t>
      </w:r>
      <w:r>
        <w:rPr>
          <w:rFonts w:ascii="Times New Roman" w:hAnsi="Times New Roman" w:hint="eastAsia"/>
          <w:szCs w:val="32"/>
        </w:rPr>
        <w:t>21</w:t>
      </w:r>
      <w:r>
        <w:rPr>
          <w:rFonts w:ascii="Times New Roman" w:hAnsi="Times New Roman" w:hint="eastAsia"/>
          <w:szCs w:val="32"/>
        </w:rPr>
        <w:lastRenderedPageBreak/>
        <w:t>位、</w:t>
      </w:r>
      <w:r>
        <w:rPr>
          <w:rFonts w:ascii="Times New Roman" w:hAnsi="Times New Roman" w:hint="eastAsia"/>
          <w:szCs w:val="32"/>
        </w:rPr>
        <w:t>较上年</w:t>
      </w:r>
      <w:r>
        <w:rPr>
          <w:rFonts w:ascii="Times New Roman" w:hAnsi="Times New Roman" w:hint="eastAsia"/>
          <w:szCs w:val="32"/>
        </w:rPr>
        <w:t>提升</w:t>
      </w:r>
      <w:r>
        <w:rPr>
          <w:rFonts w:ascii="Times New Roman" w:hAnsi="Times New Roman" w:hint="eastAsia"/>
          <w:szCs w:val="32"/>
        </w:rPr>
        <w:t>2</w:t>
      </w:r>
      <w:r>
        <w:rPr>
          <w:rFonts w:ascii="Times New Roman" w:hAnsi="Times New Roman" w:hint="eastAsia"/>
          <w:szCs w:val="32"/>
        </w:rPr>
        <w:t>位。</w:t>
      </w:r>
    </w:p>
    <w:p w:rsidR="0012572E" w:rsidRDefault="00336CDA">
      <w:pPr>
        <w:overflowPunct/>
        <w:snapToGrid/>
        <w:spacing w:line="560" w:lineRule="exact"/>
        <w:ind w:firstLine="640"/>
        <w:rPr>
          <w:rFonts w:ascii="Times New Roman" w:hAnsi="Times New Roman"/>
          <w:color w:val="000000"/>
          <w:kern w:val="0"/>
          <w:szCs w:val="32"/>
        </w:rPr>
      </w:pPr>
      <w:r>
        <w:rPr>
          <w:rFonts w:ascii="Times New Roman" w:eastAsia="方正楷体_GBK" w:hAnsi="Times New Roman"/>
          <w:szCs w:val="32"/>
        </w:rPr>
        <w:t>创新平台布局集聚成势。</w:t>
      </w:r>
      <w:r>
        <w:rPr>
          <w:rFonts w:ascii="Times New Roman" w:hAnsi="Times New Roman"/>
          <w:szCs w:val="32"/>
        </w:rPr>
        <w:t>校地协同创新多点开花，携手南京师范大学打造智能生物制造创新中心</w:t>
      </w:r>
      <w:r>
        <w:rPr>
          <w:rFonts w:ascii="Times New Roman" w:hAnsi="Times New Roman" w:hint="eastAsia"/>
          <w:szCs w:val="32"/>
        </w:rPr>
        <w:t>，</w:t>
      </w:r>
      <w:r>
        <w:rPr>
          <w:rFonts w:ascii="Times New Roman" w:hAnsi="Times New Roman"/>
          <w:szCs w:val="32"/>
        </w:rPr>
        <w:t>中国药科大学转化医学研究院高效运营</w:t>
      </w:r>
      <w:r>
        <w:rPr>
          <w:rFonts w:ascii="Times New Roman" w:hAnsi="Times New Roman" w:hint="eastAsia"/>
          <w:szCs w:val="32"/>
        </w:rPr>
        <w:t>、</w:t>
      </w:r>
      <w:r>
        <w:rPr>
          <w:rFonts w:ascii="Times New Roman" w:hAnsi="Times New Roman"/>
          <w:szCs w:val="32"/>
        </w:rPr>
        <w:t>引进</w:t>
      </w:r>
      <w:proofErr w:type="gramStart"/>
      <w:r>
        <w:rPr>
          <w:rFonts w:ascii="Times New Roman" w:hAnsi="Times New Roman"/>
          <w:szCs w:val="32"/>
        </w:rPr>
        <w:t>孵化科创</w:t>
      </w:r>
      <w:proofErr w:type="gramEnd"/>
      <w:r>
        <w:rPr>
          <w:rFonts w:ascii="Times New Roman" w:hAnsi="Times New Roman"/>
          <w:szCs w:val="32"/>
        </w:rPr>
        <w:t>企业</w:t>
      </w:r>
      <w:r>
        <w:rPr>
          <w:rFonts w:ascii="Times New Roman" w:hAnsi="Times New Roman"/>
          <w:szCs w:val="32"/>
        </w:rPr>
        <w:t>5</w:t>
      </w:r>
      <w:r>
        <w:rPr>
          <w:rFonts w:ascii="Times New Roman" w:hAnsi="Times New Roman"/>
          <w:szCs w:val="32"/>
        </w:rPr>
        <w:t>家</w:t>
      </w:r>
      <w:r>
        <w:rPr>
          <w:rFonts w:ascii="Times New Roman" w:hAnsi="Times New Roman" w:hint="eastAsia"/>
          <w:szCs w:val="32"/>
        </w:rPr>
        <w:t>；</w:t>
      </w:r>
      <w:r>
        <w:rPr>
          <w:rFonts w:ascii="Times New Roman" w:hAnsi="Times New Roman"/>
          <w:szCs w:val="32"/>
        </w:rPr>
        <w:t>香港理工大学南京技术创新研究院落地，</w:t>
      </w:r>
      <w:r>
        <w:rPr>
          <w:rFonts w:ascii="Times New Roman" w:hAnsi="Times New Roman"/>
        </w:rPr>
        <w:t>人工智能物联网</w:t>
      </w:r>
      <w:r>
        <w:rPr>
          <w:rFonts w:ascii="Times New Roman" w:hAnsi="Times New Roman"/>
          <w:szCs w:val="32"/>
        </w:rPr>
        <w:t>等</w:t>
      </w:r>
      <w:r>
        <w:rPr>
          <w:rFonts w:ascii="Times New Roman" w:hAnsi="Times New Roman"/>
          <w:szCs w:val="32"/>
        </w:rPr>
        <w:t>12</w:t>
      </w:r>
      <w:r>
        <w:rPr>
          <w:rFonts w:ascii="Times New Roman" w:hAnsi="Times New Roman"/>
          <w:szCs w:val="32"/>
        </w:rPr>
        <w:t>个合作项目完成签约。共建平台全面起势，南京大学碳中和研究院在大面积全钙钛矿叠层组件领域创下世界最高转换效率</w:t>
      </w:r>
      <w:r>
        <w:rPr>
          <w:rFonts w:ascii="Times New Roman" w:hAnsi="Times New Roman" w:hint="eastAsia"/>
          <w:szCs w:val="32"/>
        </w:rPr>
        <w:t>，</w:t>
      </w:r>
      <w:r>
        <w:rPr>
          <w:rFonts w:ascii="Times New Roman" w:hAnsi="Times New Roman"/>
          <w:szCs w:val="32"/>
        </w:rPr>
        <w:t>石城实验室</w:t>
      </w:r>
      <w:r>
        <w:rPr>
          <w:rFonts w:ascii="Times New Roman" w:hAnsi="Times New Roman" w:hint="eastAsia"/>
          <w:szCs w:val="32"/>
        </w:rPr>
        <w:t>研发的业界</w:t>
      </w:r>
      <w:proofErr w:type="gramStart"/>
      <w:r>
        <w:rPr>
          <w:rFonts w:ascii="Times New Roman" w:hAnsi="Times New Roman" w:hint="eastAsia"/>
          <w:szCs w:val="32"/>
        </w:rPr>
        <w:t>首款竖屏</w:t>
      </w:r>
      <w:proofErr w:type="gramEnd"/>
      <w:r>
        <w:rPr>
          <w:rFonts w:ascii="Times New Roman" w:hAnsi="Times New Roman" w:hint="eastAsia"/>
          <w:szCs w:val="32"/>
        </w:rPr>
        <w:t>高清便携摄像系统亮相巴黎奥运会，南京艺术学院数智科创中心制作全球首部</w:t>
      </w:r>
      <w:r>
        <w:rPr>
          <w:rFonts w:ascii="Times New Roman" w:hAnsi="Times New Roman" w:hint="eastAsia"/>
          <w:szCs w:val="32"/>
        </w:rPr>
        <w:t>AIGC</w:t>
      </w:r>
      <w:r>
        <w:rPr>
          <w:rFonts w:ascii="Times New Roman" w:hAnsi="Times New Roman" w:hint="eastAsia"/>
          <w:szCs w:val="32"/>
        </w:rPr>
        <w:t>动画纪录长片</w:t>
      </w:r>
      <w:r>
        <w:rPr>
          <w:rFonts w:hint="eastAsia"/>
        </w:rPr>
        <w:t>。</w:t>
      </w:r>
      <w:r>
        <w:rPr>
          <w:rFonts w:ascii="Times New Roman" w:hAnsi="Times New Roman"/>
          <w:szCs w:val="32"/>
        </w:rPr>
        <w:t>苏港青</w:t>
      </w:r>
      <w:proofErr w:type="gramStart"/>
      <w:r>
        <w:rPr>
          <w:rFonts w:ascii="Times New Roman" w:hAnsi="Times New Roman"/>
          <w:szCs w:val="32"/>
        </w:rPr>
        <w:t>创基地</w:t>
      </w:r>
      <w:proofErr w:type="gramEnd"/>
      <w:r>
        <w:rPr>
          <w:rFonts w:ascii="Times New Roman" w:hAnsi="Times New Roman"/>
          <w:szCs w:val="32"/>
        </w:rPr>
        <w:t>正式启用，</w:t>
      </w:r>
      <w:proofErr w:type="gramStart"/>
      <w:r>
        <w:rPr>
          <w:rFonts w:ascii="Times New Roman" w:hAnsi="Times New Roman"/>
          <w:szCs w:val="32"/>
        </w:rPr>
        <w:t>落地</w:t>
      </w:r>
      <w:r>
        <w:rPr>
          <w:rFonts w:ascii="Times New Roman" w:hAnsi="Times New Roman"/>
          <w:color w:val="000000"/>
          <w:kern w:val="0"/>
          <w:szCs w:val="32"/>
        </w:rPr>
        <w:t>数智科技</w:t>
      </w:r>
      <w:proofErr w:type="gramEnd"/>
      <w:r>
        <w:rPr>
          <w:rFonts w:ascii="Times New Roman" w:hAnsi="Times New Roman"/>
          <w:color w:val="000000"/>
          <w:kern w:val="0"/>
          <w:szCs w:val="32"/>
        </w:rPr>
        <w:t>、文化创意等领域合作项目</w:t>
      </w:r>
      <w:r>
        <w:rPr>
          <w:rFonts w:ascii="Times New Roman" w:hAnsi="Times New Roman"/>
          <w:color w:val="000000"/>
          <w:kern w:val="0"/>
          <w:szCs w:val="32"/>
        </w:rPr>
        <w:t>9</w:t>
      </w:r>
      <w:r>
        <w:rPr>
          <w:rFonts w:ascii="Times New Roman" w:hAnsi="Times New Roman"/>
          <w:color w:val="000000"/>
          <w:kern w:val="0"/>
          <w:szCs w:val="32"/>
        </w:rPr>
        <w:t>个。国际化创新合作再结硕果，博</w:t>
      </w:r>
      <w:proofErr w:type="gramStart"/>
      <w:r>
        <w:rPr>
          <w:rFonts w:ascii="Times New Roman" w:hAnsi="Times New Roman"/>
          <w:color w:val="000000"/>
          <w:kern w:val="0"/>
          <w:szCs w:val="32"/>
        </w:rPr>
        <w:t>西中国</w:t>
      </w:r>
      <w:proofErr w:type="gramEnd"/>
      <w:r>
        <w:rPr>
          <w:rFonts w:ascii="Times New Roman" w:hAnsi="Times New Roman"/>
          <w:color w:val="000000"/>
          <w:kern w:val="0"/>
          <w:szCs w:val="32"/>
        </w:rPr>
        <w:t>家电人才中心、德国联邦中小企业联合会中国（南京）服务中心</w:t>
      </w:r>
      <w:r>
        <w:rPr>
          <w:rFonts w:ascii="Times New Roman" w:hAnsi="Times New Roman" w:hint="eastAsia"/>
          <w:color w:val="000000"/>
          <w:kern w:val="0"/>
          <w:szCs w:val="32"/>
        </w:rPr>
        <w:t>落户鼓楼</w:t>
      </w:r>
      <w:r>
        <w:rPr>
          <w:rFonts w:ascii="Times New Roman" w:hAnsi="Times New Roman"/>
          <w:color w:val="000000"/>
          <w:kern w:val="0"/>
          <w:szCs w:val="32"/>
        </w:rPr>
        <w:t>。</w:t>
      </w:r>
    </w:p>
    <w:p w:rsidR="0012572E" w:rsidRDefault="00336CDA">
      <w:pPr>
        <w:spacing w:line="560" w:lineRule="exact"/>
        <w:ind w:firstLine="640"/>
        <w:rPr>
          <w:rFonts w:ascii="Times New Roman" w:hAnsi="Times New Roman"/>
          <w:szCs w:val="32"/>
        </w:rPr>
      </w:pPr>
      <w:r>
        <w:rPr>
          <w:rFonts w:ascii="Times New Roman" w:eastAsia="方正楷体_GBK" w:hAnsi="Times New Roman"/>
          <w:szCs w:val="32"/>
        </w:rPr>
        <w:t>创新主体培育</w:t>
      </w:r>
      <w:r>
        <w:rPr>
          <w:rFonts w:ascii="Times New Roman" w:eastAsia="方正楷体_GBK" w:hAnsi="Times New Roman" w:hint="eastAsia"/>
          <w:szCs w:val="32"/>
        </w:rPr>
        <w:t>卓有成效</w:t>
      </w:r>
      <w:r>
        <w:rPr>
          <w:rFonts w:ascii="Times New Roman" w:eastAsia="方正楷体_GBK" w:hAnsi="Times New Roman"/>
          <w:szCs w:val="32"/>
        </w:rPr>
        <w:t>。</w:t>
      </w:r>
      <w:r>
        <w:rPr>
          <w:rFonts w:ascii="Times New Roman" w:hAnsi="Times New Roman"/>
          <w:szCs w:val="32"/>
        </w:rPr>
        <w:t>全年入库科技型中小企业</w:t>
      </w:r>
      <w:r>
        <w:rPr>
          <w:rFonts w:ascii="Times New Roman" w:hAnsi="Times New Roman"/>
          <w:szCs w:val="32"/>
        </w:rPr>
        <w:t>超</w:t>
      </w:r>
      <w:r>
        <w:rPr>
          <w:rFonts w:ascii="Times New Roman" w:hAnsi="Times New Roman"/>
          <w:szCs w:val="32"/>
        </w:rPr>
        <w:t>17</w:t>
      </w:r>
      <w:r>
        <w:rPr>
          <w:rFonts w:ascii="Times New Roman" w:hAnsi="Times New Roman"/>
          <w:color w:val="000000"/>
          <w:kern w:val="0"/>
          <w:szCs w:val="32"/>
        </w:rPr>
        <w:t>00</w:t>
      </w:r>
      <w:r>
        <w:rPr>
          <w:rFonts w:ascii="Times New Roman" w:hAnsi="Times New Roman"/>
          <w:color w:val="000000"/>
          <w:kern w:val="0"/>
          <w:szCs w:val="32"/>
        </w:rPr>
        <w:t>家、三年年均增长</w:t>
      </w:r>
      <w:r>
        <w:rPr>
          <w:rFonts w:ascii="Times New Roman" w:hAnsi="Times New Roman"/>
          <w:color w:val="000000"/>
          <w:kern w:val="0"/>
          <w:szCs w:val="32"/>
        </w:rPr>
        <w:t>23%</w:t>
      </w:r>
      <w:r>
        <w:rPr>
          <w:rFonts w:ascii="Times New Roman" w:hAnsi="Times New Roman"/>
          <w:color w:val="000000"/>
          <w:kern w:val="0"/>
          <w:szCs w:val="32"/>
        </w:rPr>
        <w:t>，</w:t>
      </w:r>
      <w:r>
        <w:rPr>
          <w:rFonts w:ascii="Times New Roman" w:hAnsi="Times New Roman"/>
          <w:szCs w:val="32"/>
        </w:rPr>
        <w:t>高新技术企业</w:t>
      </w:r>
      <w:r>
        <w:rPr>
          <w:rFonts w:ascii="Times New Roman" w:hAnsi="Times New Roman" w:hint="eastAsia"/>
          <w:szCs w:val="32"/>
        </w:rPr>
        <w:t>净增</w:t>
      </w:r>
      <w:r>
        <w:rPr>
          <w:rFonts w:ascii="Times New Roman" w:hAnsi="Times New Roman" w:hint="eastAsia"/>
          <w:szCs w:val="32"/>
        </w:rPr>
        <w:t>51</w:t>
      </w:r>
      <w:r>
        <w:rPr>
          <w:rFonts w:ascii="Times New Roman" w:hAnsi="Times New Roman"/>
          <w:szCs w:val="32"/>
        </w:rPr>
        <w:t>家、总数突破</w:t>
      </w:r>
      <w:r>
        <w:rPr>
          <w:rFonts w:ascii="Times New Roman" w:hAnsi="Times New Roman"/>
          <w:szCs w:val="32"/>
        </w:rPr>
        <w:t>600</w:t>
      </w:r>
      <w:r>
        <w:rPr>
          <w:rFonts w:ascii="Times New Roman" w:hAnsi="Times New Roman"/>
          <w:szCs w:val="32"/>
        </w:rPr>
        <w:t>家。知和医药等</w:t>
      </w:r>
      <w:r>
        <w:rPr>
          <w:rFonts w:ascii="Times New Roman" w:hAnsi="Times New Roman"/>
          <w:szCs w:val="32"/>
        </w:rPr>
        <w:t>4</w:t>
      </w:r>
      <w:r>
        <w:rPr>
          <w:rFonts w:ascii="Times New Roman" w:hAnsi="Times New Roman"/>
          <w:szCs w:val="32"/>
        </w:rPr>
        <w:t>家企业被认定为国家级专精特新</w:t>
      </w:r>
      <w:r>
        <w:rPr>
          <w:rFonts w:ascii="Times New Roman" w:hAnsi="Times New Roman" w:hint="eastAsia"/>
          <w:szCs w:val="32"/>
        </w:rPr>
        <w:t>“</w:t>
      </w:r>
      <w:r>
        <w:rPr>
          <w:rFonts w:ascii="Times New Roman" w:hAnsi="Times New Roman"/>
          <w:szCs w:val="32"/>
        </w:rPr>
        <w:t>小巨人</w:t>
      </w:r>
      <w:r>
        <w:rPr>
          <w:rFonts w:ascii="Times New Roman" w:hAnsi="Times New Roman" w:hint="eastAsia"/>
          <w:szCs w:val="32"/>
        </w:rPr>
        <w:t>”</w:t>
      </w:r>
      <w:r>
        <w:rPr>
          <w:rFonts w:ascii="Times New Roman" w:hAnsi="Times New Roman"/>
          <w:szCs w:val="32"/>
        </w:rPr>
        <w:t>企业，</w:t>
      </w:r>
      <w:r>
        <w:rPr>
          <w:rFonts w:ascii="Times New Roman" w:hAnsi="Times New Roman"/>
        </w:rPr>
        <w:t>铁马信息等</w:t>
      </w:r>
      <w:r>
        <w:rPr>
          <w:rFonts w:ascii="Times New Roman" w:hAnsi="Times New Roman" w:hint="eastAsia"/>
        </w:rPr>
        <w:t>23</w:t>
      </w:r>
      <w:r>
        <w:rPr>
          <w:rFonts w:ascii="Times New Roman" w:hAnsi="Times New Roman"/>
        </w:rPr>
        <w:t>家企业被认定为</w:t>
      </w:r>
      <w:r>
        <w:rPr>
          <w:rFonts w:ascii="Times New Roman" w:hAnsi="Times New Roman"/>
          <w:szCs w:val="32"/>
        </w:rPr>
        <w:t>省级专精特新中小企业，海纳</w:t>
      </w:r>
      <w:proofErr w:type="gramStart"/>
      <w:r>
        <w:rPr>
          <w:rFonts w:ascii="Times New Roman" w:hAnsi="Times New Roman"/>
          <w:szCs w:val="32"/>
        </w:rPr>
        <w:t>医药获评省</w:t>
      </w:r>
      <w:proofErr w:type="gramEnd"/>
      <w:r>
        <w:rPr>
          <w:rFonts w:ascii="Times New Roman" w:hAnsi="Times New Roman"/>
          <w:szCs w:val="32"/>
        </w:rPr>
        <w:t>工程研究中心</w:t>
      </w:r>
      <w:r>
        <w:rPr>
          <w:rFonts w:ascii="Times New Roman" w:hAnsi="Times New Roman" w:hint="eastAsia"/>
          <w:szCs w:val="32"/>
        </w:rPr>
        <w:t>，新增市级工程技术研究中心</w:t>
      </w:r>
      <w:r>
        <w:rPr>
          <w:rFonts w:ascii="Times New Roman" w:hAnsi="Times New Roman" w:hint="eastAsia"/>
          <w:szCs w:val="32"/>
        </w:rPr>
        <w:t>16</w:t>
      </w:r>
      <w:r>
        <w:rPr>
          <w:rFonts w:ascii="Times New Roman" w:hAnsi="Times New Roman" w:hint="eastAsia"/>
          <w:szCs w:val="32"/>
        </w:rPr>
        <w:t>家、工程研究中心</w:t>
      </w:r>
      <w:r>
        <w:rPr>
          <w:rFonts w:ascii="Times New Roman" w:hAnsi="Times New Roman" w:hint="eastAsia"/>
          <w:szCs w:val="32"/>
        </w:rPr>
        <w:t>3</w:t>
      </w:r>
      <w:r>
        <w:rPr>
          <w:rFonts w:ascii="Times New Roman" w:hAnsi="Times New Roman" w:hint="eastAsia"/>
          <w:szCs w:val="32"/>
        </w:rPr>
        <w:t>家</w:t>
      </w:r>
      <w:r>
        <w:rPr>
          <w:rFonts w:ascii="Times New Roman" w:hAnsi="Times New Roman"/>
          <w:szCs w:val="32"/>
        </w:rPr>
        <w:t>。高水平新型研发机构加快建设，</w:t>
      </w:r>
      <w:proofErr w:type="gramStart"/>
      <w:r>
        <w:rPr>
          <w:rFonts w:ascii="Times New Roman" w:hAnsi="Times New Roman"/>
          <w:szCs w:val="32"/>
        </w:rPr>
        <w:t>云境商务</w:t>
      </w:r>
      <w:proofErr w:type="gramEnd"/>
      <w:r>
        <w:rPr>
          <w:rFonts w:ascii="Times New Roman" w:hAnsi="Times New Roman"/>
          <w:szCs w:val="32"/>
        </w:rPr>
        <w:t>研究院、边缘智能研究院获省科学技术奖，新型研发机构及关联带动企业总营收突破</w:t>
      </w:r>
      <w:r>
        <w:rPr>
          <w:rFonts w:ascii="Times New Roman" w:hAnsi="Times New Roman"/>
          <w:szCs w:val="32"/>
        </w:rPr>
        <w:t>60</w:t>
      </w:r>
      <w:r>
        <w:rPr>
          <w:rFonts w:ascii="Times New Roman" w:hAnsi="Times New Roman"/>
          <w:szCs w:val="32"/>
        </w:rPr>
        <w:t>亿元。知识产权创造量质齐升，有效发明专利拥有量突破</w:t>
      </w:r>
      <w:r>
        <w:rPr>
          <w:rFonts w:ascii="Times New Roman" w:hAnsi="Times New Roman"/>
          <w:szCs w:val="32"/>
        </w:rPr>
        <w:t>2</w:t>
      </w:r>
      <w:r>
        <w:rPr>
          <w:rFonts w:ascii="Times New Roman" w:hAnsi="Times New Roman"/>
          <w:szCs w:val="32"/>
        </w:rPr>
        <w:t>万件，当年发明专利授权</w:t>
      </w:r>
      <w:r>
        <w:rPr>
          <w:rFonts w:ascii="Times New Roman" w:hAnsi="Times New Roman"/>
          <w:szCs w:val="32"/>
        </w:rPr>
        <w:t>2737</w:t>
      </w:r>
      <w:r>
        <w:rPr>
          <w:rFonts w:ascii="Times New Roman" w:hAnsi="Times New Roman"/>
          <w:szCs w:val="32"/>
        </w:rPr>
        <w:t>件，知识产权质押融资金额</w:t>
      </w:r>
      <w:r>
        <w:rPr>
          <w:rFonts w:ascii="Times New Roman" w:hAnsi="Times New Roman"/>
          <w:szCs w:val="32"/>
        </w:rPr>
        <w:t>9.14</w:t>
      </w:r>
      <w:r>
        <w:rPr>
          <w:rFonts w:ascii="Times New Roman" w:hAnsi="Times New Roman"/>
          <w:szCs w:val="32"/>
        </w:rPr>
        <w:t>亿元、创历史新高。</w:t>
      </w:r>
    </w:p>
    <w:p w:rsidR="0012572E" w:rsidRDefault="00336CDA">
      <w:pPr>
        <w:spacing w:line="560" w:lineRule="exact"/>
        <w:ind w:firstLine="640"/>
        <w:jc w:val="left"/>
        <w:rPr>
          <w:rFonts w:ascii="Times New Roman" w:hAnsi="Times New Roman"/>
          <w:szCs w:val="32"/>
        </w:rPr>
      </w:pPr>
      <w:r>
        <w:rPr>
          <w:rFonts w:ascii="Times New Roman" w:eastAsia="方正楷体_GBK" w:hAnsi="Times New Roman"/>
          <w:szCs w:val="32"/>
        </w:rPr>
        <w:lastRenderedPageBreak/>
        <w:t>创新</w:t>
      </w:r>
      <w:r>
        <w:rPr>
          <w:rFonts w:ascii="Times New Roman" w:eastAsia="方正楷体_GBK" w:hAnsi="Times New Roman"/>
          <w:szCs w:val="32"/>
        </w:rPr>
        <w:t>要素保障</w:t>
      </w:r>
      <w:r>
        <w:rPr>
          <w:rFonts w:ascii="Times New Roman" w:eastAsia="方正楷体_GBK" w:hAnsi="Times New Roman" w:hint="eastAsia"/>
          <w:szCs w:val="32"/>
        </w:rPr>
        <w:t>系统集成</w:t>
      </w:r>
      <w:r>
        <w:rPr>
          <w:rFonts w:ascii="Times New Roman" w:eastAsia="方正楷体_GBK" w:hAnsi="Times New Roman"/>
          <w:szCs w:val="32"/>
        </w:rPr>
        <w:t>。</w:t>
      </w:r>
      <w:r>
        <w:rPr>
          <w:rFonts w:ascii="Times New Roman" w:hAnsi="Times New Roman"/>
          <w:kern w:val="0"/>
          <w:szCs w:val="32"/>
        </w:rPr>
        <w:t>实行高新区管委会和高科集团政企分开改革，</w:t>
      </w:r>
      <w:r>
        <w:rPr>
          <w:rFonts w:ascii="Times New Roman" w:hAnsi="Times New Roman" w:hint="eastAsia"/>
          <w:kern w:val="0"/>
          <w:szCs w:val="32"/>
        </w:rPr>
        <w:t>推进</w:t>
      </w:r>
      <w:proofErr w:type="gramStart"/>
      <w:r>
        <w:rPr>
          <w:rFonts w:ascii="Times New Roman" w:hAnsi="Times New Roman" w:hint="eastAsia"/>
          <w:kern w:val="0"/>
          <w:szCs w:val="32"/>
        </w:rPr>
        <w:t>全区科创载体</w:t>
      </w:r>
      <w:proofErr w:type="gramEnd"/>
      <w:r>
        <w:rPr>
          <w:rFonts w:ascii="Times New Roman" w:hAnsi="Times New Roman" w:hint="eastAsia"/>
          <w:kern w:val="0"/>
          <w:szCs w:val="32"/>
        </w:rPr>
        <w:t>一体化管理</w:t>
      </w:r>
      <w:r>
        <w:rPr>
          <w:rFonts w:ascii="Times New Roman" w:hAnsi="Times New Roman"/>
          <w:kern w:val="0"/>
          <w:szCs w:val="32"/>
        </w:rPr>
        <w:t>，新增</w:t>
      </w:r>
      <w:proofErr w:type="gramStart"/>
      <w:r>
        <w:rPr>
          <w:rFonts w:ascii="Times New Roman" w:hAnsi="Times New Roman"/>
          <w:szCs w:val="32"/>
        </w:rPr>
        <w:t>硅巷面积</w:t>
      </w:r>
      <w:proofErr w:type="gramEnd"/>
      <w:r>
        <w:rPr>
          <w:rFonts w:ascii="Times New Roman" w:hAnsi="Times New Roman"/>
          <w:szCs w:val="32"/>
        </w:rPr>
        <w:t>超</w:t>
      </w:r>
      <w:r>
        <w:rPr>
          <w:rFonts w:ascii="Times New Roman" w:hAnsi="Times New Roman"/>
          <w:szCs w:val="32"/>
        </w:rPr>
        <w:t>10</w:t>
      </w:r>
      <w:r>
        <w:rPr>
          <w:rFonts w:ascii="Times New Roman" w:hAnsi="Times New Roman"/>
          <w:szCs w:val="32"/>
        </w:rPr>
        <w:t>万平方米。发布提升科技成果转化能力九条措施，</w:t>
      </w:r>
      <w:r>
        <w:rPr>
          <w:rFonts w:ascii="Times New Roman" w:hAnsi="Times New Roman"/>
          <w:color w:val="000000"/>
          <w:kern w:val="0"/>
          <w:szCs w:val="32"/>
        </w:rPr>
        <w:t>南京工业大学、鼓楼医院等</w:t>
      </w:r>
      <w:r>
        <w:rPr>
          <w:rFonts w:ascii="Times New Roman" w:hAnsi="Times New Roman"/>
          <w:color w:val="000000"/>
          <w:kern w:val="0"/>
          <w:szCs w:val="32"/>
        </w:rPr>
        <w:t>4</w:t>
      </w:r>
      <w:r>
        <w:rPr>
          <w:rFonts w:ascii="Times New Roman" w:hAnsi="Times New Roman"/>
          <w:color w:val="000000"/>
          <w:kern w:val="0"/>
          <w:szCs w:val="32"/>
        </w:rPr>
        <w:t>家单位获批建设</w:t>
      </w:r>
      <w:proofErr w:type="gramStart"/>
      <w:r>
        <w:rPr>
          <w:rFonts w:ascii="Times New Roman" w:hAnsi="Times New Roman"/>
          <w:color w:val="000000"/>
          <w:kern w:val="0"/>
          <w:szCs w:val="32"/>
        </w:rPr>
        <w:t>省概念</w:t>
      </w:r>
      <w:proofErr w:type="gramEnd"/>
      <w:r>
        <w:rPr>
          <w:rFonts w:ascii="Times New Roman" w:hAnsi="Times New Roman"/>
          <w:color w:val="000000"/>
          <w:kern w:val="0"/>
          <w:szCs w:val="32"/>
        </w:rPr>
        <w:t>验证中心，全年技术合同成交额</w:t>
      </w:r>
      <w:r>
        <w:rPr>
          <w:rFonts w:ascii="Times New Roman" w:hAnsi="Times New Roman"/>
          <w:color w:val="000000"/>
          <w:kern w:val="0"/>
          <w:szCs w:val="32"/>
        </w:rPr>
        <w:t>135</w:t>
      </w:r>
      <w:r>
        <w:rPr>
          <w:rFonts w:ascii="Times New Roman" w:hAnsi="Times New Roman"/>
          <w:color w:val="000000"/>
          <w:kern w:val="0"/>
          <w:szCs w:val="32"/>
        </w:rPr>
        <w:t>亿元。出台</w:t>
      </w:r>
      <w:r>
        <w:rPr>
          <w:rFonts w:ascii="Times New Roman" w:hAnsi="Times New Roman" w:hint="eastAsia"/>
          <w:szCs w:val="32"/>
        </w:rPr>
        <w:t>“</w:t>
      </w:r>
      <w:r>
        <w:rPr>
          <w:rFonts w:ascii="Times New Roman" w:hAnsi="Times New Roman"/>
          <w:szCs w:val="32"/>
        </w:rPr>
        <w:t>人才强区</w:t>
      </w:r>
      <w:r>
        <w:rPr>
          <w:rFonts w:ascii="Times New Roman" w:hAnsi="Times New Roman"/>
          <w:szCs w:val="32"/>
        </w:rPr>
        <w:t>18</w:t>
      </w:r>
      <w:r>
        <w:rPr>
          <w:rFonts w:ascii="Times New Roman" w:hAnsi="Times New Roman"/>
          <w:szCs w:val="32"/>
        </w:rPr>
        <w:t>条</w:t>
      </w:r>
      <w:r>
        <w:rPr>
          <w:rFonts w:ascii="Times New Roman" w:hAnsi="Times New Roman" w:hint="eastAsia"/>
          <w:szCs w:val="32"/>
        </w:rPr>
        <w:t>”</w:t>
      </w:r>
      <w:r>
        <w:rPr>
          <w:rFonts w:ascii="Times New Roman" w:hAnsi="Times New Roman"/>
          <w:szCs w:val="32"/>
        </w:rPr>
        <w:t>，与南京大学、清华大学</w:t>
      </w:r>
      <w:r>
        <w:rPr>
          <w:rFonts w:ascii="Times New Roman" w:hAnsi="Times New Roman" w:hint="eastAsia"/>
          <w:szCs w:val="32"/>
        </w:rPr>
        <w:t>、</w:t>
      </w:r>
      <w:r>
        <w:rPr>
          <w:rFonts w:ascii="Times New Roman" w:hAnsi="Times New Roman"/>
          <w:szCs w:val="32"/>
        </w:rPr>
        <w:t>澳门科技大学</w:t>
      </w:r>
      <w:r>
        <w:rPr>
          <w:rFonts w:ascii="Times New Roman" w:hAnsi="Times New Roman" w:hint="eastAsia"/>
          <w:szCs w:val="32"/>
        </w:rPr>
        <w:t>等</w:t>
      </w:r>
      <w:r>
        <w:rPr>
          <w:rFonts w:ascii="Times New Roman" w:hAnsi="Times New Roman"/>
          <w:szCs w:val="32"/>
        </w:rPr>
        <w:t>校友</w:t>
      </w:r>
      <w:r>
        <w:rPr>
          <w:rFonts w:ascii="Times New Roman" w:hAnsi="Times New Roman" w:hint="eastAsia"/>
          <w:szCs w:val="32"/>
        </w:rPr>
        <w:t>组织</w:t>
      </w:r>
      <w:r>
        <w:rPr>
          <w:rFonts w:ascii="Times New Roman" w:hAnsi="Times New Roman"/>
          <w:szCs w:val="32"/>
        </w:rPr>
        <w:t>共建</w:t>
      </w:r>
      <w:r>
        <w:rPr>
          <w:rFonts w:ascii="Times New Roman" w:hAnsi="Times New Roman" w:hint="eastAsia"/>
          <w:szCs w:val="32"/>
        </w:rPr>
        <w:t>“</w:t>
      </w:r>
      <w:r>
        <w:rPr>
          <w:rFonts w:ascii="Times New Roman" w:hAnsi="Times New Roman"/>
          <w:szCs w:val="32"/>
        </w:rPr>
        <w:t>雁回人才共育基地</w:t>
      </w:r>
      <w:r>
        <w:rPr>
          <w:rFonts w:ascii="Times New Roman" w:hAnsi="Times New Roman" w:hint="eastAsia"/>
          <w:szCs w:val="32"/>
        </w:rPr>
        <w:t>”</w:t>
      </w:r>
      <w:r>
        <w:rPr>
          <w:rFonts w:ascii="Times New Roman" w:hAnsi="Times New Roman"/>
          <w:szCs w:val="32"/>
        </w:rPr>
        <w:t>，</w:t>
      </w:r>
      <w:r>
        <w:rPr>
          <w:rFonts w:ascii="Times New Roman" w:hAnsi="Times New Roman"/>
          <w:szCs w:val="32"/>
        </w:rPr>
        <w:t>5</w:t>
      </w:r>
      <w:r>
        <w:rPr>
          <w:rFonts w:ascii="Times New Roman" w:hAnsi="Times New Roman"/>
          <w:szCs w:val="32"/>
        </w:rPr>
        <w:t>人入选国家重大人才工程，水科院、中大医院等团队入选省级人才攻关联合体，</w:t>
      </w:r>
      <w:proofErr w:type="gramStart"/>
      <w:r>
        <w:rPr>
          <w:rFonts w:ascii="Times New Roman" w:hAnsi="Times New Roman"/>
          <w:szCs w:val="32"/>
        </w:rPr>
        <w:t>铌奥光电</w:t>
      </w:r>
      <w:proofErr w:type="gramEnd"/>
      <w:r>
        <w:rPr>
          <w:rFonts w:ascii="Times New Roman" w:hAnsi="Times New Roman" w:hint="eastAsia"/>
          <w:szCs w:val="32"/>
        </w:rPr>
        <w:t>成为</w:t>
      </w:r>
      <w:r>
        <w:rPr>
          <w:rFonts w:ascii="Times New Roman" w:hAnsi="Times New Roman"/>
          <w:szCs w:val="32"/>
        </w:rPr>
        <w:t>全市唯一省</w:t>
      </w:r>
      <w:r>
        <w:rPr>
          <w:rFonts w:ascii="Times New Roman" w:hAnsi="Times New Roman" w:hint="eastAsia"/>
          <w:szCs w:val="32"/>
        </w:rPr>
        <w:t>“</w:t>
      </w:r>
      <w:r>
        <w:rPr>
          <w:rFonts w:ascii="Times New Roman" w:hAnsi="Times New Roman"/>
          <w:szCs w:val="32"/>
        </w:rPr>
        <w:t>双创计划</w:t>
      </w:r>
      <w:r>
        <w:rPr>
          <w:rFonts w:ascii="Times New Roman" w:hAnsi="Times New Roman" w:hint="eastAsia"/>
          <w:szCs w:val="32"/>
        </w:rPr>
        <w:t>”</w:t>
      </w:r>
      <w:r>
        <w:rPr>
          <w:rFonts w:ascii="Times New Roman" w:hAnsi="Times New Roman"/>
          <w:szCs w:val="32"/>
        </w:rPr>
        <w:t>创业类团队。设立产业重大技术创新项目</w:t>
      </w:r>
      <w:r>
        <w:rPr>
          <w:rFonts w:ascii="Times New Roman" w:hAnsi="Times New Roman" w:hint="eastAsia"/>
          <w:szCs w:val="32"/>
        </w:rPr>
        <w:t>“</w:t>
      </w:r>
      <w:r>
        <w:rPr>
          <w:rFonts w:ascii="Times New Roman" w:hAnsi="Times New Roman"/>
          <w:szCs w:val="32"/>
        </w:rPr>
        <w:t>拨投结合</w:t>
      </w:r>
      <w:r>
        <w:rPr>
          <w:rFonts w:ascii="Times New Roman" w:hAnsi="Times New Roman" w:hint="eastAsia"/>
          <w:szCs w:val="32"/>
        </w:rPr>
        <w:t>”</w:t>
      </w:r>
      <w:r>
        <w:rPr>
          <w:rFonts w:ascii="Times New Roman" w:hAnsi="Times New Roman"/>
          <w:szCs w:val="32"/>
        </w:rPr>
        <w:t>专项资金，在全市率先打造</w:t>
      </w:r>
      <w:r>
        <w:rPr>
          <w:rFonts w:ascii="Times New Roman" w:hAnsi="Times New Roman" w:hint="eastAsia"/>
          <w:szCs w:val="32"/>
        </w:rPr>
        <w:t>“</w:t>
      </w:r>
      <w:r>
        <w:rPr>
          <w:rFonts w:ascii="Times New Roman" w:hAnsi="Times New Roman"/>
          <w:szCs w:val="32"/>
        </w:rPr>
        <w:t>智融模方</w:t>
      </w:r>
      <w:r>
        <w:rPr>
          <w:rFonts w:ascii="Times New Roman" w:hAnsi="Times New Roman" w:hint="eastAsia"/>
          <w:szCs w:val="32"/>
        </w:rPr>
        <w:t>”</w:t>
      </w:r>
      <w:r>
        <w:rPr>
          <w:rFonts w:ascii="Times New Roman" w:hAnsi="Times New Roman"/>
          <w:szCs w:val="32"/>
        </w:rPr>
        <w:t>平台并首发推广</w:t>
      </w:r>
      <w:r>
        <w:rPr>
          <w:rFonts w:ascii="Times New Roman" w:hAnsi="Times New Roman" w:hint="eastAsia"/>
          <w:szCs w:val="32"/>
        </w:rPr>
        <w:t>“</w:t>
      </w:r>
      <w:r>
        <w:rPr>
          <w:rFonts w:ascii="Times New Roman" w:hAnsi="Times New Roman"/>
          <w:szCs w:val="32"/>
        </w:rPr>
        <w:t>创新积分制</w:t>
      </w:r>
      <w:r>
        <w:rPr>
          <w:rFonts w:ascii="Times New Roman" w:hAnsi="Times New Roman" w:hint="eastAsia"/>
          <w:szCs w:val="32"/>
        </w:rPr>
        <w:t>”</w:t>
      </w:r>
      <w:r>
        <w:rPr>
          <w:rFonts w:ascii="Times New Roman" w:hAnsi="Times New Roman"/>
          <w:szCs w:val="32"/>
        </w:rPr>
        <w:t>，</w:t>
      </w:r>
      <w:r>
        <w:rPr>
          <w:rFonts w:ascii="Times New Roman" w:hAnsi="Times New Roman"/>
          <w:szCs w:val="32"/>
        </w:rPr>
        <w:t>500</w:t>
      </w:r>
      <w:r>
        <w:rPr>
          <w:rFonts w:ascii="Times New Roman" w:hAnsi="Times New Roman"/>
          <w:szCs w:val="32"/>
        </w:rPr>
        <w:t>余家科技企业获</w:t>
      </w:r>
      <w:r>
        <w:rPr>
          <w:rFonts w:ascii="Times New Roman" w:hAnsi="Times New Roman" w:hint="eastAsia"/>
          <w:szCs w:val="32"/>
        </w:rPr>
        <w:t>“</w:t>
      </w:r>
      <w:r>
        <w:rPr>
          <w:rFonts w:ascii="Times New Roman" w:hAnsi="Times New Roman"/>
          <w:szCs w:val="32"/>
        </w:rPr>
        <w:t>宁科贷</w:t>
      </w:r>
      <w:r>
        <w:rPr>
          <w:rFonts w:ascii="Times New Roman" w:hAnsi="Times New Roman" w:hint="eastAsia"/>
          <w:szCs w:val="32"/>
        </w:rPr>
        <w:t>”</w:t>
      </w:r>
      <w:r>
        <w:rPr>
          <w:rFonts w:ascii="Times New Roman" w:hAnsi="Times New Roman"/>
          <w:szCs w:val="32"/>
        </w:rPr>
        <w:t>支持</w:t>
      </w:r>
      <w:r>
        <w:rPr>
          <w:rFonts w:ascii="Times New Roman" w:hAnsi="Times New Roman"/>
          <w:szCs w:val="32"/>
        </w:rPr>
        <w:t>37</w:t>
      </w:r>
      <w:r>
        <w:rPr>
          <w:rFonts w:ascii="Times New Roman" w:hAnsi="Times New Roman"/>
          <w:szCs w:val="32"/>
        </w:rPr>
        <w:t>亿元，</w:t>
      </w:r>
      <w:r>
        <w:rPr>
          <w:rFonts w:ascii="Times New Roman" w:hAnsi="Times New Roman"/>
          <w:szCs w:val="32"/>
        </w:rPr>
        <w:t>16</w:t>
      </w:r>
      <w:r>
        <w:rPr>
          <w:rFonts w:ascii="Times New Roman" w:hAnsi="Times New Roman"/>
          <w:szCs w:val="32"/>
        </w:rPr>
        <w:t>家科技企业获</w:t>
      </w:r>
      <w:proofErr w:type="gramStart"/>
      <w:r>
        <w:rPr>
          <w:rFonts w:ascii="Times New Roman" w:hAnsi="Times New Roman"/>
          <w:szCs w:val="32"/>
        </w:rPr>
        <w:t>区产业</w:t>
      </w:r>
      <w:proofErr w:type="gramEnd"/>
      <w:r>
        <w:rPr>
          <w:rFonts w:ascii="Times New Roman" w:hAnsi="Times New Roman"/>
          <w:szCs w:val="32"/>
        </w:rPr>
        <w:t>引导基金投资近</w:t>
      </w:r>
      <w:r>
        <w:rPr>
          <w:rFonts w:ascii="Times New Roman" w:hAnsi="Times New Roman"/>
          <w:szCs w:val="32"/>
        </w:rPr>
        <w:t>2</w:t>
      </w:r>
      <w:r>
        <w:rPr>
          <w:rFonts w:ascii="Times New Roman" w:hAnsi="Times New Roman"/>
          <w:szCs w:val="32"/>
        </w:rPr>
        <w:t>亿元。</w:t>
      </w:r>
      <w:r>
        <w:rPr>
          <w:rFonts w:ascii="Times New Roman" w:hAnsi="Times New Roman" w:hint="eastAsia"/>
          <w:szCs w:val="32"/>
        </w:rPr>
        <w:t>科普工作特色鲜明</w:t>
      </w:r>
      <w:r>
        <w:rPr>
          <w:rFonts w:ascii="Times New Roman" w:hAnsi="Times New Roman"/>
          <w:szCs w:val="32"/>
        </w:rPr>
        <w:t>，</w:t>
      </w:r>
      <w:r>
        <w:rPr>
          <w:rFonts w:ascii="Times New Roman" w:hAnsi="Times New Roman"/>
          <w:szCs w:val="32"/>
        </w:rPr>
        <w:t>9</w:t>
      </w:r>
      <w:r>
        <w:rPr>
          <w:rFonts w:ascii="Times New Roman" w:hAnsi="Times New Roman"/>
          <w:szCs w:val="32"/>
        </w:rPr>
        <w:t>位两院院士走进</w:t>
      </w:r>
      <w:r>
        <w:rPr>
          <w:rFonts w:ascii="Times New Roman" w:hAnsi="Times New Roman" w:hint="eastAsia"/>
          <w:szCs w:val="32"/>
        </w:rPr>
        <w:t>“</w:t>
      </w:r>
      <w:r>
        <w:rPr>
          <w:rFonts w:ascii="Times New Roman" w:hAnsi="Times New Roman"/>
          <w:szCs w:val="32"/>
        </w:rPr>
        <w:t>院士课堂</w:t>
      </w:r>
      <w:r>
        <w:rPr>
          <w:rFonts w:ascii="Times New Roman" w:hAnsi="Times New Roman" w:hint="eastAsia"/>
          <w:szCs w:val="32"/>
        </w:rPr>
        <w:t>”</w:t>
      </w:r>
      <w:r>
        <w:rPr>
          <w:rFonts w:ascii="Times New Roman" w:hAnsi="Times New Roman"/>
          <w:szCs w:val="32"/>
        </w:rPr>
        <w:t>，</w:t>
      </w:r>
      <w:r>
        <w:rPr>
          <w:rFonts w:ascii="Times New Roman" w:hAnsi="Times New Roman" w:hint="eastAsia"/>
          <w:szCs w:val="32"/>
        </w:rPr>
        <w:t>鼓楼</w:t>
      </w:r>
      <w:r>
        <w:rPr>
          <w:rFonts w:ascii="Times New Roman" w:hAnsi="Times New Roman"/>
          <w:szCs w:val="32"/>
        </w:rPr>
        <w:t>院士之家</w:t>
      </w:r>
      <w:r>
        <w:rPr>
          <w:rFonts w:ascii="Times New Roman" w:hAnsi="Times New Roman" w:hint="eastAsia"/>
          <w:szCs w:val="32"/>
        </w:rPr>
        <w:t>入选</w:t>
      </w:r>
      <w:r>
        <w:rPr>
          <w:rFonts w:ascii="Times New Roman" w:hAnsi="Times New Roman"/>
          <w:szCs w:val="32"/>
        </w:rPr>
        <w:t>省科学家精神教育基地。</w:t>
      </w:r>
    </w:p>
    <w:p w:rsidR="0012572E" w:rsidRDefault="00336CDA">
      <w:pPr>
        <w:overflowPunct/>
        <w:snapToGrid/>
        <w:spacing w:line="560" w:lineRule="exact"/>
        <w:ind w:firstLine="640"/>
        <w:rPr>
          <w:rFonts w:ascii="Times New Roman" w:eastAsia="方正黑体_GBK" w:hAnsi="Times New Roman"/>
          <w:szCs w:val="32"/>
        </w:rPr>
      </w:pPr>
      <w:r>
        <w:rPr>
          <w:rFonts w:ascii="Times New Roman" w:eastAsia="方正黑体_GBK" w:hAnsi="Times New Roman"/>
          <w:szCs w:val="32"/>
        </w:rPr>
        <w:t>（三）城区环境功能品质进一步提升</w:t>
      </w:r>
    </w:p>
    <w:p w:rsidR="0012572E" w:rsidRDefault="00336CDA">
      <w:pPr>
        <w:overflowPunct/>
        <w:snapToGrid/>
        <w:spacing w:line="560" w:lineRule="exact"/>
        <w:ind w:firstLine="640"/>
        <w:rPr>
          <w:rFonts w:ascii="Times New Roman" w:hAnsi="Times New Roman"/>
          <w:szCs w:val="32"/>
        </w:rPr>
      </w:pPr>
      <w:proofErr w:type="gramStart"/>
      <w:r>
        <w:rPr>
          <w:rFonts w:ascii="Times New Roman" w:hAnsi="Times New Roman" w:hint="eastAsia"/>
          <w:szCs w:val="32"/>
        </w:rPr>
        <w:t>践行</w:t>
      </w:r>
      <w:proofErr w:type="gramEnd"/>
      <w:r>
        <w:rPr>
          <w:rFonts w:ascii="Times New Roman" w:hAnsi="Times New Roman"/>
          <w:szCs w:val="32"/>
        </w:rPr>
        <w:t>人民城市理念，进一步扮靓城市空间，更好展现省会客厅窗口形象。</w:t>
      </w:r>
    </w:p>
    <w:p w:rsidR="0012572E" w:rsidRDefault="00336CDA">
      <w:pPr>
        <w:overflowPunct/>
        <w:snapToGrid/>
        <w:spacing w:line="560" w:lineRule="exact"/>
        <w:ind w:firstLine="640"/>
        <w:rPr>
          <w:rFonts w:ascii="Times New Roman" w:hAnsi="Times New Roman"/>
          <w:szCs w:val="32"/>
        </w:rPr>
      </w:pPr>
      <w:r>
        <w:rPr>
          <w:rFonts w:ascii="Times New Roman" w:eastAsia="方正楷体_GBK" w:hAnsi="Times New Roman"/>
          <w:szCs w:val="32"/>
        </w:rPr>
        <w:t>生态环境治理纵深推进</w:t>
      </w:r>
      <w:r>
        <w:rPr>
          <w:rFonts w:ascii="Times New Roman" w:hAnsi="Times New Roman"/>
          <w:szCs w:val="32"/>
        </w:rPr>
        <w:t>。久久为功抓好长江大保护，科学规范开展增殖放流，全民共护中华绒</w:t>
      </w:r>
      <w:proofErr w:type="gramStart"/>
      <w:r>
        <w:rPr>
          <w:rFonts w:ascii="Times New Roman" w:hAnsi="Times New Roman"/>
          <w:szCs w:val="32"/>
        </w:rPr>
        <w:t>螯</w:t>
      </w:r>
      <w:proofErr w:type="gramEnd"/>
      <w:r>
        <w:rPr>
          <w:rFonts w:ascii="Times New Roman" w:hAnsi="Times New Roman"/>
          <w:szCs w:val="32"/>
        </w:rPr>
        <w:t>蟹洄游，飞鸢翔空、江豚逐浪绘就鼓楼滨江生态画卷。环境质量巩固提升，金川河、秦淮河流域雨污水管网清疏修缮全面完成，</w:t>
      </w:r>
      <w:r>
        <w:rPr>
          <w:rFonts w:ascii="Times New Roman" w:hAnsi="Times New Roman"/>
          <w:szCs w:val="32"/>
        </w:rPr>
        <w:t>城北护城河获评省级幸福河湖，长江大桥</w:t>
      </w:r>
      <w:r>
        <w:rPr>
          <w:rFonts w:ascii="Times New Roman" w:hAnsi="Times New Roman" w:hint="eastAsia"/>
          <w:szCs w:val="32"/>
        </w:rPr>
        <w:t>断面</w:t>
      </w:r>
      <w:r>
        <w:rPr>
          <w:rFonts w:ascii="Times New Roman" w:hAnsi="Times New Roman"/>
          <w:szCs w:val="32"/>
        </w:rPr>
        <w:t>、外金川河宝塔桥断面和夹江饮用水源地水质</w:t>
      </w:r>
      <w:proofErr w:type="gramStart"/>
      <w:r>
        <w:rPr>
          <w:rFonts w:ascii="Times New Roman" w:hAnsi="Times New Roman"/>
          <w:szCs w:val="32"/>
        </w:rPr>
        <w:t>稳定达</w:t>
      </w:r>
      <w:proofErr w:type="gramEnd"/>
      <w:r>
        <w:rPr>
          <w:rFonts w:ascii="Times New Roman" w:hAnsi="Times New Roman"/>
          <w:szCs w:val="32"/>
        </w:rPr>
        <w:t>Ⅱ</w:t>
      </w:r>
      <w:r>
        <w:rPr>
          <w:rFonts w:ascii="Times New Roman" w:hAnsi="Times New Roman"/>
          <w:szCs w:val="32"/>
        </w:rPr>
        <w:t>类标准；全年</w:t>
      </w:r>
      <w:r>
        <w:rPr>
          <w:rFonts w:ascii="Times New Roman" w:hAnsi="Times New Roman"/>
          <w:szCs w:val="32"/>
        </w:rPr>
        <w:t>PM</w:t>
      </w:r>
      <w:r>
        <w:rPr>
          <w:rFonts w:ascii="Times New Roman" w:hAnsi="Times New Roman"/>
          <w:szCs w:val="32"/>
          <w:vertAlign w:val="subscript"/>
        </w:rPr>
        <w:t>2.5</w:t>
      </w:r>
      <w:r>
        <w:rPr>
          <w:rFonts w:ascii="Times New Roman" w:hAnsi="Times New Roman"/>
          <w:szCs w:val="32"/>
        </w:rPr>
        <w:t>浓度均值</w:t>
      </w:r>
      <w:r>
        <w:rPr>
          <w:rFonts w:ascii="Times New Roman" w:hAnsi="Times New Roman"/>
          <w:szCs w:val="32"/>
        </w:rPr>
        <w:t>2</w:t>
      </w:r>
      <w:r>
        <w:rPr>
          <w:rFonts w:ascii="Times New Roman" w:hAnsi="Times New Roman" w:hint="eastAsia"/>
          <w:szCs w:val="32"/>
        </w:rPr>
        <w:t>9</w:t>
      </w:r>
      <w:r>
        <w:rPr>
          <w:rFonts w:ascii="Times New Roman" w:hAnsi="Times New Roman"/>
          <w:szCs w:val="32"/>
        </w:rPr>
        <w:t>μg/m</w:t>
      </w:r>
      <w:r>
        <w:rPr>
          <w:rFonts w:ascii="Times New Roman" w:hAnsi="Times New Roman"/>
          <w:szCs w:val="32"/>
          <w:vertAlign w:val="superscript"/>
        </w:rPr>
        <w:t>3</w:t>
      </w:r>
      <w:r>
        <w:rPr>
          <w:rFonts w:ascii="Times New Roman" w:hAnsi="Times New Roman"/>
          <w:szCs w:val="32"/>
        </w:rPr>
        <w:t>，优良天比率</w:t>
      </w:r>
      <w:r>
        <w:rPr>
          <w:rFonts w:ascii="Times New Roman" w:hAnsi="Times New Roman"/>
          <w:szCs w:val="32"/>
        </w:rPr>
        <w:lastRenderedPageBreak/>
        <w:t>8</w:t>
      </w:r>
      <w:r>
        <w:rPr>
          <w:rFonts w:ascii="Times New Roman" w:hAnsi="Times New Roman" w:hint="eastAsia"/>
          <w:szCs w:val="32"/>
        </w:rPr>
        <w:t>4</w:t>
      </w:r>
      <w:r>
        <w:rPr>
          <w:rFonts w:ascii="Times New Roman" w:hAnsi="Times New Roman"/>
          <w:szCs w:val="32"/>
        </w:rPr>
        <w:t>.</w:t>
      </w:r>
      <w:r>
        <w:rPr>
          <w:rFonts w:ascii="Times New Roman" w:hAnsi="Times New Roman" w:hint="eastAsia"/>
          <w:szCs w:val="32"/>
        </w:rPr>
        <w:t>4</w:t>
      </w:r>
      <w:r>
        <w:rPr>
          <w:rFonts w:ascii="Times New Roman" w:hAnsi="Times New Roman"/>
          <w:szCs w:val="32"/>
        </w:rPr>
        <w:t>%</w:t>
      </w:r>
      <w:r>
        <w:rPr>
          <w:rFonts w:ascii="Times New Roman" w:hAnsi="Times New Roman" w:hint="eastAsia"/>
          <w:szCs w:val="32"/>
        </w:rPr>
        <w:t>、同比上升</w:t>
      </w:r>
      <w:r>
        <w:rPr>
          <w:rFonts w:ascii="Times New Roman" w:hAnsi="Times New Roman" w:hint="eastAsia"/>
          <w:szCs w:val="32"/>
        </w:rPr>
        <w:t>4.4</w:t>
      </w:r>
      <w:r>
        <w:rPr>
          <w:rFonts w:ascii="Times New Roman" w:hAnsi="Times New Roman" w:hint="eastAsia"/>
          <w:szCs w:val="32"/>
        </w:rPr>
        <w:t>个百分点</w:t>
      </w:r>
      <w:r>
        <w:rPr>
          <w:rFonts w:ascii="Times New Roman" w:hAnsi="Times New Roman"/>
          <w:szCs w:val="32"/>
        </w:rPr>
        <w:t>。</w:t>
      </w:r>
      <w:r>
        <w:rPr>
          <w:rFonts w:ascii="Times New Roman" w:hAnsi="Times New Roman" w:hint="eastAsia"/>
          <w:szCs w:val="32"/>
        </w:rPr>
        <w:t>扎实</w:t>
      </w:r>
      <w:r>
        <w:rPr>
          <w:rFonts w:ascii="Times New Roman" w:hAnsi="Times New Roman" w:hint="eastAsia"/>
          <w:szCs w:val="32"/>
        </w:rPr>
        <w:t>抓好</w:t>
      </w:r>
      <w:r>
        <w:rPr>
          <w:rFonts w:ascii="Times New Roman" w:hAnsi="Times New Roman" w:hint="eastAsia"/>
          <w:szCs w:val="32"/>
        </w:rPr>
        <w:t>中央</w:t>
      </w:r>
      <w:r>
        <w:rPr>
          <w:rFonts w:ascii="Times New Roman" w:hAnsi="Times New Roman" w:hint="eastAsia"/>
          <w:szCs w:val="32"/>
        </w:rPr>
        <w:t>、</w:t>
      </w:r>
      <w:r>
        <w:rPr>
          <w:rFonts w:ascii="Times New Roman" w:hAnsi="Times New Roman" w:hint="eastAsia"/>
          <w:szCs w:val="32"/>
        </w:rPr>
        <w:t>省</w:t>
      </w:r>
      <w:r>
        <w:rPr>
          <w:rFonts w:ascii="Times New Roman" w:hAnsi="Times New Roman" w:hint="eastAsia"/>
          <w:szCs w:val="32"/>
        </w:rPr>
        <w:t>生态</w:t>
      </w:r>
      <w:r>
        <w:rPr>
          <w:rFonts w:ascii="Times New Roman" w:hAnsi="Times New Roman" w:hint="eastAsia"/>
          <w:szCs w:val="32"/>
        </w:rPr>
        <w:t>环保督察</w:t>
      </w:r>
      <w:r>
        <w:rPr>
          <w:rFonts w:ascii="Times New Roman" w:hAnsi="Times New Roman" w:hint="eastAsia"/>
          <w:szCs w:val="32"/>
        </w:rPr>
        <w:t>反馈</w:t>
      </w:r>
      <w:r>
        <w:rPr>
          <w:rFonts w:ascii="Times New Roman" w:hAnsi="Times New Roman" w:hint="eastAsia"/>
          <w:szCs w:val="32"/>
        </w:rPr>
        <w:t>问题整改，</w:t>
      </w:r>
      <w:r>
        <w:rPr>
          <w:rFonts w:ascii="Times New Roman" w:hAnsi="Times New Roman"/>
          <w:szCs w:val="32"/>
        </w:rPr>
        <w:t>创新机制破解</w:t>
      </w:r>
      <w:r>
        <w:rPr>
          <w:rFonts w:ascii="Times New Roman" w:hAnsi="Times New Roman" w:hint="eastAsia"/>
          <w:szCs w:val="32"/>
        </w:rPr>
        <w:t>群众身边的</w:t>
      </w:r>
      <w:r>
        <w:rPr>
          <w:rFonts w:ascii="Times New Roman" w:hAnsi="Times New Roman"/>
          <w:szCs w:val="32"/>
        </w:rPr>
        <w:t>噪声油烟污染治理难题</w:t>
      </w:r>
      <w:r>
        <w:rPr>
          <w:rFonts w:ascii="Times New Roman" w:hAnsi="Times New Roman"/>
          <w:color w:val="000000"/>
        </w:rPr>
        <w:t>，</w:t>
      </w:r>
      <w:r>
        <w:rPr>
          <w:rFonts w:ascii="Times New Roman" w:hAnsi="Times New Roman"/>
          <w:szCs w:val="32"/>
        </w:rPr>
        <w:t>地铁五台山站</w:t>
      </w:r>
      <w:r>
        <w:rPr>
          <w:rFonts w:ascii="Times New Roman" w:hAnsi="Times New Roman" w:hint="eastAsia"/>
          <w:szCs w:val="32"/>
        </w:rPr>
        <w:t>建筑施工</w:t>
      </w:r>
      <w:r>
        <w:rPr>
          <w:rFonts w:ascii="Times New Roman" w:hAnsi="Times New Roman"/>
          <w:szCs w:val="32"/>
        </w:rPr>
        <w:t>噪声治理</w:t>
      </w:r>
      <w:r>
        <w:rPr>
          <w:rFonts w:ascii="Times New Roman" w:hAnsi="Times New Roman" w:hint="eastAsia"/>
          <w:szCs w:val="32"/>
        </w:rPr>
        <w:t>入选</w:t>
      </w:r>
      <w:r>
        <w:rPr>
          <w:rFonts w:ascii="Times New Roman" w:hAnsi="Times New Roman"/>
          <w:szCs w:val="32"/>
        </w:rPr>
        <w:t>生态环境部示范案例</w:t>
      </w:r>
      <w:r>
        <w:rPr>
          <w:rFonts w:ascii="Times New Roman" w:hAnsi="Times New Roman" w:hint="eastAsia"/>
          <w:szCs w:val="32"/>
        </w:rPr>
        <w:t>，</w:t>
      </w:r>
      <w:r>
        <w:rPr>
          <w:rFonts w:ascii="Times New Roman" w:hAnsi="Times New Roman"/>
          <w:color w:val="000000"/>
        </w:rPr>
        <w:t>全年施工噪声</w:t>
      </w:r>
      <w:r>
        <w:rPr>
          <w:rFonts w:ascii="Times New Roman" w:hAnsi="Times New Roman" w:hint="eastAsia"/>
          <w:color w:val="000000"/>
        </w:rPr>
        <w:t>、</w:t>
      </w:r>
      <w:r>
        <w:rPr>
          <w:rFonts w:ascii="Times New Roman" w:hAnsi="Times New Roman"/>
          <w:szCs w:val="32"/>
        </w:rPr>
        <w:t>餐饮油烟</w:t>
      </w:r>
      <w:r>
        <w:rPr>
          <w:rFonts w:ascii="Times New Roman" w:hAnsi="Times New Roman"/>
          <w:color w:val="000000"/>
        </w:rPr>
        <w:t>投诉</w:t>
      </w:r>
      <w:r>
        <w:rPr>
          <w:rFonts w:ascii="Times New Roman" w:hAnsi="Times New Roman" w:hint="eastAsia"/>
          <w:color w:val="000000"/>
        </w:rPr>
        <w:t>分别</w:t>
      </w:r>
      <w:r>
        <w:rPr>
          <w:rFonts w:ascii="Times New Roman" w:hAnsi="Times New Roman"/>
          <w:color w:val="000000"/>
        </w:rPr>
        <w:t>下降</w:t>
      </w:r>
      <w:r>
        <w:rPr>
          <w:rFonts w:ascii="Times New Roman" w:hAnsi="Times New Roman"/>
          <w:color w:val="000000"/>
        </w:rPr>
        <w:t>63.5%</w:t>
      </w:r>
      <w:r>
        <w:rPr>
          <w:rFonts w:ascii="Times New Roman" w:hAnsi="Times New Roman" w:hint="eastAsia"/>
          <w:color w:val="000000"/>
        </w:rPr>
        <w:t>、</w:t>
      </w:r>
      <w:r>
        <w:rPr>
          <w:rFonts w:ascii="Times New Roman" w:hAnsi="Times New Roman"/>
          <w:szCs w:val="32"/>
        </w:rPr>
        <w:t>26.1%</w:t>
      </w:r>
      <w:r>
        <w:rPr>
          <w:rFonts w:ascii="Times New Roman" w:hAnsi="Times New Roman"/>
          <w:szCs w:val="32"/>
        </w:rPr>
        <w:t>，环境信访总量下降</w:t>
      </w:r>
      <w:r>
        <w:rPr>
          <w:rFonts w:ascii="Times New Roman" w:hAnsi="Times New Roman"/>
          <w:szCs w:val="32"/>
        </w:rPr>
        <w:t>5</w:t>
      </w:r>
      <w:r>
        <w:rPr>
          <w:rFonts w:ascii="Times New Roman" w:hAnsi="Times New Roman" w:hint="eastAsia"/>
          <w:szCs w:val="32"/>
        </w:rPr>
        <w:t>7</w:t>
      </w:r>
      <w:r>
        <w:rPr>
          <w:rFonts w:ascii="Times New Roman" w:hAnsi="Times New Roman"/>
          <w:szCs w:val="32"/>
        </w:rPr>
        <w:t>.</w:t>
      </w:r>
      <w:r>
        <w:rPr>
          <w:rFonts w:ascii="Times New Roman" w:hAnsi="Times New Roman" w:hint="eastAsia"/>
          <w:szCs w:val="32"/>
        </w:rPr>
        <w:t>6</w:t>
      </w:r>
      <w:r>
        <w:rPr>
          <w:rFonts w:ascii="Times New Roman" w:hAnsi="Times New Roman"/>
          <w:szCs w:val="32"/>
        </w:rPr>
        <w:t>%</w:t>
      </w:r>
      <w:r>
        <w:rPr>
          <w:rFonts w:ascii="Times New Roman" w:hAnsi="Times New Roman"/>
          <w:szCs w:val="32"/>
        </w:rPr>
        <w:t>。</w:t>
      </w:r>
    </w:p>
    <w:p w:rsidR="0012572E" w:rsidRDefault="00336CDA">
      <w:pPr>
        <w:overflowPunct/>
        <w:snapToGrid/>
        <w:spacing w:line="560" w:lineRule="exact"/>
        <w:ind w:firstLine="640"/>
        <w:rPr>
          <w:rFonts w:ascii="Times New Roman" w:hAnsi="Times New Roman"/>
          <w:szCs w:val="32"/>
        </w:rPr>
      </w:pPr>
      <w:r>
        <w:rPr>
          <w:rFonts w:ascii="Times New Roman" w:eastAsia="方正楷体_GBK" w:hAnsi="Times New Roman"/>
          <w:szCs w:val="32"/>
        </w:rPr>
        <w:t>城市功能配套持续完善</w:t>
      </w:r>
      <w:r>
        <w:rPr>
          <w:rFonts w:ascii="Times New Roman" w:hAnsi="Times New Roman"/>
          <w:szCs w:val="32"/>
        </w:rPr>
        <w:t>。</w:t>
      </w:r>
      <w:r>
        <w:rPr>
          <w:rFonts w:ascii="Times New Roman" w:hAnsi="Times New Roman" w:hint="eastAsia"/>
          <w:szCs w:val="32"/>
        </w:rPr>
        <w:t>交通体系建设成效显著</w:t>
      </w:r>
      <w:r>
        <w:rPr>
          <w:rFonts w:ascii="Times New Roman" w:hAnsi="Times New Roman"/>
          <w:bCs/>
          <w:szCs w:val="32"/>
        </w:rPr>
        <w:t>，</w:t>
      </w:r>
      <w:proofErr w:type="gramStart"/>
      <w:r>
        <w:rPr>
          <w:rFonts w:ascii="Times New Roman" w:hAnsi="Times New Roman" w:hint="eastAsia"/>
          <w:bCs/>
          <w:szCs w:val="32"/>
        </w:rPr>
        <w:t>惠民河</w:t>
      </w:r>
      <w:proofErr w:type="gramEnd"/>
      <w:r>
        <w:rPr>
          <w:rFonts w:ascii="Times New Roman" w:hAnsi="Times New Roman" w:hint="eastAsia"/>
          <w:bCs/>
          <w:szCs w:val="32"/>
        </w:rPr>
        <w:t>东路、</w:t>
      </w:r>
      <w:r>
        <w:rPr>
          <w:rFonts w:ascii="Times New Roman" w:hAnsi="Times New Roman"/>
          <w:bCs/>
          <w:szCs w:val="32"/>
        </w:rPr>
        <w:t>西站路一期建成完工</w:t>
      </w:r>
      <w:r>
        <w:rPr>
          <w:rFonts w:ascii="Times New Roman" w:hAnsi="Times New Roman" w:hint="eastAsia"/>
          <w:bCs/>
          <w:szCs w:val="32"/>
        </w:rPr>
        <w:t>，华贸中心、华能滨江总部基地等重大项目配套</w:t>
      </w:r>
      <w:r>
        <w:rPr>
          <w:rFonts w:ascii="Times New Roman" w:hAnsi="Times New Roman" w:hint="eastAsia"/>
          <w:bCs/>
          <w:szCs w:val="32"/>
        </w:rPr>
        <w:t>道路建设有序推进</w:t>
      </w:r>
      <w:r>
        <w:rPr>
          <w:rFonts w:ascii="Times New Roman" w:hAnsi="Times New Roman" w:hint="eastAsia"/>
          <w:bCs/>
          <w:szCs w:val="32"/>
        </w:rPr>
        <w:t>，裕盛路东段、有恒路西段改造</w:t>
      </w:r>
      <w:proofErr w:type="gramStart"/>
      <w:r>
        <w:rPr>
          <w:rFonts w:ascii="Times New Roman" w:hAnsi="Times New Roman" w:hint="eastAsia"/>
          <w:bCs/>
          <w:szCs w:val="32"/>
        </w:rPr>
        <w:t>获市民</w:t>
      </w:r>
      <w:proofErr w:type="gramEnd"/>
      <w:r>
        <w:rPr>
          <w:rFonts w:ascii="Times New Roman" w:hAnsi="Times New Roman" w:hint="eastAsia"/>
          <w:bCs/>
          <w:szCs w:val="32"/>
        </w:rPr>
        <w:t>好评，</w:t>
      </w:r>
      <w:r>
        <w:rPr>
          <w:rFonts w:ascii="Times New Roman" w:hAnsi="Times New Roman"/>
          <w:szCs w:val="32"/>
        </w:rPr>
        <w:t>打通</w:t>
      </w:r>
      <w:r>
        <w:rPr>
          <w:rFonts w:ascii="Times New Roman" w:hAnsi="Times New Roman"/>
          <w:bCs/>
          <w:szCs w:val="32"/>
        </w:rPr>
        <w:t>汉中门大街</w:t>
      </w:r>
      <w:r>
        <w:rPr>
          <w:rFonts w:ascii="Times New Roman" w:hAnsi="Times New Roman" w:hint="eastAsia"/>
          <w:bCs/>
          <w:szCs w:val="32"/>
        </w:rPr>
        <w:t>等</w:t>
      </w:r>
      <w:r>
        <w:rPr>
          <w:rFonts w:ascii="Times New Roman" w:hAnsi="Times New Roman" w:hint="eastAsia"/>
          <w:bCs/>
          <w:szCs w:val="32"/>
        </w:rPr>
        <w:t>3</w:t>
      </w:r>
      <w:r>
        <w:rPr>
          <w:rFonts w:ascii="Times New Roman" w:hAnsi="Times New Roman" w:hint="eastAsia"/>
          <w:bCs/>
          <w:szCs w:val="32"/>
        </w:rPr>
        <w:t>处</w:t>
      </w:r>
      <w:r>
        <w:rPr>
          <w:rFonts w:ascii="Times New Roman" w:hAnsi="Times New Roman"/>
          <w:bCs/>
          <w:szCs w:val="32"/>
        </w:rPr>
        <w:t>小微堵点</w:t>
      </w:r>
      <w:r>
        <w:rPr>
          <w:rFonts w:ascii="Times New Roman" w:hAnsi="Times New Roman" w:hint="eastAsia"/>
          <w:bCs/>
          <w:szCs w:val="32"/>
        </w:rPr>
        <w:t>，保障建宁路</w:t>
      </w:r>
      <w:r>
        <w:rPr>
          <w:rFonts w:ascii="Times New Roman" w:hAnsi="Times New Roman" w:hint="eastAsia"/>
          <w:bCs/>
          <w:szCs w:val="32"/>
        </w:rPr>
        <w:t>长江隧道、</w:t>
      </w:r>
      <w:r>
        <w:rPr>
          <w:rFonts w:ascii="Times New Roman" w:hAnsi="Times New Roman" w:hint="eastAsia"/>
          <w:bCs/>
          <w:szCs w:val="32"/>
        </w:rPr>
        <w:t>惠民大道综合改造等重大工程</w:t>
      </w:r>
      <w:r>
        <w:rPr>
          <w:rFonts w:ascii="Times New Roman" w:hAnsi="Times New Roman" w:hint="eastAsia"/>
          <w:bCs/>
          <w:szCs w:val="32"/>
        </w:rPr>
        <w:t>顺利推进</w:t>
      </w:r>
      <w:r>
        <w:rPr>
          <w:rFonts w:ascii="Times New Roman" w:hAnsi="Times New Roman" w:hint="eastAsia"/>
          <w:bCs/>
          <w:szCs w:val="32"/>
        </w:rPr>
        <w:t>，地铁</w:t>
      </w:r>
      <w:r>
        <w:rPr>
          <w:rFonts w:ascii="Times New Roman" w:hAnsi="Times New Roman" w:hint="eastAsia"/>
          <w:bCs/>
          <w:szCs w:val="32"/>
        </w:rPr>
        <w:t>7</w:t>
      </w:r>
      <w:r>
        <w:rPr>
          <w:rFonts w:ascii="Times New Roman" w:hAnsi="Times New Roman" w:hint="eastAsia"/>
          <w:bCs/>
          <w:szCs w:val="32"/>
        </w:rPr>
        <w:t>号线全线贯通运营</w:t>
      </w:r>
      <w:r>
        <w:rPr>
          <w:rFonts w:ascii="Times New Roman" w:hAnsi="Times New Roman"/>
          <w:bCs/>
          <w:szCs w:val="32"/>
        </w:rPr>
        <w:t>。</w:t>
      </w:r>
      <w:r>
        <w:rPr>
          <w:rFonts w:ascii="Times New Roman" w:hAnsi="Times New Roman"/>
          <w:szCs w:val="32"/>
        </w:rPr>
        <w:t>城市更新</w:t>
      </w:r>
      <w:r>
        <w:rPr>
          <w:rFonts w:ascii="Times New Roman" w:hAnsi="Times New Roman" w:hint="eastAsia"/>
          <w:szCs w:val="32"/>
        </w:rPr>
        <w:t>体制机制逐步健全</w:t>
      </w:r>
      <w:r>
        <w:rPr>
          <w:rFonts w:ascii="Times New Roman" w:hAnsi="Times New Roman"/>
          <w:szCs w:val="32"/>
        </w:rPr>
        <w:t>，编制</w:t>
      </w:r>
      <w:r>
        <w:rPr>
          <w:rFonts w:ascii="Times New Roman" w:hAnsi="Times New Roman" w:hint="eastAsia"/>
          <w:szCs w:val="32"/>
        </w:rPr>
        <w:t>完成城市更新</w:t>
      </w:r>
      <w:r>
        <w:rPr>
          <w:rFonts w:ascii="Times New Roman" w:hAnsi="Times New Roman"/>
          <w:szCs w:val="32"/>
        </w:rPr>
        <w:t>专项规划，</w:t>
      </w:r>
      <w:r>
        <w:rPr>
          <w:rFonts w:ascii="Times New Roman" w:hAnsi="Times New Roman"/>
          <w:szCs w:val="32"/>
        </w:rPr>
        <w:t>193</w:t>
      </w:r>
      <w:r>
        <w:rPr>
          <w:rFonts w:ascii="Times New Roman" w:hAnsi="Times New Roman"/>
          <w:szCs w:val="32"/>
        </w:rPr>
        <w:t>个项目纳入城市更新资源项目库，城河村</w:t>
      </w:r>
      <w:proofErr w:type="gramStart"/>
      <w:r>
        <w:rPr>
          <w:rFonts w:ascii="Times New Roman" w:hAnsi="Times New Roman"/>
          <w:szCs w:val="32"/>
        </w:rPr>
        <w:t>项目腾迁进场</w:t>
      </w:r>
      <w:proofErr w:type="gramEnd"/>
      <w:r>
        <w:rPr>
          <w:rFonts w:ascii="Times New Roman" w:hAnsi="Times New Roman" w:hint="eastAsia"/>
          <w:szCs w:val="32"/>
        </w:rPr>
        <w:t>，</w:t>
      </w:r>
      <w:r>
        <w:rPr>
          <w:rFonts w:ascii="Times New Roman" w:hAnsi="Times New Roman"/>
          <w:szCs w:val="32"/>
        </w:rPr>
        <w:t>101</w:t>
      </w:r>
      <w:r>
        <w:rPr>
          <w:rFonts w:ascii="Times New Roman" w:hAnsi="Times New Roman"/>
          <w:szCs w:val="32"/>
        </w:rPr>
        <w:t>工厂</w:t>
      </w:r>
      <w:proofErr w:type="gramStart"/>
      <w:r>
        <w:rPr>
          <w:rFonts w:ascii="Times New Roman" w:hAnsi="Times New Roman" w:hint="eastAsia"/>
          <w:szCs w:val="32"/>
        </w:rPr>
        <w:t>焕新</w:t>
      </w:r>
      <w:r>
        <w:rPr>
          <w:rFonts w:ascii="Times New Roman" w:hAnsi="Times New Roman"/>
          <w:szCs w:val="32"/>
        </w:rPr>
        <w:t>全业</w:t>
      </w:r>
      <w:proofErr w:type="gramEnd"/>
      <w:r>
        <w:rPr>
          <w:rFonts w:ascii="Times New Roman" w:hAnsi="Times New Roman"/>
          <w:szCs w:val="32"/>
        </w:rPr>
        <w:t>态商办街区。人居环境有效改善，扩建狮子山纳凉人防工程，</w:t>
      </w:r>
      <w:r>
        <w:rPr>
          <w:rFonts w:ascii="Times New Roman" w:hAnsi="Times New Roman" w:hint="eastAsia"/>
          <w:szCs w:val="32"/>
        </w:rPr>
        <w:t>改造</w:t>
      </w:r>
      <w:r>
        <w:rPr>
          <w:rFonts w:ascii="Times New Roman" w:hAnsi="Times New Roman" w:hint="eastAsia"/>
        </w:rPr>
        <w:t>新街口、鼓楼广场无障碍设施，</w:t>
      </w:r>
      <w:r>
        <w:rPr>
          <w:rFonts w:ascii="Times New Roman" w:hAnsi="Times New Roman"/>
          <w:szCs w:val="32"/>
        </w:rPr>
        <w:t>完成煤炭港环境综合整治，全年增设既有建筑电梯</w:t>
      </w:r>
      <w:r>
        <w:rPr>
          <w:rFonts w:ascii="Times New Roman" w:hAnsi="Times New Roman"/>
          <w:szCs w:val="32"/>
        </w:rPr>
        <w:t>32</w:t>
      </w:r>
      <w:r>
        <w:rPr>
          <w:rFonts w:ascii="Times New Roman" w:hAnsi="Times New Roman"/>
          <w:szCs w:val="32"/>
        </w:rPr>
        <w:t>台，完成峨嵋岭</w:t>
      </w:r>
      <w:r>
        <w:rPr>
          <w:rFonts w:ascii="Times New Roman" w:hAnsi="Times New Roman"/>
          <w:szCs w:val="32"/>
        </w:rPr>
        <w:t>19</w:t>
      </w:r>
      <w:r>
        <w:rPr>
          <w:rFonts w:ascii="Times New Roman" w:hAnsi="Times New Roman"/>
          <w:szCs w:val="32"/>
        </w:rPr>
        <w:t>号等</w:t>
      </w:r>
      <w:r>
        <w:rPr>
          <w:rFonts w:ascii="Times New Roman" w:hAnsi="Times New Roman"/>
          <w:szCs w:val="32"/>
        </w:rPr>
        <w:t>26</w:t>
      </w:r>
      <w:r>
        <w:rPr>
          <w:rFonts w:ascii="Times New Roman" w:hAnsi="Times New Roman"/>
          <w:szCs w:val="32"/>
        </w:rPr>
        <w:t>个老旧小区、</w:t>
      </w:r>
      <w:r>
        <w:rPr>
          <w:rFonts w:ascii="Times New Roman" w:hAnsi="Times New Roman"/>
          <w:szCs w:val="32"/>
        </w:rPr>
        <w:t>262</w:t>
      </w:r>
      <w:r>
        <w:rPr>
          <w:rFonts w:ascii="Times New Roman" w:hAnsi="Times New Roman"/>
          <w:szCs w:val="32"/>
        </w:rPr>
        <w:t>幢房屋改造提升，惠及居民</w:t>
      </w:r>
      <w:r>
        <w:rPr>
          <w:rFonts w:ascii="Times New Roman" w:hAnsi="Times New Roman"/>
          <w:szCs w:val="32"/>
        </w:rPr>
        <w:t>7700</w:t>
      </w:r>
      <w:r>
        <w:rPr>
          <w:rFonts w:ascii="Times New Roman" w:hAnsi="Times New Roman"/>
          <w:szCs w:val="32"/>
        </w:rPr>
        <w:t>余户。</w:t>
      </w:r>
      <w:r>
        <w:rPr>
          <w:rFonts w:ascii="Times New Roman" w:hAnsi="Times New Roman" w:hint="eastAsia"/>
          <w:bCs/>
          <w:szCs w:val="32"/>
        </w:rPr>
        <w:t>鼓楼滨江片区控制性详细规划获市政府批复。</w:t>
      </w:r>
    </w:p>
    <w:p w:rsidR="0012572E" w:rsidRDefault="00336CDA">
      <w:pPr>
        <w:overflowPunct/>
        <w:snapToGrid/>
        <w:spacing w:line="560" w:lineRule="exact"/>
        <w:ind w:firstLine="640"/>
        <w:rPr>
          <w:rFonts w:ascii="Times New Roman" w:hAnsi="Times New Roman"/>
          <w:color w:val="0D0D0D" w:themeColor="text1" w:themeTint="F2"/>
          <w:kern w:val="0"/>
          <w:szCs w:val="32"/>
        </w:rPr>
      </w:pPr>
      <w:r>
        <w:rPr>
          <w:rFonts w:ascii="Times New Roman" w:eastAsia="方正楷体_GBK" w:hAnsi="Times New Roman"/>
          <w:szCs w:val="32"/>
        </w:rPr>
        <w:t>城市管理水平不断提高</w:t>
      </w:r>
      <w:r>
        <w:rPr>
          <w:rFonts w:ascii="Times New Roman" w:hAnsi="Times New Roman"/>
          <w:szCs w:val="32"/>
        </w:rPr>
        <w:t>。</w:t>
      </w:r>
      <w:r>
        <w:rPr>
          <w:rFonts w:ascii="Times New Roman" w:hAnsi="Times New Roman" w:hint="eastAsia"/>
          <w:szCs w:val="32"/>
        </w:rPr>
        <w:t>道路</w:t>
      </w:r>
      <w:r>
        <w:rPr>
          <w:rFonts w:ascii="Times New Roman" w:hAnsi="Times New Roman"/>
          <w:szCs w:val="32"/>
        </w:rPr>
        <w:t>街巷环境更</w:t>
      </w:r>
      <w:r>
        <w:rPr>
          <w:rFonts w:ascii="Times New Roman" w:hAnsi="Times New Roman" w:hint="eastAsia"/>
          <w:szCs w:val="32"/>
        </w:rPr>
        <w:t>加</w:t>
      </w:r>
      <w:r>
        <w:rPr>
          <w:rFonts w:ascii="Times New Roman" w:hAnsi="Times New Roman"/>
          <w:szCs w:val="32"/>
        </w:rPr>
        <w:t>整洁，</w:t>
      </w:r>
      <w:r>
        <w:rPr>
          <w:rFonts w:ascii="Times New Roman" w:hAnsi="Times New Roman"/>
          <w:szCs w:val="32"/>
        </w:rPr>
        <w:t>落实</w:t>
      </w:r>
      <w:r>
        <w:rPr>
          <w:rFonts w:ascii="Times New Roman" w:hAnsi="Times New Roman"/>
          <w:szCs w:val="32"/>
        </w:rPr>
        <w:t>15</w:t>
      </w:r>
      <w:r>
        <w:rPr>
          <w:rFonts w:ascii="Times New Roman" w:hAnsi="Times New Roman"/>
          <w:szCs w:val="32"/>
        </w:rPr>
        <w:t>分钟快速巡保，全方位</w:t>
      </w:r>
      <w:r>
        <w:rPr>
          <w:rFonts w:ascii="Times New Roman" w:hAnsi="Times New Roman" w:hint="eastAsia"/>
          <w:szCs w:val="32"/>
        </w:rPr>
        <w:t>开展</w:t>
      </w:r>
      <w:r>
        <w:rPr>
          <w:rFonts w:ascii="方正仿宋_GBK" w:hAnsi="方正仿宋_GBK" w:cs="方正仿宋_GBK" w:hint="eastAsia"/>
          <w:szCs w:val="32"/>
        </w:rPr>
        <w:t>洗尘作业</w:t>
      </w:r>
      <w:r>
        <w:rPr>
          <w:rFonts w:ascii="方正仿宋_GBK" w:hAnsi="方正仿宋_GBK" w:cs="方正仿宋_GBK" w:hint="eastAsia"/>
          <w:szCs w:val="32"/>
        </w:rPr>
        <w:t>，</w:t>
      </w:r>
      <w:r>
        <w:rPr>
          <w:rFonts w:ascii="Times New Roman" w:hAnsi="Times New Roman"/>
          <w:szCs w:val="32"/>
        </w:rPr>
        <w:t>全区道路整洁优良率</w:t>
      </w:r>
      <w:r>
        <w:rPr>
          <w:rFonts w:ascii="Times New Roman" w:hAnsi="Times New Roman" w:hint="eastAsia"/>
          <w:szCs w:val="32"/>
        </w:rPr>
        <w:t>达</w:t>
      </w:r>
      <w:r>
        <w:rPr>
          <w:rFonts w:ascii="Times New Roman" w:hAnsi="Times New Roman"/>
          <w:szCs w:val="32"/>
        </w:rPr>
        <w:t>95%</w:t>
      </w:r>
      <w:r>
        <w:rPr>
          <w:rFonts w:ascii="Times New Roman" w:hAnsi="Times New Roman"/>
          <w:szCs w:val="32"/>
        </w:rPr>
        <w:t>。垃圾分类体系更</w:t>
      </w:r>
      <w:r>
        <w:rPr>
          <w:rFonts w:ascii="Times New Roman" w:hAnsi="Times New Roman" w:hint="eastAsia"/>
          <w:szCs w:val="32"/>
        </w:rPr>
        <w:t>加</w:t>
      </w:r>
      <w:r>
        <w:rPr>
          <w:rFonts w:ascii="Times New Roman" w:hAnsi="Times New Roman"/>
          <w:szCs w:val="32"/>
        </w:rPr>
        <w:t>完善，改造低效收集点</w:t>
      </w:r>
      <w:r>
        <w:rPr>
          <w:rFonts w:ascii="Times New Roman" w:hAnsi="Times New Roman"/>
          <w:szCs w:val="32"/>
        </w:rPr>
        <w:t>100</w:t>
      </w:r>
      <w:r>
        <w:rPr>
          <w:rFonts w:ascii="Times New Roman" w:hAnsi="Times New Roman"/>
          <w:szCs w:val="32"/>
        </w:rPr>
        <w:t>处，清江苏宁广场打造全市首家商业综合体垃圾分类样板。市政设施管</w:t>
      </w:r>
      <w:proofErr w:type="gramStart"/>
      <w:r>
        <w:rPr>
          <w:rFonts w:ascii="Times New Roman" w:hAnsi="Times New Roman"/>
          <w:szCs w:val="32"/>
        </w:rPr>
        <w:t>养更</w:t>
      </w:r>
      <w:r>
        <w:rPr>
          <w:rFonts w:ascii="Times New Roman" w:hAnsi="Times New Roman" w:hint="eastAsia"/>
          <w:szCs w:val="32"/>
        </w:rPr>
        <w:t>加</w:t>
      </w:r>
      <w:proofErr w:type="gramEnd"/>
      <w:r>
        <w:rPr>
          <w:rFonts w:ascii="Times New Roman" w:hAnsi="Times New Roman"/>
          <w:szCs w:val="32"/>
        </w:rPr>
        <w:t>到位，新模范马路、黑龙江路</w:t>
      </w:r>
      <w:r>
        <w:rPr>
          <w:rFonts w:ascii="Times New Roman" w:hAnsi="Times New Roman" w:hint="eastAsia"/>
          <w:szCs w:val="32"/>
        </w:rPr>
        <w:t>完成</w:t>
      </w:r>
      <w:r>
        <w:rPr>
          <w:rFonts w:ascii="Times New Roman" w:hAnsi="Times New Roman"/>
          <w:szCs w:val="32"/>
        </w:rPr>
        <w:t>病害整治</w:t>
      </w:r>
      <w:r>
        <w:rPr>
          <w:rFonts w:ascii="Times New Roman" w:hAnsi="Times New Roman" w:hint="eastAsia"/>
          <w:szCs w:val="32"/>
        </w:rPr>
        <w:t>，</w:t>
      </w:r>
      <w:r>
        <w:rPr>
          <w:rFonts w:ascii="Times New Roman" w:hAnsi="Times New Roman"/>
          <w:szCs w:val="32"/>
        </w:rPr>
        <w:t>6</w:t>
      </w:r>
      <w:r>
        <w:rPr>
          <w:rFonts w:ascii="Times New Roman" w:hAnsi="Times New Roman"/>
          <w:szCs w:val="32"/>
        </w:rPr>
        <w:t>座公厕完成</w:t>
      </w:r>
      <w:proofErr w:type="gramStart"/>
      <w:r>
        <w:rPr>
          <w:rFonts w:ascii="Times New Roman" w:hAnsi="Times New Roman"/>
          <w:szCs w:val="32"/>
        </w:rPr>
        <w:t>适</w:t>
      </w:r>
      <w:proofErr w:type="gramEnd"/>
      <w:r>
        <w:rPr>
          <w:rFonts w:ascii="Times New Roman" w:hAnsi="Times New Roman"/>
          <w:szCs w:val="32"/>
        </w:rPr>
        <w:lastRenderedPageBreak/>
        <w:t>老化</w:t>
      </w:r>
      <w:proofErr w:type="gramStart"/>
      <w:r>
        <w:rPr>
          <w:rFonts w:ascii="Times New Roman" w:hAnsi="Times New Roman"/>
          <w:szCs w:val="32"/>
        </w:rPr>
        <w:t>适幼化</w:t>
      </w:r>
      <w:proofErr w:type="gramEnd"/>
      <w:r>
        <w:rPr>
          <w:rFonts w:ascii="Times New Roman" w:hAnsi="Times New Roman"/>
          <w:szCs w:val="32"/>
        </w:rPr>
        <w:t>改造。</w:t>
      </w:r>
      <w:r>
        <w:rPr>
          <w:rFonts w:ascii="Times New Roman" w:hAnsi="Times New Roman"/>
          <w:kern w:val="0"/>
          <w:szCs w:val="32"/>
        </w:rPr>
        <w:t>停车资源释放更</w:t>
      </w:r>
      <w:r>
        <w:rPr>
          <w:rFonts w:ascii="Times New Roman" w:hAnsi="Times New Roman" w:hint="eastAsia"/>
          <w:kern w:val="0"/>
          <w:szCs w:val="32"/>
        </w:rPr>
        <w:t>加</w:t>
      </w:r>
      <w:r>
        <w:rPr>
          <w:rFonts w:ascii="Times New Roman" w:hAnsi="Times New Roman"/>
          <w:kern w:val="0"/>
          <w:szCs w:val="32"/>
        </w:rPr>
        <w:t>充分，</w:t>
      </w:r>
      <w:r>
        <w:rPr>
          <w:rFonts w:ascii="Times New Roman" w:hAnsi="Times New Roman"/>
          <w:color w:val="0D0D0D" w:themeColor="text1" w:themeTint="F2"/>
          <w:kern w:val="0"/>
          <w:szCs w:val="32"/>
        </w:rPr>
        <w:t>南京大学</w:t>
      </w:r>
      <w:r>
        <w:rPr>
          <w:rFonts w:ascii="Times New Roman" w:hAnsi="Times New Roman"/>
          <w:kern w:val="0"/>
          <w:szCs w:val="32"/>
        </w:rPr>
        <w:t>苏</w:t>
      </w:r>
      <w:proofErr w:type="gramStart"/>
      <w:r>
        <w:rPr>
          <w:rFonts w:ascii="Times New Roman" w:hAnsi="Times New Roman"/>
          <w:kern w:val="0"/>
          <w:szCs w:val="32"/>
        </w:rPr>
        <w:t>浙运动</w:t>
      </w:r>
      <w:proofErr w:type="gramEnd"/>
      <w:r>
        <w:rPr>
          <w:rFonts w:ascii="Times New Roman" w:hAnsi="Times New Roman"/>
          <w:kern w:val="0"/>
          <w:szCs w:val="32"/>
        </w:rPr>
        <w:t>场地下停车场开放运营，推动</w:t>
      </w:r>
      <w:proofErr w:type="gramStart"/>
      <w:r>
        <w:rPr>
          <w:rFonts w:ascii="Times New Roman" w:hAnsi="Times New Roman"/>
          <w:color w:val="0D0D0D" w:themeColor="text1" w:themeTint="F2"/>
          <w:kern w:val="0"/>
          <w:szCs w:val="32"/>
        </w:rPr>
        <w:t>省发改</w:t>
      </w:r>
      <w:proofErr w:type="gramEnd"/>
      <w:r>
        <w:rPr>
          <w:rFonts w:ascii="Times New Roman" w:hAnsi="Times New Roman"/>
          <w:color w:val="0D0D0D" w:themeColor="text1" w:themeTint="F2"/>
          <w:kern w:val="0"/>
          <w:szCs w:val="32"/>
        </w:rPr>
        <w:t>委等</w:t>
      </w:r>
      <w:r>
        <w:rPr>
          <w:rFonts w:ascii="Times New Roman" w:hAnsi="Times New Roman"/>
          <w:color w:val="0D0D0D" w:themeColor="text1" w:themeTint="F2"/>
          <w:kern w:val="0"/>
          <w:szCs w:val="32"/>
        </w:rPr>
        <w:t>4</w:t>
      </w:r>
      <w:r>
        <w:rPr>
          <w:rFonts w:ascii="Times New Roman" w:hAnsi="Times New Roman"/>
          <w:color w:val="0D0D0D" w:themeColor="text1" w:themeTint="F2"/>
          <w:kern w:val="0"/>
          <w:szCs w:val="32"/>
        </w:rPr>
        <w:t>家省级机关共享泊位，</w:t>
      </w:r>
      <w:r>
        <w:rPr>
          <w:rFonts w:ascii="Times New Roman" w:hAnsi="Times New Roman" w:hint="eastAsia"/>
          <w:color w:val="0D0D0D" w:themeColor="text1" w:themeTint="F2"/>
          <w:kern w:val="0"/>
          <w:szCs w:val="32"/>
        </w:rPr>
        <w:t>全年新增</w:t>
      </w:r>
      <w:r>
        <w:rPr>
          <w:rFonts w:ascii="Times New Roman" w:hAnsi="Times New Roman"/>
          <w:color w:val="0D0D0D" w:themeColor="text1" w:themeTint="F2"/>
          <w:kern w:val="0"/>
          <w:szCs w:val="32"/>
        </w:rPr>
        <w:t>泊位近</w:t>
      </w:r>
      <w:r>
        <w:rPr>
          <w:rFonts w:ascii="Times New Roman" w:hAnsi="Times New Roman"/>
          <w:color w:val="0D0D0D" w:themeColor="text1" w:themeTint="F2"/>
          <w:kern w:val="0"/>
          <w:szCs w:val="32"/>
        </w:rPr>
        <w:t>4000</w:t>
      </w:r>
      <w:r>
        <w:rPr>
          <w:rFonts w:ascii="Times New Roman" w:hAnsi="Times New Roman"/>
          <w:color w:val="0D0D0D" w:themeColor="text1" w:themeTint="F2"/>
          <w:kern w:val="0"/>
          <w:szCs w:val="32"/>
        </w:rPr>
        <w:t>个。</w:t>
      </w:r>
    </w:p>
    <w:p w:rsidR="0012572E" w:rsidRDefault="00336CDA">
      <w:pPr>
        <w:overflowPunct/>
        <w:snapToGrid/>
        <w:spacing w:line="560" w:lineRule="exact"/>
        <w:ind w:firstLine="640"/>
        <w:rPr>
          <w:rFonts w:ascii="Times New Roman" w:eastAsia="方正黑体_GBK" w:hAnsi="Times New Roman"/>
          <w:szCs w:val="32"/>
        </w:rPr>
      </w:pPr>
      <w:r>
        <w:rPr>
          <w:rFonts w:ascii="Times New Roman" w:eastAsia="方正黑体_GBK" w:hAnsi="Times New Roman"/>
          <w:szCs w:val="32"/>
        </w:rPr>
        <w:t>（四）</w:t>
      </w:r>
      <w:r>
        <w:rPr>
          <w:rFonts w:ascii="Times New Roman" w:eastAsia="方正黑体_GBK" w:hAnsi="Times New Roman" w:hint="eastAsia"/>
          <w:szCs w:val="32"/>
        </w:rPr>
        <w:t>公共服务优质</w:t>
      </w:r>
      <w:r>
        <w:rPr>
          <w:rFonts w:ascii="Times New Roman" w:eastAsia="方正黑体_GBK" w:hAnsi="Times New Roman"/>
          <w:szCs w:val="32"/>
        </w:rPr>
        <w:t>资源进一步</w:t>
      </w:r>
      <w:r>
        <w:rPr>
          <w:rFonts w:ascii="Times New Roman" w:eastAsia="方正黑体_GBK" w:hAnsi="Times New Roman" w:hint="eastAsia"/>
          <w:szCs w:val="32"/>
        </w:rPr>
        <w:t>扩容</w:t>
      </w:r>
    </w:p>
    <w:p w:rsidR="0012572E" w:rsidRDefault="00336CDA">
      <w:pPr>
        <w:overflowPunct/>
        <w:snapToGrid/>
        <w:spacing w:line="560" w:lineRule="exact"/>
        <w:ind w:firstLine="640"/>
        <w:rPr>
          <w:rFonts w:ascii="Times New Roman" w:hAnsi="Times New Roman"/>
          <w:szCs w:val="32"/>
        </w:rPr>
      </w:pPr>
      <w:r>
        <w:rPr>
          <w:rFonts w:ascii="Times New Roman" w:hAnsi="Times New Roman"/>
          <w:szCs w:val="32"/>
        </w:rPr>
        <w:t>坚持在发展中保障和改善民生，</w:t>
      </w:r>
      <w:r>
        <w:rPr>
          <w:rFonts w:ascii="Times New Roman" w:hAnsi="Times New Roman"/>
          <w:szCs w:val="32"/>
        </w:rPr>
        <w:t>10</w:t>
      </w:r>
      <w:r>
        <w:rPr>
          <w:rFonts w:ascii="Times New Roman" w:hAnsi="Times New Roman"/>
          <w:szCs w:val="32"/>
        </w:rPr>
        <w:t>件民生实事项目全面完成，全年民生支出</w:t>
      </w:r>
      <w:r>
        <w:rPr>
          <w:rFonts w:ascii="Times New Roman" w:hAnsi="Times New Roman"/>
          <w:szCs w:val="32"/>
        </w:rPr>
        <w:t>9</w:t>
      </w:r>
      <w:r>
        <w:rPr>
          <w:rFonts w:ascii="Times New Roman" w:hAnsi="Times New Roman" w:hint="eastAsia"/>
          <w:szCs w:val="32"/>
        </w:rPr>
        <w:t>3</w:t>
      </w:r>
      <w:r>
        <w:rPr>
          <w:rFonts w:ascii="Times New Roman" w:hAnsi="Times New Roman"/>
          <w:szCs w:val="32"/>
        </w:rPr>
        <w:t>.</w:t>
      </w:r>
      <w:r>
        <w:rPr>
          <w:rFonts w:ascii="Times New Roman" w:hAnsi="Times New Roman" w:hint="eastAsia"/>
          <w:szCs w:val="32"/>
        </w:rPr>
        <w:t>17</w:t>
      </w:r>
      <w:r>
        <w:rPr>
          <w:rFonts w:ascii="Times New Roman" w:hAnsi="Times New Roman"/>
          <w:szCs w:val="32"/>
        </w:rPr>
        <w:t>亿元，占一般公共预算支出的</w:t>
      </w:r>
      <w:r>
        <w:rPr>
          <w:rFonts w:ascii="Times New Roman" w:hAnsi="Times New Roman"/>
          <w:szCs w:val="32"/>
        </w:rPr>
        <w:t>86.5%</w:t>
      </w:r>
      <w:r>
        <w:rPr>
          <w:rFonts w:ascii="Times New Roman" w:hAnsi="Times New Roman"/>
          <w:szCs w:val="32"/>
        </w:rPr>
        <w:t>，切实让人民群众感受到</w:t>
      </w:r>
      <w:r>
        <w:rPr>
          <w:rFonts w:ascii="Times New Roman" w:hAnsi="Times New Roman" w:hint="eastAsia"/>
          <w:szCs w:val="32"/>
        </w:rPr>
        <w:t>“</w:t>
      </w:r>
      <w:r>
        <w:rPr>
          <w:rFonts w:ascii="Times New Roman" w:hAnsi="Times New Roman"/>
          <w:szCs w:val="32"/>
        </w:rPr>
        <w:t>生活在鼓楼就是幸福</w:t>
      </w:r>
      <w:r>
        <w:rPr>
          <w:rFonts w:ascii="Times New Roman" w:hAnsi="Times New Roman" w:hint="eastAsia"/>
          <w:szCs w:val="32"/>
        </w:rPr>
        <w:t>”</w:t>
      </w:r>
      <w:r>
        <w:rPr>
          <w:rFonts w:ascii="Times New Roman" w:hAnsi="Times New Roman"/>
          <w:szCs w:val="32"/>
        </w:rPr>
        <w:t>。</w:t>
      </w:r>
    </w:p>
    <w:p w:rsidR="0012572E" w:rsidRDefault="00336CDA">
      <w:pPr>
        <w:overflowPunct/>
        <w:snapToGrid/>
        <w:spacing w:line="560" w:lineRule="exact"/>
        <w:ind w:firstLine="640"/>
        <w:rPr>
          <w:rFonts w:ascii="Times New Roman" w:hAnsi="Times New Roman"/>
        </w:rPr>
      </w:pPr>
      <w:r>
        <w:rPr>
          <w:rFonts w:ascii="Times New Roman" w:eastAsia="方正楷体_GBK" w:hAnsi="Times New Roman"/>
          <w:szCs w:val="32"/>
        </w:rPr>
        <w:t>基本民生保障</w:t>
      </w:r>
      <w:r>
        <w:rPr>
          <w:rFonts w:ascii="Times New Roman" w:eastAsia="方正楷体_GBK" w:hAnsi="Times New Roman" w:hint="eastAsia"/>
          <w:szCs w:val="32"/>
        </w:rPr>
        <w:t>有力兜牢</w:t>
      </w:r>
      <w:r>
        <w:rPr>
          <w:rFonts w:ascii="Times New Roman" w:hAnsi="Times New Roman"/>
          <w:szCs w:val="32"/>
        </w:rPr>
        <w:t>。全力促进高质量充分就业，</w:t>
      </w:r>
      <w:r>
        <w:rPr>
          <w:rFonts w:ascii="Times New Roman" w:hAnsi="Times New Roman"/>
        </w:rPr>
        <w:t>建成</w:t>
      </w:r>
      <w:r>
        <w:rPr>
          <w:rFonts w:ascii="Times New Roman" w:hAnsi="Times New Roman"/>
        </w:rPr>
        <w:t>5</w:t>
      </w:r>
      <w:r>
        <w:rPr>
          <w:rFonts w:ascii="Times New Roman" w:hAnsi="Times New Roman"/>
        </w:rPr>
        <w:t>个标准化</w:t>
      </w:r>
      <w:r>
        <w:rPr>
          <w:rFonts w:ascii="Times New Roman" w:hAnsi="Times New Roman" w:hint="eastAsia"/>
        </w:rPr>
        <w:t>“</w:t>
      </w:r>
      <w:r>
        <w:rPr>
          <w:rFonts w:ascii="Times New Roman" w:hAnsi="Times New Roman"/>
        </w:rPr>
        <w:t>家门口</w:t>
      </w:r>
      <w:r>
        <w:rPr>
          <w:rFonts w:ascii="Times New Roman" w:hAnsi="Times New Roman" w:hint="eastAsia"/>
        </w:rPr>
        <w:t>”</w:t>
      </w:r>
      <w:r>
        <w:rPr>
          <w:rFonts w:ascii="Times New Roman" w:hAnsi="Times New Roman"/>
        </w:rPr>
        <w:t>就业服务站，</w:t>
      </w:r>
      <w:r>
        <w:rPr>
          <w:rFonts w:ascii="Times New Roman" w:hAnsi="Times New Roman"/>
          <w:szCs w:val="32"/>
        </w:rPr>
        <w:t>组织</w:t>
      </w:r>
      <w:r>
        <w:rPr>
          <w:rFonts w:ascii="Times New Roman" w:hAnsi="Times New Roman" w:hint="eastAsia"/>
          <w:szCs w:val="32"/>
        </w:rPr>
        <w:t>“</w:t>
      </w:r>
      <w:r>
        <w:rPr>
          <w:rFonts w:ascii="Times New Roman" w:hAnsi="Times New Roman"/>
          <w:snapToGrid w:val="0"/>
          <w:color w:val="000000"/>
          <w:kern w:val="0"/>
          <w:szCs w:val="32"/>
        </w:rPr>
        <w:t>英才汇聚</w:t>
      </w:r>
      <w:r>
        <w:rPr>
          <w:rFonts w:ascii="Times New Roman" w:hAnsi="Times New Roman"/>
        </w:rPr>
        <w:t>·</w:t>
      </w:r>
      <w:r>
        <w:rPr>
          <w:rFonts w:ascii="Times New Roman" w:hAnsi="Times New Roman"/>
          <w:snapToGrid w:val="0"/>
          <w:color w:val="000000"/>
          <w:kern w:val="0"/>
          <w:szCs w:val="32"/>
        </w:rPr>
        <w:t>业美鼓楼</w:t>
      </w:r>
      <w:r>
        <w:rPr>
          <w:rFonts w:ascii="Times New Roman" w:hAnsi="Times New Roman" w:hint="eastAsia"/>
          <w:szCs w:val="32"/>
        </w:rPr>
        <w:t>”</w:t>
      </w:r>
      <w:r>
        <w:rPr>
          <w:rFonts w:ascii="Times New Roman" w:hAnsi="Times New Roman"/>
          <w:snapToGrid w:val="0"/>
          <w:color w:val="000000"/>
          <w:kern w:val="0"/>
          <w:szCs w:val="32"/>
        </w:rPr>
        <w:t>等大学生</w:t>
      </w:r>
      <w:r>
        <w:rPr>
          <w:rFonts w:ascii="Times New Roman" w:hAnsi="Times New Roman"/>
          <w:szCs w:val="32"/>
        </w:rPr>
        <w:t>招聘会</w:t>
      </w:r>
      <w:r>
        <w:rPr>
          <w:rFonts w:ascii="Times New Roman" w:hAnsi="Times New Roman"/>
          <w:szCs w:val="32"/>
        </w:rPr>
        <w:t>122</w:t>
      </w:r>
      <w:r>
        <w:rPr>
          <w:rFonts w:ascii="Times New Roman" w:hAnsi="Times New Roman"/>
          <w:szCs w:val="32"/>
        </w:rPr>
        <w:t>场</w:t>
      </w:r>
      <w:r>
        <w:rPr>
          <w:rFonts w:ascii="Times New Roman" w:hAnsi="Times New Roman" w:hint="eastAsia"/>
          <w:szCs w:val="32"/>
        </w:rPr>
        <w:t>，</w:t>
      </w:r>
      <w:r>
        <w:rPr>
          <w:rFonts w:ascii="Times New Roman" w:hAnsi="Times New Roman"/>
        </w:rPr>
        <w:t>发放大学生就业创业补贴</w:t>
      </w:r>
      <w:r>
        <w:rPr>
          <w:rFonts w:ascii="Times New Roman" w:hAnsi="Times New Roman"/>
        </w:rPr>
        <w:t>8500</w:t>
      </w:r>
      <w:r>
        <w:rPr>
          <w:rFonts w:ascii="Times New Roman" w:hAnsi="Times New Roman"/>
        </w:rPr>
        <w:t>万元</w:t>
      </w:r>
      <w:r>
        <w:rPr>
          <w:rFonts w:ascii="Times New Roman" w:hAnsi="Times New Roman" w:hint="eastAsia"/>
        </w:rPr>
        <w:t>，</w:t>
      </w:r>
      <w:r>
        <w:rPr>
          <w:rFonts w:ascii="Times New Roman" w:hAnsi="Times New Roman"/>
          <w:szCs w:val="32"/>
        </w:rPr>
        <w:t>提供各类就业岗位</w:t>
      </w:r>
      <w:r>
        <w:rPr>
          <w:rFonts w:ascii="Times New Roman" w:hAnsi="Times New Roman"/>
          <w:szCs w:val="32"/>
        </w:rPr>
        <w:t>1.7</w:t>
      </w:r>
      <w:r>
        <w:rPr>
          <w:rFonts w:ascii="Times New Roman" w:hAnsi="Times New Roman"/>
          <w:szCs w:val="32"/>
        </w:rPr>
        <w:t>万个，全年新增城镇就业</w:t>
      </w:r>
      <w:r>
        <w:rPr>
          <w:rFonts w:ascii="Times New Roman" w:hAnsi="Times New Roman"/>
          <w:szCs w:val="32"/>
        </w:rPr>
        <w:t>2.1</w:t>
      </w:r>
      <w:r>
        <w:rPr>
          <w:rFonts w:ascii="Times New Roman" w:hAnsi="Times New Roman"/>
          <w:szCs w:val="32"/>
        </w:rPr>
        <w:t>万人</w:t>
      </w:r>
      <w:r>
        <w:rPr>
          <w:rFonts w:ascii="Times New Roman" w:hAnsi="Times New Roman" w:hint="eastAsia"/>
          <w:szCs w:val="32"/>
        </w:rPr>
        <w:t>。</w:t>
      </w:r>
      <w:r>
        <w:rPr>
          <w:rFonts w:ascii="Times New Roman" w:hAnsi="Times New Roman"/>
        </w:rPr>
        <w:t>健全</w:t>
      </w:r>
      <w:r>
        <w:rPr>
          <w:rFonts w:ascii="Times New Roman" w:hAnsi="Times New Roman" w:hint="eastAsia"/>
        </w:rPr>
        <w:t>分层</w:t>
      </w:r>
      <w:r>
        <w:rPr>
          <w:rFonts w:ascii="Times New Roman" w:hAnsi="Times New Roman"/>
        </w:rPr>
        <w:t>分类救助帮扶体系，发放残疾人两项补贴</w:t>
      </w:r>
      <w:r>
        <w:rPr>
          <w:rFonts w:ascii="Times New Roman" w:hAnsi="Times New Roman"/>
        </w:rPr>
        <w:t>2700</w:t>
      </w:r>
      <w:r>
        <w:rPr>
          <w:rFonts w:ascii="Times New Roman" w:hAnsi="Times New Roman"/>
        </w:rPr>
        <w:t>万元</w:t>
      </w:r>
      <w:r>
        <w:rPr>
          <w:rFonts w:ascii="Times New Roman" w:hAnsi="Times New Roman" w:hint="eastAsia"/>
        </w:rPr>
        <w:t>，</w:t>
      </w:r>
      <w:r>
        <w:rPr>
          <w:rFonts w:ascii="Times New Roman" w:hAnsi="Times New Roman"/>
        </w:rPr>
        <w:t>支出各类救助金、补助金、慰问金</w:t>
      </w:r>
      <w:r>
        <w:rPr>
          <w:rFonts w:ascii="Times New Roman" w:hAnsi="Times New Roman"/>
        </w:rPr>
        <w:t>6600</w:t>
      </w:r>
      <w:r>
        <w:rPr>
          <w:rFonts w:ascii="Times New Roman" w:hAnsi="Times New Roman"/>
        </w:rPr>
        <w:t>万元。</w:t>
      </w:r>
      <w:r>
        <w:rPr>
          <w:rFonts w:ascii="Times New Roman" w:hAnsi="Times New Roman" w:hint="eastAsia"/>
        </w:rPr>
        <w:t>持续加强住房保障，</w:t>
      </w:r>
      <w:r>
        <w:rPr>
          <w:rFonts w:ascii="Times New Roman" w:hAnsi="Times New Roman"/>
        </w:rPr>
        <w:t>筹集保障性租赁住房</w:t>
      </w:r>
      <w:r>
        <w:rPr>
          <w:rFonts w:ascii="Times New Roman" w:hAnsi="Times New Roman"/>
        </w:rPr>
        <w:t>612</w:t>
      </w:r>
      <w:r>
        <w:rPr>
          <w:rFonts w:ascii="Times New Roman" w:hAnsi="Times New Roman"/>
        </w:rPr>
        <w:t>套，发放人才安居租赁补贴、购房补贴</w:t>
      </w:r>
      <w:r>
        <w:rPr>
          <w:rFonts w:ascii="Times New Roman" w:hAnsi="Times New Roman"/>
        </w:rPr>
        <w:t>4400</w:t>
      </w:r>
      <w:r>
        <w:rPr>
          <w:rFonts w:ascii="Times New Roman" w:hAnsi="Times New Roman"/>
        </w:rPr>
        <w:t>万元。扎实做好退役军人服务保障，高质量完成年度转业军官、军休干部、退役士兵接收安置工作，发放各类优待抚恤资金</w:t>
      </w:r>
      <w:r>
        <w:rPr>
          <w:rFonts w:ascii="Times New Roman" w:hAnsi="Times New Roman"/>
        </w:rPr>
        <w:t>4800</w:t>
      </w:r>
      <w:r>
        <w:rPr>
          <w:rFonts w:ascii="Times New Roman" w:hAnsi="Times New Roman"/>
        </w:rPr>
        <w:t>万元。</w:t>
      </w:r>
    </w:p>
    <w:p w:rsidR="0012572E" w:rsidRDefault="00336CDA">
      <w:pPr>
        <w:overflowPunct/>
        <w:snapToGrid/>
        <w:spacing w:line="560" w:lineRule="exact"/>
        <w:ind w:firstLine="640"/>
        <w:rPr>
          <w:rFonts w:ascii="Times New Roman" w:hAnsi="Times New Roman"/>
        </w:rPr>
      </w:pPr>
      <w:r>
        <w:rPr>
          <w:rFonts w:ascii="Times New Roman" w:eastAsia="方正楷体_GBK" w:hAnsi="Times New Roman" w:hint="eastAsia"/>
          <w:szCs w:val="32"/>
        </w:rPr>
        <w:t>“</w:t>
      </w:r>
      <w:r>
        <w:rPr>
          <w:rFonts w:ascii="Times New Roman" w:eastAsia="方正楷体_GBK" w:hAnsi="Times New Roman"/>
          <w:szCs w:val="32"/>
        </w:rPr>
        <w:t>一老一小</w:t>
      </w:r>
      <w:r>
        <w:rPr>
          <w:rFonts w:ascii="Times New Roman" w:eastAsia="方正楷体_GBK" w:hAnsi="Times New Roman" w:hint="eastAsia"/>
          <w:szCs w:val="32"/>
        </w:rPr>
        <w:t>”</w:t>
      </w:r>
      <w:r>
        <w:rPr>
          <w:rFonts w:ascii="Times New Roman" w:eastAsia="方正楷体_GBK" w:hAnsi="Times New Roman"/>
          <w:szCs w:val="32"/>
        </w:rPr>
        <w:t>守护</w:t>
      </w:r>
      <w:r>
        <w:rPr>
          <w:rFonts w:ascii="Times New Roman" w:eastAsia="方正楷体_GBK" w:hAnsi="Times New Roman" w:hint="eastAsia"/>
          <w:szCs w:val="32"/>
        </w:rPr>
        <w:t>更加贴心</w:t>
      </w:r>
      <w:r>
        <w:rPr>
          <w:rFonts w:ascii="Times New Roman" w:hAnsi="Times New Roman"/>
          <w:szCs w:val="32"/>
        </w:rPr>
        <w:t>。</w:t>
      </w:r>
      <w:r>
        <w:rPr>
          <w:rFonts w:ascii="Times New Roman" w:hAnsi="Times New Roman"/>
        </w:rPr>
        <w:t>养老服务阵地加快建设，推出养老电子地图</w:t>
      </w:r>
      <w:r>
        <w:rPr>
          <w:rFonts w:ascii="Times New Roman" w:hAnsi="Times New Roman"/>
        </w:rPr>
        <w:t>2.0</w:t>
      </w:r>
      <w:r>
        <w:rPr>
          <w:rFonts w:ascii="Times New Roman" w:hAnsi="Times New Roman"/>
        </w:rPr>
        <w:t>版，完成居家</w:t>
      </w:r>
      <w:proofErr w:type="gramStart"/>
      <w:r>
        <w:rPr>
          <w:rFonts w:ascii="Times New Roman" w:hAnsi="Times New Roman"/>
        </w:rPr>
        <w:t>适</w:t>
      </w:r>
      <w:proofErr w:type="gramEnd"/>
      <w:r>
        <w:rPr>
          <w:rFonts w:ascii="Times New Roman" w:hAnsi="Times New Roman"/>
        </w:rPr>
        <w:t>老化改造</w:t>
      </w:r>
      <w:r>
        <w:rPr>
          <w:rFonts w:ascii="Times New Roman" w:hAnsi="Times New Roman"/>
        </w:rPr>
        <w:t>197</w:t>
      </w:r>
      <w:r>
        <w:rPr>
          <w:rFonts w:ascii="Times New Roman" w:hAnsi="Times New Roman"/>
        </w:rPr>
        <w:t>户，新增养老机构床位</w:t>
      </w:r>
      <w:r>
        <w:rPr>
          <w:rFonts w:ascii="Times New Roman" w:hAnsi="Times New Roman"/>
        </w:rPr>
        <w:t>203</w:t>
      </w:r>
      <w:r>
        <w:rPr>
          <w:rFonts w:ascii="Times New Roman" w:hAnsi="Times New Roman"/>
        </w:rPr>
        <w:t>张，</w:t>
      </w:r>
      <w:r>
        <w:rPr>
          <w:rFonts w:ascii="Times New Roman" w:hAnsi="Times New Roman" w:hint="eastAsia"/>
        </w:rPr>
        <w:t>居家服务中心和</w:t>
      </w:r>
      <w:r>
        <w:rPr>
          <w:rFonts w:ascii="Times New Roman" w:hAnsi="Times New Roman"/>
        </w:rPr>
        <w:t>助餐点实现社区全覆盖。</w:t>
      </w:r>
      <w:r>
        <w:rPr>
          <w:rFonts w:ascii="Times New Roman" w:hAnsi="Times New Roman" w:hint="eastAsia"/>
        </w:rPr>
        <w:t>深化小学教育</w:t>
      </w:r>
      <w:r>
        <w:rPr>
          <w:rFonts w:ascii="Times New Roman" w:hAnsi="Times New Roman"/>
        </w:rPr>
        <w:t>集团化办学</w:t>
      </w:r>
      <w:r>
        <w:rPr>
          <w:rFonts w:ascii="Times New Roman" w:hAnsi="Times New Roman" w:hint="eastAsia"/>
        </w:rPr>
        <w:t>，完善集团</w:t>
      </w:r>
      <w:r>
        <w:rPr>
          <w:rFonts w:ascii="Times New Roman" w:hAnsi="Times New Roman"/>
        </w:rPr>
        <w:t>教师</w:t>
      </w:r>
      <w:r>
        <w:rPr>
          <w:rFonts w:ascii="Times New Roman" w:hAnsi="Times New Roman" w:hint="eastAsia"/>
        </w:rPr>
        <w:t>交流制度和</w:t>
      </w:r>
      <w:r>
        <w:rPr>
          <w:rFonts w:ascii="Times New Roman" w:hAnsi="Times New Roman"/>
        </w:rPr>
        <w:t>课程管理体系</w:t>
      </w:r>
      <w:r>
        <w:rPr>
          <w:rFonts w:ascii="Times New Roman" w:hAnsi="Times New Roman" w:hint="eastAsia"/>
        </w:rPr>
        <w:t>，</w:t>
      </w:r>
      <w:r>
        <w:rPr>
          <w:rFonts w:ascii="Times New Roman" w:hAnsi="Times New Roman"/>
        </w:rPr>
        <w:t>琅琊路小学</w:t>
      </w:r>
      <w:r>
        <w:rPr>
          <w:rFonts w:ascii="Times New Roman" w:hAnsi="Times New Roman" w:hint="eastAsia"/>
        </w:rPr>
        <w:t>与汉口路小学合并、启用玉泉路校区；</w:t>
      </w:r>
      <w:r>
        <w:rPr>
          <w:rFonts w:ascii="Times New Roman" w:hAnsi="Times New Roman"/>
        </w:rPr>
        <w:t>二十九中高中新</w:t>
      </w:r>
      <w:r>
        <w:rPr>
          <w:rFonts w:ascii="Times New Roman" w:hAnsi="Times New Roman"/>
        </w:rPr>
        <w:lastRenderedPageBreak/>
        <w:t>校区主体</w:t>
      </w:r>
      <w:r>
        <w:rPr>
          <w:rFonts w:ascii="Times New Roman" w:hAnsi="Times New Roman" w:hint="eastAsia"/>
        </w:rPr>
        <w:t>结构</w:t>
      </w:r>
      <w:r>
        <w:rPr>
          <w:rFonts w:ascii="Times New Roman" w:hAnsi="Times New Roman"/>
        </w:rPr>
        <w:t>封顶，鼓楼</w:t>
      </w:r>
      <w:r>
        <w:rPr>
          <w:rFonts w:ascii="Times New Roman" w:hAnsi="Times New Roman"/>
          <w:lang w:val="zh-TW" w:eastAsia="zh-TW"/>
        </w:rPr>
        <w:t>第二实验小学</w:t>
      </w:r>
      <w:r>
        <w:rPr>
          <w:rFonts w:ascii="Times New Roman" w:hAnsi="Times New Roman"/>
        </w:rPr>
        <w:t>改扩建工程启动建设，实验幼儿园星星分园、鼓楼幼儿园盛</w:t>
      </w:r>
      <w:proofErr w:type="gramStart"/>
      <w:r>
        <w:rPr>
          <w:rFonts w:ascii="Times New Roman" w:hAnsi="Times New Roman"/>
        </w:rPr>
        <w:t>美分园</w:t>
      </w:r>
      <w:proofErr w:type="gramEnd"/>
      <w:r>
        <w:rPr>
          <w:rFonts w:ascii="Times New Roman" w:hAnsi="Times New Roman"/>
        </w:rPr>
        <w:t>建成完工，入选首批全国中小学科学教育实验区，创成国家级学前教育普及普惠区。托育体系进一步完善，</w:t>
      </w:r>
      <w:proofErr w:type="gramStart"/>
      <w:r>
        <w:rPr>
          <w:rFonts w:ascii="Times New Roman" w:hAnsi="Times New Roman"/>
        </w:rPr>
        <w:t>建成区级托育</w:t>
      </w:r>
      <w:proofErr w:type="gramEnd"/>
      <w:r>
        <w:rPr>
          <w:rFonts w:ascii="Times New Roman" w:hAnsi="Times New Roman"/>
        </w:rPr>
        <w:t>综合服务中心，新增婴幼儿普</w:t>
      </w:r>
      <w:proofErr w:type="gramStart"/>
      <w:r>
        <w:rPr>
          <w:rFonts w:ascii="Times New Roman" w:hAnsi="Times New Roman"/>
        </w:rPr>
        <w:t>惠托位</w:t>
      </w:r>
      <w:proofErr w:type="gramEnd"/>
      <w:r>
        <w:rPr>
          <w:rFonts w:ascii="Times New Roman" w:hAnsi="Times New Roman"/>
        </w:rPr>
        <w:t>210</w:t>
      </w:r>
      <w:r>
        <w:rPr>
          <w:rFonts w:ascii="Times New Roman" w:hAnsi="Times New Roman"/>
        </w:rPr>
        <w:t>个</w:t>
      </w:r>
      <w:r>
        <w:rPr>
          <w:rFonts w:ascii="Times New Roman" w:hAnsi="Times New Roman" w:hint="eastAsia"/>
        </w:rPr>
        <w:t>，</w:t>
      </w:r>
      <w:r>
        <w:rPr>
          <w:rFonts w:ascii="Times New Roman" w:hAnsi="Times New Roman"/>
        </w:rPr>
        <w:t>每千人口托位数</w:t>
      </w:r>
      <w:r>
        <w:rPr>
          <w:rFonts w:ascii="Times New Roman" w:hAnsi="Times New Roman"/>
        </w:rPr>
        <w:t>5.3</w:t>
      </w:r>
      <w:r>
        <w:rPr>
          <w:rFonts w:ascii="Times New Roman" w:hAnsi="Times New Roman"/>
        </w:rPr>
        <w:t>个</w:t>
      </w:r>
      <w:r>
        <w:rPr>
          <w:rFonts w:ascii="Times New Roman" w:hAnsi="Times New Roman" w:hint="eastAsia"/>
        </w:rPr>
        <w:t>、同比增长</w:t>
      </w:r>
      <w:r>
        <w:rPr>
          <w:rFonts w:ascii="Times New Roman" w:hAnsi="Times New Roman" w:hint="eastAsia"/>
        </w:rPr>
        <w:t>13%</w:t>
      </w:r>
      <w:r>
        <w:rPr>
          <w:rFonts w:ascii="Times New Roman" w:hAnsi="Times New Roman"/>
        </w:rPr>
        <w:t>。</w:t>
      </w:r>
    </w:p>
    <w:p w:rsidR="0012572E" w:rsidRDefault="00336CDA">
      <w:pPr>
        <w:overflowPunct/>
        <w:snapToGrid/>
        <w:spacing w:line="560" w:lineRule="exact"/>
        <w:ind w:firstLine="640"/>
        <w:rPr>
          <w:rFonts w:ascii="Times New Roman" w:hAnsi="Times New Roman"/>
          <w:szCs w:val="32"/>
        </w:rPr>
      </w:pPr>
      <w:proofErr w:type="gramStart"/>
      <w:r>
        <w:rPr>
          <w:rFonts w:ascii="Times New Roman" w:eastAsia="方正楷体_GBK" w:hAnsi="Times New Roman"/>
          <w:szCs w:val="32"/>
        </w:rPr>
        <w:t>文旅健康</w:t>
      </w:r>
      <w:proofErr w:type="gramEnd"/>
      <w:r>
        <w:rPr>
          <w:rFonts w:ascii="Times New Roman" w:eastAsia="方正楷体_GBK" w:hAnsi="Times New Roman"/>
          <w:szCs w:val="32"/>
        </w:rPr>
        <w:t>服务</w:t>
      </w:r>
      <w:r>
        <w:rPr>
          <w:rFonts w:ascii="Times New Roman" w:eastAsia="方正楷体_GBK" w:hAnsi="Times New Roman" w:hint="eastAsia"/>
          <w:szCs w:val="32"/>
        </w:rPr>
        <w:t>多元</w:t>
      </w:r>
      <w:r>
        <w:rPr>
          <w:rFonts w:ascii="Times New Roman" w:eastAsia="方正楷体_GBK" w:hAnsi="Times New Roman"/>
          <w:szCs w:val="32"/>
        </w:rPr>
        <w:t>供给。</w:t>
      </w:r>
      <w:r>
        <w:rPr>
          <w:rFonts w:ascii="Times New Roman" w:hAnsi="Times New Roman" w:hint="eastAsia"/>
        </w:rPr>
        <w:t>全年开展公共文</w:t>
      </w:r>
      <w:r>
        <w:rPr>
          <w:rFonts w:ascii="Times New Roman" w:hAnsi="Times New Roman" w:hint="eastAsia"/>
          <w:szCs w:val="32"/>
        </w:rPr>
        <w:t>化服务活动</w:t>
      </w:r>
      <w:r>
        <w:rPr>
          <w:rFonts w:ascii="Times New Roman" w:hAnsi="Times New Roman" w:hint="eastAsia"/>
          <w:szCs w:val="32"/>
        </w:rPr>
        <w:t>2500</w:t>
      </w:r>
      <w:r>
        <w:rPr>
          <w:rFonts w:ascii="Times New Roman" w:hAnsi="Times New Roman" w:hint="eastAsia"/>
          <w:szCs w:val="32"/>
        </w:rPr>
        <w:t>余场，</w:t>
      </w:r>
      <w:proofErr w:type="gramStart"/>
      <w:r>
        <w:rPr>
          <w:rFonts w:ascii="Times New Roman" w:hAnsi="Times New Roman" w:hint="eastAsia"/>
          <w:szCs w:val="32"/>
        </w:rPr>
        <w:t>南艺造梦</w:t>
      </w:r>
      <w:proofErr w:type="gramEnd"/>
      <w:r>
        <w:rPr>
          <w:rFonts w:ascii="Times New Roman" w:hAnsi="Times New Roman" w:hint="eastAsia"/>
          <w:szCs w:val="32"/>
        </w:rPr>
        <w:t>日、</w:t>
      </w:r>
      <w:r>
        <w:rPr>
          <w:rFonts w:ascii="Times New Roman" w:hAnsi="Times New Roman"/>
          <w:bCs/>
          <w:kern w:val="0"/>
          <w:szCs w:val="32"/>
        </w:rPr>
        <w:t>江边小剧场等成为群众喜爱的</w:t>
      </w:r>
      <w:r>
        <w:rPr>
          <w:rFonts w:ascii="Times New Roman" w:hAnsi="Times New Roman" w:hint="eastAsia"/>
          <w:bCs/>
          <w:kern w:val="0"/>
          <w:szCs w:val="32"/>
        </w:rPr>
        <w:t>公益</w:t>
      </w:r>
      <w:r>
        <w:rPr>
          <w:rFonts w:ascii="Times New Roman" w:hAnsi="Times New Roman"/>
          <w:bCs/>
          <w:kern w:val="0"/>
          <w:szCs w:val="32"/>
        </w:rPr>
        <w:t>文化</w:t>
      </w:r>
      <w:r>
        <w:rPr>
          <w:rFonts w:ascii="Times New Roman" w:hAnsi="Times New Roman" w:hint="eastAsia"/>
          <w:bCs/>
          <w:kern w:val="0"/>
          <w:szCs w:val="32"/>
        </w:rPr>
        <w:t>品牌</w:t>
      </w:r>
      <w:r>
        <w:rPr>
          <w:rFonts w:ascii="Times New Roman" w:hAnsi="Times New Roman"/>
          <w:bCs/>
          <w:kern w:val="0"/>
          <w:szCs w:val="32"/>
        </w:rPr>
        <w:t>。城市中央艺术</w:t>
      </w:r>
      <w:r>
        <w:rPr>
          <w:rFonts w:ascii="Times New Roman" w:hAnsi="Times New Roman" w:hint="eastAsia"/>
          <w:bCs/>
          <w:kern w:val="0"/>
          <w:szCs w:val="32"/>
        </w:rPr>
        <w:t>（</w:t>
      </w:r>
      <w:r>
        <w:rPr>
          <w:rFonts w:ascii="Times New Roman" w:hAnsi="Times New Roman"/>
          <w:bCs/>
          <w:kern w:val="0"/>
          <w:szCs w:val="32"/>
        </w:rPr>
        <w:t>古林</w:t>
      </w:r>
      <w:r>
        <w:rPr>
          <w:rFonts w:ascii="Times New Roman" w:hAnsi="Times New Roman" w:hint="eastAsia"/>
          <w:bCs/>
          <w:kern w:val="0"/>
          <w:szCs w:val="32"/>
        </w:rPr>
        <w:t>）</w:t>
      </w:r>
      <w:r>
        <w:rPr>
          <w:rFonts w:ascii="Times New Roman" w:hAnsi="Times New Roman"/>
          <w:bCs/>
          <w:kern w:val="0"/>
          <w:szCs w:val="32"/>
        </w:rPr>
        <w:t>公园</w:t>
      </w:r>
      <w:r>
        <w:rPr>
          <w:rFonts w:ascii="Times New Roman" w:hAnsi="Times New Roman" w:hint="eastAsia"/>
          <w:bCs/>
          <w:kern w:val="0"/>
          <w:szCs w:val="32"/>
        </w:rPr>
        <w:t>启动建设，</w:t>
      </w:r>
      <w:proofErr w:type="gramStart"/>
      <w:r>
        <w:rPr>
          <w:rFonts w:ascii="Times New Roman" w:hAnsi="Times New Roman"/>
          <w:color w:val="000000"/>
          <w:kern w:val="0"/>
          <w:sz w:val="31"/>
          <w:szCs w:val="31"/>
        </w:rPr>
        <w:t>颐</w:t>
      </w:r>
      <w:proofErr w:type="gramEnd"/>
      <w:r>
        <w:rPr>
          <w:rFonts w:ascii="Times New Roman" w:hAnsi="Times New Roman"/>
          <w:color w:val="000000"/>
          <w:kern w:val="0"/>
          <w:sz w:val="31"/>
          <w:szCs w:val="31"/>
        </w:rPr>
        <w:t>和路成为人气爆棚</w:t>
      </w:r>
      <w:r>
        <w:rPr>
          <w:rFonts w:ascii="Times New Roman" w:hAnsi="Times New Roman" w:hint="eastAsia"/>
          <w:color w:val="000000"/>
          <w:kern w:val="0"/>
          <w:sz w:val="31"/>
          <w:szCs w:val="31"/>
        </w:rPr>
        <w:t>的精选“</w:t>
      </w:r>
      <w:r>
        <w:rPr>
          <w:rFonts w:ascii="Times New Roman" w:hAnsi="Times New Roman"/>
          <w:color w:val="000000"/>
          <w:kern w:val="0"/>
          <w:sz w:val="31"/>
          <w:szCs w:val="31"/>
        </w:rPr>
        <w:t>出片地</w:t>
      </w:r>
      <w:r>
        <w:rPr>
          <w:rFonts w:ascii="Times New Roman" w:hAnsi="Times New Roman" w:hint="eastAsia"/>
          <w:color w:val="000000"/>
          <w:kern w:val="0"/>
          <w:sz w:val="31"/>
          <w:szCs w:val="31"/>
        </w:rPr>
        <w:t>”，“</w:t>
      </w:r>
      <w:r>
        <w:rPr>
          <w:rFonts w:ascii="Times New Roman" w:hAnsi="Times New Roman"/>
          <w:color w:val="000000"/>
          <w:kern w:val="0"/>
          <w:sz w:val="31"/>
          <w:szCs w:val="31"/>
        </w:rPr>
        <w:t>长江之恋</w:t>
      </w:r>
      <w:r>
        <w:rPr>
          <w:rFonts w:ascii="Times New Roman" w:hAnsi="Times New Roman" w:hint="eastAsia"/>
          <w:color w:val="000000"/>
          <w:kern w:val="0"/>
          <w:sz w:val="31"/>
          <w:szCs w:val="31"/>
        </w:rPr>
        <w:t>”</w:t>
      </w:r>
      <w:r>
        <w:rPr>
          <w:rFonts w:ascii="Times New Roman" w:hAnsi="Times New Roman"/>
          <w:color w:val="000000"/>
          <w:kern w:val="0"/>
          <w:sz w:val="31"/>
          <w:szCs w:val="31"/>
        </w:rPr>
        <w:t>游轮投入运营，</w:t>
      </w:r>
      <w:r>
        <w:rPr>
          <w:rFonts w:ascii="Times New Roman" w:hAnsi="Times New Roman" w:hint="eastAsia"/>
          <w:color w:val="000000"/>
          <w:kern w:val="0"/>
          <w:sz w:val="31"/>
          <w:szCs w:val="31"/>
        </w:rPr>
        <w:t>全年旅游接待人数超</w:t>
      </w:r>
      <w:r>
        <w:rPr>
          <w:rFonts w:ascii="Times New Roman" w:hAnsi="Times New Roman" w:hint="eastAsia"/>
          <w:color w:val="000000"/>
          <w:kern w:val="0"/>
          <w:sz w:val="31"/>
          <w:szCs w:val="31"/>
        </w:rPr>
        <w:t>1500</w:t>
      </w:r>
      <w:r>
        <w:rPr>
          <w:rFonts w:ascii="Times New Roman" w:hAnsi="Times New Roman" w:hint="eastAsia"/>
          <w:color w:val="000000"/>
          <w:kern w:val="0"/>
          <w:sz w:val="31"/>
          <w:szCs w:val="31"/>
        </w:rPr>
        <w:t>万人，旅游收入</w:t>
      </w:r>
      <w:r>
        <w:rPr>
          <w:rFonts w:ascii="Times New Roman" w:hAnsi="Times New Roman" w:hint="eastAsia"/>
          <w:color w:val="000000"/>
          <w:kern w:val="0"/>
          <w:sz w:val="31"/>
          <w:szCs w:val="31"/>
        </w:rPr>
        <w:t>368</w:t>
      </w:r>
      <w:r>
        <w:rPr>
          <w:rFonts w:ascii="Times New Roman" w:hAnsi="Times New Roman" w:hint="eastAsia"/>
          <w:color w:val="000000"/>
          <w:kern w:val="0"/>
          <w:sz w:val="31"/>
          <w:szCs w:val="31"/>
        </w:rPr>
        <w:t>亿元</w:t>
      </w:r>
      <w:r>
        <w:rPr>
          <w:rFonts w:ascii="Times New Roman" w:hAnsi="Times New Roman"/>
          <w:color w:val="000000"/>
          <w:kern w:val="0"/>
          <w:sz w:val="31"/>
          <w:szCs w:val="31"/>
        </w:rPr>
        <w:t>。完成第四次全国文物普查实地调查</w:t>
      </w:r>
      <w:r>
        <w:rPr>
          <w:rFonts w:ascii="Times New Roman" w:hAnsi="Times New Roman" w:hint="eastAsia"/>
          <w:color w:val="000000"/>
          <w:kern w:val="0"/>
          <w:sz w:val="31"/>
          <w:szCs w:val="31"/>
        </w:rPr>
        <w:t>工作。</w:t>
      </w:r>
      <w:r>
        <w:rPr>
          <w:rFonts w:ascii="Times New Roman" w:hAnsi="Times New Roman"/>
          <w:szCs w:val="32"/>
        </w:rPr>
        <w:t>体育活动精彩纷呈，大学生赛艇公开赛、龙舟精英赛火爆出圈，</w:t>
      </w:r>
      <w:proofErr w:type="gramStart"/>
      <w:r>
        <w:rPr>
          <w:rFonts w:ascii="Times New Roman" w:hAnsi="Times New Roman" w:hint="eastAsia"/>
          <w:szCs w:val="32"/>
        </w:rPr>
        <w:t>名校</w:t>
      </w:r>
      <w:r>
        <w:rPr>
          <w:rFonts w:ascii="Times New Roman" w:hAnsi="Times New Roman"/>
          <w:szCs w:val="32"/>
        </w:rPr>
        <w:t>群艇竞逐</w:t>
      </w:r>
      <w:proofErr w:type="gramEnd"/>
      <w:r>
        <w:rPr>
          <w:rFonts w:ascii="Times New Roman" w:hAnsi="Times New Roman"/>
          <w:szCs w:val="32"/>
        </w:rPr>
        <w:t>成为外秦淮河靓丽风景线。医疗卫生服务和疾病预防控制体系不断完善，</w:t>
      </w:r>
      <w:r>
        <w:rPr>
          <w:rFonts w:ascii="方正仿宋_GBK" w:hAnsi="方正仿宋_GBK" w:cs="方正仿宋_GBK"/>
          <w:color w:val="000000"/>
          <w:kern w:val="0"/>
          <w:sz w:val="31"/>
          <w:szCs w:val="31"/>
        </w:rPr>
        <w:t>每千人口医疗卫生机构床位数达</w:t>
      </w:r>
      <w:r>
        <w:rPr>
          <w:rFonts w:ascii="Times New Roman" w:eastAsia="宋体" w:hAnsi="Times New Roman"/>
          <w:color w:val="000000"/>
          <w:kern w:val="0"/>
          <w:sz w:val="31"/>
          <w:szCs w:val="31"/>
        </w:rPr>
        <w:t>24.88</w:t>
      </w:r>
      <w:r>
        <w:rPr>
          <w:rFonts w:ascii="方正仿宋_GBK" w:hAnsi="方正仿宋_GBK" w:cs="方正仿宋_GBK" w:hint="eastAsia"/>
          <w:color w:val="000000"/>
          <w:kern w:val="0"/>
          <w:sz w:val="31"/>
          <w:szCs w:val="31"/>
        </w:rPr>
        <w:t>张，</w:t>
      </w:r>
      <w:r>
        <w:rPr>
          <w:rFonts w:ascii="Times New Roman" w:hAnsi="Times New Roman"/>
          <w:szCs w:val="32"/>
        </w:rPr>
        <w:t>新增</w:t>
      </w:r>
      <w:r>
        <w:rPr>
          <w:rFonts w:ascii="Times New Roman" w:hAnsi="Times New Roman"/>
          <w:szCs w:val="32"/>
        </w:rPr>
        <w:t>8</w:t>
      </w:r>
      <w:r>
        <w:rPr>
          <w:rFonts w:ascii="Times New Roman" w:hAnsi="Times New Roman"/>
          <w:szCs w:val="32"/>
        </w:rPr>
        <w:t>个家庭医生工作室</w:t>
      </w:r>
      <w:r>
        <w:rPr>
          <w:rFonts w:ascii="Times New Roman" w:hAnsi="Times New Roman" w:hint="eastAsia"/>
          <w:szCs w:val="32"/>
        </w:rPr>
        <w:t>，</w:t>
      </w:r>
      <w:r>
        <w:rPr>
          <w:rFonts w:ascii="Times New Roman" w:hAnsi="Times New Roman"/>
          <w:szCs w:val="32"/>
        </w:rPr>
        <w:t>社会心理服务网络初步构建，区中医药管理局挂牌成立，创成江苏省健康区。</w:t>
      </w:r>
    </w:p>
    <w:p w:rsidR="0012572E" w:rsidRDefault="00336CDA">
      <w:pPr>
        <w:overflowPunct/>
        <w:snapToGrid/>
        <w:spacing w:line="560" w:lineRule="exact"/>
        <w:ind w:firstLine="640"/>
        <w:rPr>
          <w:rFonts w:ascii="Times New Roman" w:eastAsia="方正黑体_GBK" w:hAnsi="Times New Roman"/>
          <w:szCs w:val="32"/>
        </w:rPr>
      </w:pPr>
      <w:r>
        <w:rPr>
          <w:rFonts w:ascii="Times New Roman" w:eastAsia="方正黑体_GBK" w:hAnsi="Times New Roman"/>
          <w:szCs w:val="32"/>
        </w:rPr>
        <w:t>（五）区域安全韧性水平进一步提高</w:t>
      </w:r>
    </w:p>
    <w:p w:rsidR="0012572E" w:rsidRDefault="00336CDA">
      <w:pPr>
        <w:overflowPunct/>
        <w:snapToGrid/>
        <w:spacing w:line="560" w:lineRule="exact"/>
        <w:ind w:firstLine="640"/>
        <w:rPr>
          <w:rFonts w:ascii="方正仿宋_GBK" w:hAnsi="方正仿宋_GBK" w:cs="方正仿宋_GBK"/>
          <w:szCs w:val="32"/>
        </w:rPr>
      </w:pPr>
      <w:r>
        <w:rPr>
          <w:rFonts w:ascii="方正仿宋_GBK" w:hAnsi="方正仿宋_GBK" w:cs="方正仿宋_GBK" w:hint="eastAsia"/>
          <w:szCs w:val="32"/>
        </w:rPr>
        <w:t>强化“鼓楼无小事”的政治自觉，以“隐患无处不在、成绩每天归零”的危机感，坚决</w:t>
      </w:r>
      <w:r>
        <w:rPr>
          <w:rFonts w:ascii="方正仿宋_GBK" w:hAnsi="方正仿宋_GBK" w:cs="方正仿宋_GBK" w:hint="eastAsia"/>
          <w:szCs w:val="32"/>
        </w:rPr>
        <w:t>筑牢</w:t>
      </w:r>
      <w:proofErr w:type="gramStart"/>
      <w:r>
        <w:rPr>
          <w:rFonts w:ascii="方正仿宋_GBK" w:hAnsi="方正仿宋_GBK" w:cs="方正仿宋_GBK" w:hint="eastAsia"/>
          <w:szCs w:val="32"/>
        </w:rPr>
        <w:t>安全</w:t>
      </w:r>
      <w:r>
        <w:rPr>
          <w:rFonts w:ascii="方正仿宋_GBK" w:hAnsi="方正仿宋_GBK" w:cs="方正仿宋_GBK" w:hint="eastAsia"/>
          <w:szCs w:val="32"/>
        </w:rPr>
        <w:t>发展</w:t>
      </w:r>
      <w:proofErr w:type="gramEnd"/>
      <w:r>
        <w:rPr>
          <w:rFonts w:ascii="方正仿宋_GBK" w:hAnsi="方正仿宋_GBK" w:cs="方正仿宋_GBK" w:hint="eastAsia"/>
          <w:szCs w:val="32"/>
        </w:rPr>
        <w:t>防</w:t>
      </w:r>
      <w:r>
        <w:rPr>
          <w:rFonts w:ascii="方正仿宋_GBK" w:hAnsi="方正仿宋_GBK" w:cs="方正仿宋_GBK" w:hint="eastAsia"/>
          <w:szCs w:val="32"/>
        </w:rPr>
        <w:t>线。</w:t>
      </w:r>
    </w:p>
    <w:p w:rsidR="0012572E" w:rsidRDefault="00336CDA">
      <w:pPr>
        <w:overflowPunct/>
        <w:snapToGrid/>
        <w:spacing w:line="560" w:lineRule="exact"/>
        <w:ind w:firstLine="640"/>
        <w:rPr>
          <w:rFonts w:ascii="方正仿宋_GBK" w:hAnsi="方正仿宋_GBK" w:cs="方正仿宋_GBK"/>
          <w:szCs w:val="32"/>
        </w:rPr>
      </w:pPr>
      <w:proofErr w:type="gramStart"/>
      <w:r>
        <w:rPr>
          <w:rFonts w:ascii="Times New Roman" w:eastAsia="方正楷体_GBK" w:hAnsi="Times New Roman" w:hint="eastAsia"/>
          <w:szCs w:val="32"/>
        </w:rPr>
        <w:t>治本</w:t>
      </w:r>
      <w:r>
        <w:rPr>
          <w:rFonts w:ascii="Times New Roman" w:eastAsia="方正楷体_GBK" w:hAnsi="Times New Roman"/>
          <w:szCs w:val="32"/>
        </w:rPr>
        <w:t>攻坚见</w:t>
      </w:r>
      <w:proofErr w:type="gramEnd"/>
      <w:r>
        <w:rPr>
          <w:rFonts w:ascii="Times New Roman" w:eastAsia="方正楷体_GBK" w:hAnsi="Times New Roman"/>
          <w:szCs w:val="32"/>
        </w:rPr>
        <w:t>行见效</w:t>
      </w:r>
      <w:r>
        <w:rPr>
          <w:rFonts w:ascii="Times New Roman" w:hAnsi="Times New Roman"/>
          <w:szCs w:val="32"/>
        </w:rPr>
        <w:t>。</w:t>
      </w:r>
      <w:r>
        <w:rPr>
          <w:rFonts w:ascii="方正仿宋_GBK" w:hAnsi="方正仿宋_GBK" w:cs="方正仿宋_GBK" w:hint="eastAsia"/>
          <w:szCs w:val="32"/>
        </w:rPr>
        <w:t>统筹推进</w:t>
      </w:r>
      <w:proofErr w:type="gramStart"/>
      <w:r>
        <w:rPr>
          <w:rFonts w:ascii="方正仿宋_GBK" w:hAnsi="方正仿宋_GBK" w:cs="方正仿宋_GBK" w:hint="eastAsia"/>
          <w:szCs w:val="32"/>
        </w:rPr>
        <w:t>危化品</w:t>
      </w:r>
      <w:proofErr w:type="gramEnd"/>
      <w:r>
        <w:rPr>
          <w:rFonts w:ascii="方正仿宋_GBK" w:hAnsi="方正仿宋_GBK" w:cs="方正仿宋_GBK" w:hint="eastAsia"/>
          <w:szCs w:val="32"/>
        </w:rPr>
        <w:t>、</w:t>
      </w:r>
      <w:r>
        <w:rPr>
          <w:rFonts w:ascii="方正仿宋_GBK" w:hAnsi="方正仿宋_GBK" w:cs="方正仿宋_GBK" w:hint="eastAsia"/>
          <w:szCs w:val="32"/>
        </w:rPr>
        <w:t>电动自行车、燃气</w:t>
      </w:r>
      <w:r>
        <w:rPr>
          <w:rFonts w:ascii="方正仿宋_GBK" w:hAnsi="方正仿宋_GBK" w:cs="方正仿宋_GBK" w:hint="eastAsia"/>
          <w:szCs w:val="32"/>
        </w:rPr>
        <w:t>等六个“一件事”全链条整治，</w:t>
      </w:r>
      <w:r>
        <w:rPr>
          <w:rFonts w:ascii="Times New Roman" w:hAnsi="Times New Roman"/>
          <w:szCs w:val="32"/>
        </w:rPr>
        <w:t>93</w:t>
      </w:r>
      <w:r>
        <w:rPr>
          <w:rFonts w:ascii="Times New Roman" w:hAnsi="Times New Roman"/>
          <w:szCs w:val="32"/>
        </w:rPr>
        <w:t>个重大事故隐患完成整</w:t>
      </w:r>
      <w:r>
        <w:rPr>
          <w:rFonts w:ascii="方正仿宋_GBK" w:hAnsi="方正仿宋_GBK" w:cs="方正仿宋_GBK" w:hint="eastAsia"/>
          <w:szCs w:val="32"/>
        </w:rPr>
        <w:t>改。扎实开展</w:t>
      </w:r>
      <w:r>
        <w:rPr>
          <w:rFonts w:ascii="Times New Roman" w:hAnsi="Times New Roman"/>
          <w:szCs w:val="32"/>
        </w:rPr>
        <w:t>消防安全除患攻坚</w:t>
      </w:r>
      <w:r>
        <w:rPr>
          <w:rFonts w:ascii="Times New Roman" w:hAnsi="Times New Roman" w:hint="eastAsia"/>
          <w:szCs w:val="32"/>
        </w:rPr>
        <w:t>“</w:t>
      </w:r>
      <w:r>
        <w:rPr>
          <w:rFonts w:ascii="Times New Roman" w:hAnsi="Times New Roman"/>
          <w:szCs w:val="32"/>
        </w:rPr>
        <w:t>1+4</w:t>
      </w:r>
      <w:r>
        <w:rPr>
          <w:rFonts w:ascii="Times New Roman" w:hAnsi="Times New Roman" w:hint="eastAsia"/>
          <w:szCs w:val="32"/>
        </w:rPr>
        <w:t>”</w:t>
      </w:r>
      <w:r>
        <w:rPr>
          <w:rFonts w:ascii="Times New Roman" w:hAnsi="Times New Roman"/>
          <w:szCs w:val="32"/>
        </w:rPr>
        <w:t>专项</w:t>
      </w:r>
      <w:r>
        <w:rPr>
          <w:rFonts w:ascii="Times New Roman" w:hAnsi="Times New Roman" w:hint="eastAsia"/>
          <w:szCs w:val="32"/>
        </w:rPr>
        <w:t>整治</w:t>
      </w:r>
      <w:r>
        <w:rPr>
          <w:rFonts w:ascii="Times New Roman" w:hAnsi="Times New Roman"/>
          <w:szCs w:val="32"/>
        </w:rPr>
        <w:t>行动，</w:t>
      </w:r>
      <w:r>
        <w:rPr>
          <w:rFonts w:ascii="Times New Roman" w:hAnsi="Times New Roman" w:hint="eastAsia"/>
          <w:szCs w:val="32"/>
        </w:rPr>
        <w:t>全力畅通“生命通道”，</w:t>
      </w:r>
      <w:proofErr w:type="gramStart"/>
      <w:r>
        <w:rPr>
          <w:rFonts w:ascii="Times New Roman" w:hAnsi="Times New Roman" w:hint="eastAsia"/>
          <w:szCs w:val="32"/>
        </w:rPr>
        <w:t>督改违规</w:t>
      </w:r>
      <w:proofErr w:type="gramEnd"/>
      <w:r>
        <w:rPr>
          <w:rFonts w:ascii="Times New Roman" w:hAnsi="Times New Roman" w:hint="eastAsia"/>
          <w:szCs w:val="32"/>
        </w:rPr>
        <w:t>设置逃生障碍物</w:t>
      </w:r>
      <w:r>
        <w:rPr>
          <w:rFonts w:ascii="Times New Roman" w:hAnsi="Times New Roman" w:hint="eastAsia"/>
          <w:szCs w:val="32"/>
        </w:rPr>
        <w:t>2500</w:t>
      </w:r>
      <w:r>
        <w:rPr>
          <w:rFonts w:ascii="Times New Roman" w:hAnsi="Times New Roman" w:hint="eastAsia"/>
          <w:szCs w:val="32"/>
        </w:rPr>
        <w:t>余处，完成</w:t>
      </w:r>
      <w:r>
        <w:rPr>
          <w:rFonts w:ascii="Times New Roman" w:hAnsi="Times New Roman" w:hint="eastAsia"/>
          <w:szCs w:val="32"/>
        </w:rPr>
        <w:t>27</w:t>
      </w:r>
      <w:r>
        <w:rPr>
          <w:rFonts w:ascii="Times New Roman" w:hAnsi="Times New Roman"/>
          <w:szCs w:val="32"/>
        </w:rPr>
        <w:t>幢无水</w:t>
      </w:r>
      <w:r>
        <w:rPr>
          <w:rFonts w:ascii="Times New Roman" w:hAnsi="Times New Roman"/>
          <w:szCs w:val="32"/>
        </w:rPr>
        <w:lastRenderedPageBreak/>
        <w:t>高层建筑</w:t>
      </w:r>
      <w:r>
        <w:rPr>
          <w:rFonts w:ascii="Times New Roman" w:hAnsi="Times New Roman" w:hint="eastAsia"/>
          <w:szCs w:val="32"/>
        </w:rPr>
        <w:t>整治</w:t>
      </w:r>
      <w:r>
        <w:rPr>
          <w:rFonts w:ascii="Times New Roman" w:hAnsi="Times New Roman"/>
          <w:szCs w:val="32"/>
        </w:rPr>
        <w:t>，新增</w:t>
      </w:r>
      <w:r>
        <w:rPr>
          <w:rFonts w:ascii="Times New Roman" w:hAnsi="Times New Roman" w:hint="eastAsia"/>
          <w:szCs w:val="32"/>
        </w:rPr>
        <w:t>电动自行车</w:t>
      </w:r>
      <w:r>
        <w:rPr>
          <w:rFonts w:ascii="Times New Roman" w:hAnsi="Times New Roman"/>
          <w:szCs w:val="32"/>
        </w:rPr>
        <w:t>充电设施</w:t>
      </w:r>
      <w:r>
        <w:rPr>
          <w:rFonts w:ascii="Times New Roman" w:hAnsi="Times New Roman"/>
          <w:szCs w:val="32"/>
        </w:rPr>
        <w:t>226</w:t>
      </w:r>
      <w:r>
        <w:rPr>
          <w:rFonts w:ascii="Times New Roman" w:hAnsi="Times New Roman"/>
          <w:szCs w:val="32"/>
        </w:rPr>
        <w:t>处，</w:t>
      </w:r>
      <w:r>
        <w:rPr>
          <w:rFonts w:ascii="Times New Roman" w:hAnsi="Times New Roman" w:hint="eastAsia"/>
          <w:szCs w:val="32"/>
        </w:rPr>
        <w:t>新建</w:t>
      </w:r>
      <w:r>
        <w:rPr>
          <w:rFonts w:ascii="Times New Roman" w:hAnsi="Times New Roman"/>
          <w:szCs w:val="32"/>
        </w:rPr>
        <w:t>完善小区微型消防站</w:t>
      </w:r>
      <w:r>
        <w:rPr>
          <w:rFonts w:ascii="Times New Roman" w:hAnsi="Times New Roman"/>
          <w:color w:val="000000" w:themeColor="text1"/>
          <w:szCs w:val="32"/>
        </w:rPr>
        <w:t>562</w:t>
      </w:r>
      <w:r>
        <w:rPr>
          <w:rFonts w:ascii="Times New Roman" w:hAnsi="Times New Roman"/>
          <w:szCs w:val="32"/>
        </w:rPr>
        <w:t>个</w:t>
      </w:r>
      <w:r>
        <w:rPr>
          <w:rFonts w:ascii="Times New Roman" w:hAnsi="Times New Roman" w:hint="eastAsia"/>
          <w:szCs w:val="32"/>
        </w:rPr>
        <w:t>，</w:t>
      </w:r>
      <w:r>
        <w:rPr>
          <w:rFonts w:ascii="Times New Roman" w:hAnsi="Times New Roman" w:hint="eastAsia"/>
          <w:szCs w:val="32"/>
        </w:rPr>
        <w:t>6</w:t>
      </w:r>
      <w:r>
        <w:rPr>
          <w:rFonts w:ascii="Times New Roman" w:hAnsi="Times New Roman" w:hint="eastAsia"/>
          <w:szCs w:val="32"/>
        </w:rPr>
        <w:t>个挂牌督办消防隐患整改销号，</w:t>
      </w:r>
      <w:r>
        <w:rPr>
          <w:rFonts w:ascii="Times New Roman" w:hAnsi="Times New Roman"/>
          <w:szCs w:val="32"/>
        </w:rPr>
        <w:t>全年未发生火灾亡人事故</w:t>
      </w:r>
      <w:r>
        <w:rPr>
          <w:rFonts w:ascii="Times New Roman" w:hAnsi="Times New Roman" w:hint="eastAsia"/>
          <w:szCs w:val="32"/>
        </w:rPr>
        <w:t>。累计完成“</w:t>
      </w:r>
      <w:r>
        <w:rPr>
          <w:rFonts w:ascii="Times New Roman" w:hAnsi="Times New Roman"/>
          <w:szCs w:val="32"/>
        </w:rPr>
        <w:t>瓶改管</w:t>
      </w:r>
      <w:r>
        <w:rPr>
          <w:rFonts w:ascii="Times New Roman" w:hAnsi="Times New Roman" w:hint="eastAsia"/>
          <w:szCs w:val="32"/>
        </w:rPr>
        <w:t>”“瓶改电”</w:t>
      </w:r>
      <w:r>
        <w:rPr>
          <w:rFonts w:ascii="Times New Roman" w:hAnsi="Times New Roman" w:hint="eastAsia"/>
          <w:szCs w:val="32"/>
        </w:rPr>
        <w:t>等</w:t>
      </w:r>
      <w:r>
        <w:rPr>
          <w:rFonts w:ascii="Times New Roman" w:hAnsi="Times New Roman" w:hint="eastAsia"/>
          <w:szCs w:val="32"/>
        </w:rPr>
        <w:t>6300</w:t>
      </w:r>
      <w:r>
        <w:rPr>
          <w:rFonts w:ascii="Times New Roman" w:hAnsi="Times New Roman" w:hint="eastAsia"/>
          <w:szCs w:val="32"/>
        </w:rPr>
        <w:t>余户、居民户安心管置</w:t>
      </w:r>
      <w:r>
        <w:rPr>
          <w:rFonts w:ascii="Times New Roman" w:hAnsi="Times New Roman" w:hint="eastAsia"/>
          <w:szCs w:val="32"/>
        </w:rPr>
        <w:t>换</w:t>
      </w:r>
      <w:r>
        <w:rPr>
          <w:rFonts w:ascii="Times New Roman" w:hAnsi="Times New Roman" w:hint="eastAsia"/>
          <w:szCs w:val="32"/>
        </w:rPr>
        <w:t>6400</w:t>
      </w:r>
      <w:r>
        <w:rPr>
          <w:rFonts w:ascii="Times New Roman" w:hAnsi="Times New Roman" w:hint="eastAsia"/>
          <w:szCs w:val="32"/>
        </w:rPr>
        <w:t>余户</w:t>
      </w:r>
      <w:r>
        <w:rPr>
          <w:rFonts w:ascii="Times New Roman" w:hAnsi="Times New Roman" w:hint="eastAsia"/>
          <w:szCs w:val="32"/>
        </w:rPr>
        <w:t>，</w:t>
      </w:r>
      <w:r>
        <w:rPr>
          <w:rFonts w:ascii="Times New Roman" w:hAnsi="Times New Roman" w:hint="eastAsia"/>
          <w:szCs w:val="32"/>
        </w:rPr>
        <w:t>永久</w:t>
      </w:r>
      <w:r>
        <w:rPr>
          <w:rFonts w:ascii="Times New Roman" w:hAnsi="Times New Roman" w:hint="eastAsia"/>
          <w:szCs w:val="32"/>
        </w:rPr>
        <w:t>关停</w:t>
      </w:r>
      <w:r>
        <w:rPr>
          <w:rFonts w:ascii="Times New Roman" w:hAnsi="Times New Roman" w:hint="eastAsia"/>
          <w:szCs w:val="32"/>
        </w:rPr>
        <w:t>小粉桥</w:t>
      </w:r>
      <w:r>
        <w:rPr>
          <w:rFonts w:ascii="Times New Roman" w:hAnsi="Times New Roman" w:hint="eastAsia"/>
          <w:szCs w:val="32"/>
        </w:rPr>
        <w:t>换</w:t>
      </w:r>
      <w:r>
        <w:rPr>
          <w:rFonts w:ascii="Times New Roman" w:hAnsi="Times New Roman" w:hint="eastAsia"/>
          <w:szCs w:val="32"/>
        </w:rPr>
        <w:t>气站</w:t>
      </w:r>
      <w:r>
        <w:rPr>
          <w:rFonts w:ascii="方正仿宋_GBK" w:hAnsi="方正仿宋_GBK" w:cs="方正仿宋_GBK" w:hint="eastAsia"/>
          <w:szCs w:val="32"/>
        </w:rPr>
        <w:t>。</w:t>
      </w:r>
    </w:p>
    <w:p w:rsidR="0012572E" w:rsidRDefault="00336CDA">
      <w:pPr>
        <w:overflowPunct/>
        <w:snapToGrid/>
        <w:spacing w:line="560" w:lineRule="exact"/>
        <w:ind w:firstLine="640"/>
        <w:rPr>
          <w:rFonts w:ascii="方正仿宋_GBK" w:hAnsi="方正仿宋_GBK" w:cs="方正仿宋_GBK"/>
          <w:szCs w:val="32"/>
        </w:rPr>
      </w:pPr>
      <w:r>
        <w:rPr>
          <w:rFonts w:ascii="Times New Roman" w:eastAsia="方正楷体_GBK" w:hAnsi="Times New Roman"/>
          <w:szCs w:val="32"/>
        </w:rPr>
        <w:t>风险</w:t>
      </w:r>
      <w:r>
        <w:rPr>
          <w:rFonts w:ascii="Times New Roman" w:eastAsia="方正楷体_GBK" w:hAnsi="Times New Roman" w:hint="eastAsia"/>
          <w:szCs w:val="32"/>
        </w:rPr>
        <w:t>防范</w:t>
      </w:r>
      <w:r>
        <w:rPr>
          <w:rFonts w:ascii="Times New Roman" w:eastAsia="方正楷体_GBK" w:hAnsi="Times New Roman"/>
          <w:szCs w:val="32"/>
        </w:rPr>
        <w:t>有力有</w:t>
      </w:r>
      <w:r>
        <w:rPr>
          <w:rFonts w:ascii="Times New Roman" w:eastAsia="方正楷体_GBK" w:hAnsi="Times New Roman" w:hint="eastAsia"/>
          <w:szCs w:val="32"/>
        </w:rPr>
        <w:t>效</w:t>
      </w:r>
      <w:r>
        <w:rPr>
          <w:rFonts w:ascii="Times New Roman" w:eastAsia="方正楷体_GBK" w:hAnsi="Times New Roman"/>
          <w:szCs w:val="32"/>
        </w:rPr>
        <w:t>。</w:t>
      </w:r>
      <w:r>
        <w:rPr>
          <w:rFonts w:ascii="Times New Roman" w:hAnsi="Times New Roman" w:hint="eastAsia"/>
          <w:szCs w:val="32"/>
        </w:rPr>
        <w:t>持续加强</w:t>
      </w:r>
      <w:r>
        <w:rPr>
          <w:rFonts w:ascii="Times New Roman" w:hAnsi="Times New Roman" w:hint="eastAsia"/>
          <w:szCs w:val="32"/>
        </w:rPr>
        <w:t>33</w:t>
      </w:r>
      <w:r>
        <w:rPr>
          <w:rFonts w:ascii="Times New Roman" w:hAnsi="Times New Roman" w:hint="eastAsia"/>
          <w:szCs w:val="32"/>
        </w:rPr>
        <w:t>处地质灾害点监测预警，</w:t>
      </w:r>
      <w:r>
        <w:rPr>
          <w:rFonts w:ascii="Times New Roman" w:hAnsi="Times New Roman" w:hint="eastAsia"/>
          <w:szCs w:val="32"/>
        </w:rPr>
        <w:t>完成</w:t>
      </w:r>
      <w:r>
        <w:rPr>
          <w:rFonts w:ascii="Times New Roman" w:hAnsi="Times New Roman" w:hint="eastAsia"/>
          <w:szCs w:val="32"/>
        </w:rPr>
        <w:t>省国画院地质灾害治理。“一幢</w:t>
      </w:r>
      <w:proofErr w:type="gramStart"/>
      <w:r>
        <w:rPr>
          <w:rFonts w:ascii="Times New Roman" w:hAnsi="Times New Roman" w:hint="eastAsia"/>
          <w:szCs w:val="32"/>
        </w:rPr>
        <w:t>一</w:t>
      </w:r>
      <w:proofErr w:type="gramEnd"/>
      <w:r>
        <w:rPr>
          <w:rFonts w:ascii="Times New Roman" w:hAnsi="Times New Roman" w:hint="eastAsia"/>
          <w:szCs w:val="32"/>
        </w:rPr>
        <w:t>策”综合施治，完成明华新村</w:t>
      </w:r>
      <w:r>
        <w:rPr>
          <w:rFonts w:ascii="Times New Roman" w:hAnsi="Times New Roman" w:hint="eastAsia"/>
          <w:szCs w:val="32"/>
        </w:rPr>
        <w:t>21</w:t>
      </w:r>
      <w:r>
        <w:rPr>
          <w:rFonts w:ascii="Times New Roman" w:hAnsi="Times New Roman" w:hint="eastAsia"/>
          <w:szCs w:val="32"/>
        </w:rPr>
        <w:t>号等</w:t>
      </w:r>
      <w:r>
        <w:rPr>
          <w:rFonts w:ascii="Times New Roman" w:hAnsi="Times New Roman"/>
          <w:szCs w:val="32"/>
        </w:rPr>
        <w:t>23</w:t>
      </w:r>
      <w:r>
        <w:rPr>
          <w:rFonts w:ascii="Times New Roman" w:hAnsi="Times New Roman"/>
          <w:color w:val="000000" w:themeColor="text1"/>
          <w:szCs w:val="32"/>
        </w:rPr>
        <w:t>幢在册危房</w:t>
      </w:r>
      <w:r>
        <w:rPr>
          <w:rFonts w:ascii="Times New Roman" w:hAnsi="Times New Roman" w:hint="eastAsia"/>
          <w:color w:val="000000" w:themeColor="text1"/>
          <w:szCs w:val="32"/>
        </w:rPr>
        <w:t>治理任务</w:t>
      </w:r>
      <w:r>
        <w:rPr>
          <w:rFonts w:ascii="Times New Roman" w:hAnsi="Times New Roman"/>
          <w:color w:val="000000" w:themeColor="text1"/>
          <w:szCs w:val="32"/>
        </w:rPr>
        <w:t>，整改</w:t>
      </w:r>
      <w:r>
        <w:rPr>
          <w:rFonts w:ascii="Times New Roman" w:hAnsi="Times New Roman" w:hint="eastAsia"/>
          <w:color w:val="000000" w:themeColor="text1"/>
          <w:szCs w:val="32"/>
        </w:rPr>
        <w:t>消除</w:t>
      </w:r>
      <w:r>
        <w:rPr>
          <w:rFonts w:ascii="Times New Roman" w:hAnsi="Times New Roman"/>
          <w:color w:val="000000" w:themeColor="text1"/>
          <w:szCs w:val="32"/>
        </w:rPr>
        <w:t>45</w:t>
      </w:r>
      <w:r>
        <w:rPr>
          <w:rFonts w:ascii="Times New Roman" w:hAnsi="Times New Roman"/>
          <w:color w:val="000000" w:themeColor="text1"/>
          <w:szCs w:val="32"/>
        </w:rPr>
        <w:t>个自建房安全隐患</w:t>
      </w:r>
      <w:r>
        <w:rPr>
          <w:rFonts w:ascii="Times New Roman" w:hAnsi="Times New Roman"/>
          <w:szCs w:val="32"/>
        </w:rPr>
        <w:t>。</w:t>
      </w:r>
      <w:r>
        <w:rPr>
          <w:rFonts w:ascii="Times New Roman" w:hAnsi="Times New Roman" w:hint="eastAsia"/>
          <w:color w:val="000000" w:themeColor="text1"/>
          <w:szCs w:val="32"/>
        </w:rPr>
        <w:t>打好“一江两河”防汛主动仗，</w:t>
      </w:r>
      <w:proofErr w:type="gramStart"/>
      <w:r>
        <w:rPr>
          <w:rFonts w:ascii="Times New Roman" w:hAnsi="Times New Roman"/>
          <w:color w:val="000000" w:themeColor="text1"/>
          <w:szCs w:val="32"/>
        </w:rPr>
        <w:t>许府巷</w:t>
      </w:r>
      <w:proofErr w:type="gramEnd"/>
      <w:r>
        <w:rPr>
          <w:rFonts w:ascii="Times New Roman" w:hAnsi="Times New Roman"/>
          <w:color w:val="000000" w:themeColor="text1"/>
          <w:szCs w:val="32"/>
        </w:rPr>
        <w:t>、热河南路、石头城路等片区积淹水整治按时完工</w:t>
      </w:r>
      <w:r>
        <w:rPr>
          <w:rFonts w:ascii="Times New Roman" w:hAnsi="Times New Roman" w:hint="eastAsia"/>
          <w:color w:val="000000" w:themeColor="text1"/>
          <w:szCs w:val="32"/>
        </w:rPr>
        <w:t>，</w:t>
      </w:r>
      <w:r>
        <w:rPr>
          <w:rFonts w:ascii="Times New Roman" w:hAnsi="Times New Roman" w:hint="eastAsia"/>
          <w:szCs w:val="32"/>
          <w:shd w:val="clear" w:color="auto" w:fill="FFFFFF" w:themeFill="background1"/>
        </w:rPr>
        <w:t>有力</w:t>
      </w:r>
      <w:r>
        <w:rPr>
          <w:rFonts w:ascii="Times New Roman" w:hAnsi="Times New Roman"/>
          <w:kern w:val="0"/>
          <w:szCs w:val="32"/>
        </w:rPr>
        <w:t>应对</w:t>
      </w:r>
      <w:r>
        <w:rPr>
          <w:rFonts w:ascii="Times New Roman" w:hAnsi="Times New Roman" w:hint="eastAsia"/>
          <w:szCs w:val="32"/>
          <w:shd w:val="clear" w:color="auto" w:fill="FFFFFF" w:themeFill="background1"/>
        </w:rPr>
        <w:t>“贝碧嘉”台风过境影响。</w:t>
      </w:r>
      <w:r>
        <w:rPr>
          <w:rFonts w:ascii="Times New Roman" w:hAnsi="Times New Roman"/>
          <w:szCs w:val="32"/>
          <w:shd w:val="clear" w:color="auto" w:fill="FFFFFF" w:themeFill="background1"/>
        </w:rPr>
        <w:t>试点推行明厨亮灶</w:t>
      </w:r>
      <w:r>
        <w:rPr>
          <w:rFonts w:ascii="Times New Roman" w:hAnsi="Times New Roman"/>
          <w:szCs w:val="32"/>
          <w:shd w:val="clear" w:color="auto" w:fill="FFFFFF" w:themeFill="background1"/>
        </w:rPr>
        <w:t>3.0</w:t>
      </w:r>
      <w:r>
        <w:rPr>
          <w:rFonts w:ascii="Times New Roman" w:hAnsi="Times New Roman"/>
          <w:szCs w:val="32"/>
          <w:shd w:val="clear" w:color="auto" w:fill="FFFFFF" w:themeFill="background1"/>
        </w:rPr>
        <w:t>模式，将公办义务教育学校、医疗机构、养老机构等食堂纳入实时监控</w:t>
      </w:r>
      <w:r>
        <w:rPr>
          <w:rFonts w:ascii="方正仿宋_GBK" w:hAnsi="方正仿宋_GBK" w:cs="方正仿宋_GBK" w:hint="eastAsia"/>
          <w:szCs w:val="32"/>
        </w:rPr>
        <w:t>。始终</w:t>
      </w:r>
      <w:proofErr w:type="gramStart"/>
      <w:r>
        <w:rPr>
          <w:rFonts w:ascii="方正仿宋_GBK" w:hAnsi="方正仿宋_GBK" w:cs="方正仿宋_GBK" w:hint="eastAsia"/>
          <w:szCs w:val="32"/>
        </w:rPr>
        <w:t>保持防非打非</w:t>
      </w:r>
      <w:proofErr w:type="gramEnd"/>
      <w:r>
        <w:rPr>
          <w:rFonts w:ascii="方正仿宋_GBK" w:hAnsi="方正仿宋_GBK" w:cs="方正仿宋_GBK" w:hint="eastAsia"/>
          <w:szCs w:val="32"/>
        </w:rPr>
        <w:t>高压态势，</w:t>
      </w:r>
      <w:proofErr w:type="gramStart"/>
      <w:r>
        <w:rPr>
          <w:rFonts w:ascii="Times New Roman" w:hAnsi="Times New Roman" w:hint="eastAsia"/>
          <w:szCs w:val="32"/>
        </w:rPr>
        <w:t>涉众型金融</w:t>
      </w:r>
      <w:proofErr w:type="gramEnd"/>
      <w:r>
        <w:rPr>
          <w:rFonts w:ascii="Times New Roman" w:hAnsi="Times New Roman" w:hint="eastAsia"/>
          <w:szCs w:val="32"/>
        </w:rPr>
        <w:t>风险</w:t>
      </w:r>
      <w:r>
        <w:rPr>
          <w:rFonts w:ascii="Times New Roman" w:hAnsi="Times New Roman" w:hint="eastAsia"/>
          <w:szCs w:val="32"/>
        </w:rPr>
        <w:t>得到有效遏制</w:t>
      </w:r>
      <w:r>
        <w:rPr>
          <w:rFonts w:ascii="方正仿宋_GBK" w:hAnsi="方正仿宋_GBK" w:cs="方正仿宋_GBK" w:hint="eastAsia"/>
          <w:szCs w:val="32"/>
        </w:rPr>
        <w:t>。</w:t>
      </w:r>
    </w:p>
    <w:p w:rsidR="0012572E" w:rsidRDefault="00336CDA">
      <w:pPr>
        <w:spacing w:line="560" w:lineRule="exact"/>
        <w:ind w:firstLine="640"/>
        <w:rPr>
          <w:rFonts w:ascii="方正仿宋_GBK" w:hAnsi="方正仿宋_GBK" w:cs="方正仿宋_GBK"/>
          <w:szCs w:val="32"/>
        </w:rPr>
      </w:pPr>
      <w:r>
        <w:rPr>
          <w:rFonts w:ascii="Times New Roman" w:eastAsia="方正楷体_GBK" w:hAnsi="Times New Roman"/>
          <w:szCs w:val="32"/>
        </w:rPr>
        <w:t>平安建设</w:t>
      </w:r>
      <w:proofErr w:type="gramStart"/>
      <w:r>
        <w:rPr>
          <w:rFonts w:ascii="Times New Roman" w:eastAsia="方正楷体_GBK" w:hAnsi="Times New Roman"/>
          <w:szCs w:val="32"/>
        </w:rPr>
        <w:t>走深走实</w:t>
      </w:r>
      <w:proofErr w:type="gramEnd"/>
      <w:r>
        <w:rPr>
          <w:rFonts w:ascii="Times New Roman" w:hAnsi="Times New Roman"/>
          <w:szCs w:val="32"/>
        </w:rPr>
        <w:t>。坚持一体化推进打防管控，着力整治社会治安突出问题，扫黑除恶、反诈等</w:t>
      </w:r>
      <w:r>
        <w:rPr>
          <w:rFonts w:ascii="Times New Roman" w:hAnsi="Times New Roman"/>
          <w:color w:val="000000"/>
          <w:szCs w:val="32"/>
        </w:rPr>
        <w:t>综合指标全市第一</w:t>
      </w:r>
      <w:r>
        <w:rPr>
          <w:rFonts w:ascii="Times New Roman" w:hAnsi="Times New Roman"/>
          <w:szCs w:val="32"/>
        </w:rPr>
        <w:t>，警保协同、社会面</w:t>
      </w:r>
      <w:r>
        <w:rPr>
          <w:rFonts w:ascii="Times New Roman" w:hAnsi="Times New Roman" w:hint="eastAsia"/>
          <w:szCs w:val="32"/>
        </w:rPr>
        <w:t>“</w:t>
      </w:r>
      <w:r>
        <w:rPr>
          <w:rFonts w:ascii="Times New Roman" w:hAnsi="Times New Roman"/>
          <w:szCs w:val="32"/>
        </w:rPr>
        <w:t>六住</w:t>
      </w:r>
      <w:r>
        <w:rPr>
          <w:rFonts w:ascii="Times New Roman" w:hAnsi="Times New Roman" w:hint="eastAsia"/>
          <w:szCs w:val="32"/>
        </w:rPr>
        <w:t>”</w:t>
      </w:r>
      <w:r>
        <w:rPr>
          <w:rFonts w:ascii="Times New Roman" w:hAnsi="Times New Roman"/>
          <w:szCs w:val="32"/>
        </w:rPr>
        <w:t>等</w:t>
      </w:r>
      <w:r>
        <w:rPr>
          <w:rFonts w:ascii="Times New Roman" w:hAnsi="Times New Roman" w:hint="eastAsia"/>
          <w:szCs w:val="32"/>
        </w:rPr>
        <w:t>创新</w:t>
      </w:r>
      <w:r>
        <w:rPr>
          <w:rFonts w:ascii="Times New Roman" w:hAnsi="Times New Roman"/>
          <w:szCs w:val="32"/>
        </w:rPr>
        <w:t>举措在全省推广，群众安全感</w:t>
      </w:r>
      <w:r>
        <w:rPr>
          <w:rFonts w:ascii="Times New Roman" w:hAnsi="Times New Roman" w:hint="eastAsia"/>
          <w:szCs w:val="32"/>
        </w:rPr>
        <w:t>保持在</w:t>
      </w:r>
      <w:r>
        <w:rPr>
          <w:rFonts w:ascii="Times New Roman" w:hAnsi="Times New Roman"/>
          <w:szCs w:val="32"/>
        </w:rPr>
        <w:t>99%</w:t>
      </w:r>
      <w:r>
        <w:rPr>
          <w:rFonts w:ascii="Times New Roman" w:hAnsi="Times New Roman" w:hint="eastAsia"/>
          <w:szCs w:val="32"/>
        </w:rPr>
        <w:t>以上</w:t>
      </w:r>
      <w:r>
        <w:rPr>
          <w:rFonts w:ascii="Times New Roman" w:hAnsi="Times New Roman"/>
          <w:szCs w:val="32"/>
        </w:rPr>
        <w:t>。</w:t>
      </w:r>
      <w:r>
        <w:rPr>
          <w:rFonts w:ascii="Times New Roman" w:hAnsi="Times New Roman"/>
        </w:rPr>
        <w:t>全力</w:t>
      </w:r>
      <w:r>
        <w:rPr>
          <w:rFonts w:ascii="Times New Roman" w:hAnsi="Times New Roman"/>
          <w:szCs w:val="32"/>
        </w:rPr>
        <w:t>推进</w:t>
      </w:r>
      <w:r>
        <w:rPr>
          <w:rFonts w:ascii="Times New Roman" w:hAnsi="Times New Roman" w:hint="eastAsia"/>
          <w:szCs w:val="32"/>
        </w:rPr>
        <w:t>省级</w:t>
      </w:r>
      <w:r>
        <w:rPr>
          <w:rFonts w:ascii="Times New Roman" w:hAnsi="Times New Roman"/>
          <w:szCs w:val="32"/>
        </w:rPr>
        <w:t>信访工作法治化</w:t>
      </w:r>
      <w:r>
        <w:rPr>
          <w:rFonts w:ascii="Times New Roman" w:hAnsi="Times New Roman" w:hint="eastAsia"/>
          <w:szCs w:val="32"/>
        </w:rPr>
        <w:t>先行</w:t>
      </w:r>
      <w:r>
        <w:rPr>
          <w:rFonts w:ascii="Times New Roman" w:hAnsi="Times New Roman"/>
          <w:szCs w:val="32"/>
        </w:rPr>
        <w:t>示范区建设，</w:t>
      </w:r>
      <w:r>
        <w:rPr>
          <w:rFonts w:ascii="Times New Roman" w:hAnsi="Times New Roman" w:hint="eastAsia"/>
          <w:color w:val="000000"/>
          <w:szCs w:val="32"/>
          <w:u w:color="000000"/>
        </w:rPr>
        <w:t>打造</w:t>
      </w:r>
      <w:r>
        <w:rPr>
          <w:rFonts w:ascii="Times New Roman" w:hAnsi="Times New Roman"/>
          <w:szCs w:val="32"/>
        </w:rPr>
        <w:t>街道矛盾纠纷多元化解</w:t>
      </w:r>
      <w:r>
        <w:rPr>
          <w:rFonts w:ascii="Times New Roman" w:hAnsi="Times New Roman" w:hint="eastAsia"/>
          <w:szCs w:val="32"/>
        </w:rPr>
        <w:t>“</w:t>
      </w:r>
      <w:r>
        <w:rPr>
          <w:rFonts w:ascii="Times New Roman" w:hAnsi="Times New Roman"/>
          <w:szCs w:val="32"/>
        </w:rPr>
        <w:t>一站式</w:t>
      </w:r>
      <w:r>
        <w:rPr>
          <w:rFonts w:ascii="Times New Roman" w:hAnsi="Times New Roman" w:hint="eastAsia"/>
          <w:szCs w:val="32"/>
        </w:rPr>
        <w:t>”</w:t>
      </w:r>
      <w:r>
        <w:rPr>
          <w:rFonts w:ascii="Times New Roman" w:hAnsi="Times New Roman"/>
          <w:szCs w:val="32"/>
        </w:rPr>
        <w:t>平台，全年信访总量批次同比下降</w:t>
      </w:r>
      <w:r>
        <w:rPr>
          <w:rFonts w:ascii="Times New Roman" w:hAnsi="Times New Roman"/>
          <w:szCs w:val="32"/>
        </w:rPr>
        <w:t>13.9%</w:t>
      </w:r>
      <w:r>
        <w:rPr>
          <w:rFonts w:ascii="Times New Roman" w:hAnsi="Times New Roman" w:hint="eastAsia"/>
          <w:szCs w:val="32"/>
        </w:rPr>
        <w:t>。开展法治助企</w:t>
      </w:r>
      <w:proofErr w:type="gramStart"/>
      <w:r>
        <w:rPr>
          <w:rFonts w:ascii="Times New Roman" w:hAnsi="Times New Roman" w:hint="eastAsia"/>
          <w:szCs w:val="32"/>
        </w:rPr>
        <w:t>纾</w:t>
      </w:r>
      <w:proofErr w:type="gramEnd"/>
      <w:r>
        <w:rPr>
          <w:rFonts w:ascii="Times New Roman" w:hAnsi="Times New Roman" w:hint="eastAsia"/>
          <w:szCs w:val="32"/>
        </w:rPr>
        <w:t>困</w:t>
      </w:r>
      <w:r>
        <w:rPr>
          <w:rFonts w:ascii="Times New Roman" w:hAnsi="Times New Roman" w:hint="eastAsia"/>
          <w:szCs w:val="32"/>
        </w:rPr>
        <w:t>等系列</w:t>
      </w:r>
      <w:r>
        <w:rPr>
          <w:rFonts w:ascii="Times New Roman" w:hAnsi="Times New Roman" w:hint="eastAsia"/>
          <w:szCs w:val="32"/>
        </w:rPr>
        <w:t>活动</w:t>
      </w:r>
      <w:r>
        <w:rPr>
          <w:rFonts w:ascii="Times New Roman" w:hAnsi="Times New Roman" w:hint="eastAsia"/>
          <w:szCs w:val="32"/>
        </w:rPr>
        <w:t>64</w:t>
      </w:r>
      <w:r>
        <w:rPr>
          <w:rFonts w:ascii="Times New Roman" w:hAnsi="Times New Roman" w:hint="eastAsia"/>
          <w:szCs w:val="32"/>
        </w:rPr>
        <w:t>场次，</w:t>
      </w:r>
      <w:r>
        <w:rPr>
          <w:rFonts w:ascii="Times New Roman" w:hAnsi="Times New Roman"/>
          <w:szCs w:val="32"/>
        </w:rPr>
        <w:t>新增法律援助联系站点</w:t>
      </w:r>
      <w:r>
        <w:rPr>
          <w:rFonts w:ascii="Times New Roman" w:hAnsi="Times New Roman"/>
          <w:szCs w:val="32"/>
        </w:rPr>
        <w:t>6</w:t>
      </w:r>
      <w:r>
        <w:rPr>
          <w:rFonts w:ascii="Times New Roman" w:hAnsi="Times New Roman"/>
          <w:szCs w:val="32"/>
        </w:rPr>
        <w:t>个</w:t>
      </w:r>
      <w:r>
        <w:rPr>
          <w:rFonts w:ascii="Times New Roman" w:hAnsi="Times New Roman" w:hint="eastAsia"/>
          <w:szCs w:val="32"/>
        </w:rPr>
        <w:t>，</w:t>
      </w:r>
      <w:r>
        <w:rPr>
          <w:rFonts w:ascii="Times New Roman" w:hAnsi="Times New Roman"/>
          <w:szCs w:val="32"/>
        </w:rPr>
        <w:t>实现</w:t>
      </w:r>
      <w:r>
        <w:rPr>
          <w:rFonts w:ascii="Times New Roman" w:hAnsi="Times New Roman" w:hint="eastAsia"/>
          <w:szCs w:val="32"/>
        </w:rPr>
        <w:t>“</w:t>
      </w:r>
      <w:r>
        <w:rPr>
          <w:rFonts w:ascii="Times New Roman" w:hAnsi="Times New Roman"/>
          <w:szCs w:val="32"/>
        </w:rPr>
        <w:t>公证网格员</w:t>
      </w:r>
      <w:r>
        <w:rPr>
          <w:rFonts w:ascii="Times New Roman" w:hAnsi="Times New Roman" w:hint="eastAsia"/>
          <w:szCs w:val="32"/>
        </w:rPr>
        <w:t>”</w:t>
      </w:r>
      <w:r>
        <w:rPr>
          <w:rFonts w:ascii="Times New Roman" w:hAnsi="Times New Roman"/>
          <w:szCs w:val="32"/>
        </w:rPr>
        <w:t>社区服务全覆盖。</w:t>
      </w:r>
    </w:p>
    <w:p w:rsidR="0012572E" w:rsidRDefault="00336CDA">
      <w:pPr>
        <w:pStyle w:val="aa"/>
        <w:spacing w:line="560" w:lineRule="exact"/>
        <w:ind w:firstLine="640"/>
      </w:pPr>
      <w:r>
        <w:rPr>
          <w:rFonts w:ascii="Times New Roman" w:hAnsi="Times New Roman"/>
          <w:szCs w:val="32"/>
        </w:rPr>
        <w:t>过去一年，我们坚持把党的领导贯穿政府工作各方面各环节全过程，</w:t>
      </w:r>
      <w:r>
        <w:rPr>
          <w:rFonts w:ascii="Times New Roman" w:hAnsi="Times New Roman" w:hint="eastAsia"/>
          <w:szCs w:val="32"/>
        </w:rPr>
        <w:t>深入</w:t>
      </w:r>
      <w:r>
        <w:rPr>
          <w:rFonts w:ascii="Times New Roman" w:hAnsi="Times New Roman" w:hint="eastAsia"/>
          <w:szCs w:val="32"/>
        </w:rPr>
        <w:t>开展</w:t>
      </w:r>
      <w:r>
        <w:rPr>
          <w:rFonts w:ascii="Times New Roman" w:hAnsi="Times New Roman"/>
          <w:szCs w:val="32"/>
        </w:rPr>
        <w:t>党纪学习教育</w:t>
      </w:r>
      <w:r>
        <w:rPr>
          <w:rFonts w:ascii="Times New Roman" w:hAnsi="Times New Roman" w:hint="eastAsia"/>
          <w:szCs w:val="32"/>
        </w:rPr>
        <w:t>，</w:t>
      </w:r>
      <w:r>
        <w:rPr>
          <w:rFonts w:ascii="Times New Roman" w:hAnsi="Times New Roman" w:hint="eastAsia"/>
          <w:szCs w:val="32"/>
        </w:rPr>
        <w:t>驰而不息整治“四风”</w:t>
      </w:r>
      <w:r>
        <w:rPr>
          <w:rFonts w:ascii="Times New Roman" w:hAnsi="Times New Roman"/>
          <w:szCs w:val="32"/>
        </w:rPr>
        <w:t>。扎实做好省委巡视</w:t>
      </w:r>
      <w:r>
        <w:rPr>
          <w:rFonts w:ascii="Times New Roman" w:hAnsi="Times New Roman" w:hint="eastAsia"/>
          <w:szCs w:val="32"/>
        </w:rPr>
        <w:t>“</w:t>
      </w:r>
      <w:r>
        <w:rPr>
          <w:rFonts w:ascii="Times New Roman" w:hAnsi="Times New Roman"/>
          <w:szCs w:val="32"/>
        </w:rPr>
        <w:t>后半篇文章</w:t>
      </w:r>
      <w:r>
        <w:rPr>
          <w:rFonts w:ascii="Times New Roman" w:hAnsi="Times New Roman" w:hint="eastAsia"/>
          <w:szCs w:val="32"/>
        </w:rPr>
        <w:t>”</w:t>
      </w:r>
      <w:r>
        <w:rPr>
          <w:rFonts w:ascii="Times New Roman" w:hAnsi="Times New Roman"/>
          <w:szCs w:val="32"/>
        </w:rPr>
        <w:t>，</w:t>
      </w:r>
      <w:r>
        <w:rPr>
          <w:rFonts w:ascii="Times New Roman" w:hAnsi="Times New Roman" w:hint="eastAsia"/>
          <w:szCs w:val="32"/>
        </w:rPr>
        <w:t>“</w:t>
      </w:r>
      <w:r>
        <w:rPr>
          <w:rFonts w:ascii="Times New Roman" w:hAnsi="Times New Roman"/>
          <w:szCs w:val="32"/>
        </w:rPr>
        <w:t>产业结构优化调整不力</w:t>
      </w:r>
      <w:r>
        <w:rPr>
          <w:rFonts w:ascii="Times New Roman" w:hAnsi="Times New Roman" w:hint="eastAsia"/>
          <w:szCs w:val="32"/>
        </w:rPr>
        <w:t>”“</w:t>
      </w:r>
      <w:r>
        <w:rPr>
          <w:rFonts w:ascii="Times New Roman" w:hAnsi="Times New Roman"/>
          <w:szCs w:val="32"/>
        </w:rPr>
        <w:t>养老</w:t>
      </w:r>
      <w:r>
        <w:rPr>
          <w:rFonts w:ascii="Times New Roman" w:hAnsi="Times New Roman"/>
          <w:szCs w:val="32"/>
        </w:rPr>
        <w:lastRenderedPageBreak/>
        <w:t>服务体系不完善</w:t>
      </w:r>
      <w:r>
        <w:rPr>
          <w:rFonts w:ascii="Times New Roman" w:hAnsi="Times New Roman" w:hint="eastAsia"/>
          <w:szCs w:val="32"/>
        </w:rPr>
        <w:t>”</w:t>
      </w:r>
      <w:r>
        <w:rPr>
          <w:rFonts w:ascii="Times New Roman" w:hAnsi="Times New Roman"/>
          <w:szCs w:val="32"/>
        </w:rPr>
        <w:t>等一批反馈问题得到有效解决。严格落实依法行政要求，常态</w:t>
      </w:r>
      <w:proofErr w:type="gramStart"/>
      <w:r>
        <w:rPr>
          <w:rFonts w:ascii="Times New Roman" w:hAnsi="Times New Roman"/>
          <w:szCs w:val="32"/>
        </w:rPr>
        <w:t>化执行</w:t>
      </w:r>
      <w:proofErr w:type="gramEnd"/>
      <w:r>
        <w:rPr>
          <w:rFonts w:ascii="Times New Roman" w:hAnsi="Times New Roman"/>
          <w:szCs w:val="32"/>
        </w:rPr>
        <w:t>区政府常务会议学法制度，建立健全行政应诉、履职类</w:t>
      </w:r>
      <w:r>
        <w:rPr>
          <w:rFonts w:ascii="Times New Roman" w:hAnsi="Times New Roman" w:hint="eastAsia"/>
          <w:szCs w:val="32"/>
        </w:rPr>
        <w:t>申请件办理</w:t>
      </w:r>
      <w:r>
        <w:rPr>
          <w:rFonts w:ascii="Times New Roman" w:hAnsi="Times New Roman"/>
          <w:szCs w:val="32"/>
        </w:rPr>
        <w:t>等工作机制，全年涉</w:t>
      </w:r>
      <w:proofErr w:type="gramStart"/>
      <w:r>
        <w:rPr>
          <w:rFonts w:ascii="Times New Roman" w:hAnsi="Times New Roman"/>
          <w:szCs w:val="32"/>
        </w:rPr>
        <w:t>诉机关</w:t>
      </w:r>
      <w:proofErr w:type="gramEnd"/>
      <w:r>
        <w:rPr>
          <w:rFonts w:ascii="Times New Roman" w:hAnsi="Times New Roman" w:hint="eastAsia"/>
          <w:szCs w:val="32"/>
        </w:rPr>
        <w:t>负责人</w:t>
      </w:r>
      <w:r>
        <w:rPr>
          <w:rFonts w:ascii="Times New Roman" w:hAnsi="Times New Roman"/>
          <w:szCs w:val="32"/>
        </w:rPr>
        <w:t>出庭应诉率</w:t>
      </w:r>
      <w:r>
        <w:rPr>
          <w:rFonts w:ascii="Times New Roman" w:hAnsi="Times New Roman"/>
          <w:szCs w:val="32"/>
        </w:rPr>
        <w:t>100%</w:t>
      </w:r>
      <w:r>
        <w:rPr>
          <w:rFonts w:ascii="Times New Roman" w:hAnsi="Times New Roman"/>
          <w:szCs w:val="32"/>
        </w:rPr>
        <w:t>。</w:t>
      </w:r>
      <w:r>
        <w:rPr>
          <w:rFonts w:ascii="Times New Roman" w:hAnsi="Times New Roman" w:hint="eastAsia"/>
          <w:szCs w:val="32"/>
        </w:rPr>
        <w:t>持续深化</w:t>
      </w:r>
      <w:r>
        <w:rPr>
          <w:rFonts w:ascii="Times New Roman" w:hAnsi="Times New Roman" w:hint="eastAsia"/>
          <w:szCs w:val="32"/>
        </w:rPr>
        <w:t>改革创新，</w:t>
      </w:r>
      <w:r>
        <w:rPr>
          <w:rFonts w:hint="eastAsia"/>
        </w:rPr>
        <w:t>开展基层高频事项</w:t>
      </w:r>
      <w:proofErr w:type="gramStart"/>
      <w:r>
        <w:rPr>
          <w:rFonts w:hint="eastAsia"/>
        </w:rPr>
        <w:t>一</w:t>
      </w:r>
      <w:proofErr w:type="gramEnd"/>
      <w:r>
        <w:rPr>
          <w:rFonts w:hint="eastAsia"/>
        </w:rPr>
        <w:t>平台办理，</w:t>
      </w:r>
      <w:r>
        <w:rPr>
          <w:rFonts w:hint="eastAsia"/>
        </w:rPr>
        <w:t>定期</w:t>
      </w:r>
      <w:r>
        <w:rPr>
          <w:rFonts w:hint="eastAsia"/>
        </w:rPr>
        <w:t>组织政企恳谈会，</w:t>
      </w:r>
      <w:r>
        <w:rPr>
          <w:rFonts w:ascii="Times New Roman" w:hAnsi="Times New Roman" w:hint="eastAsia"/>
          <w:szCs w:val="32"/>
        </w:rPr>
        <w:t>推进国有企业优化整合</w:t>
      </w:r>
      <w:r>
        <w:rPr>
          <w:rFonts w:ascii="Times New Roman" w:hAnsi="Times New Roman" w:hint="eastAsia"/>
          <w:szCs w:val="32"/>
        </w:rPr>
        <w:t>。</w:t>
      </w:r>
      <w:r>
        <w:rPr>
          <w:rFonts w:hint="eastAsia"/>
        </w:rPr>
        <w:t>圆满完成“五经普”工作</w:t>
      </w:r>
      <w:r>
        <w:rPr>
          <w:rFonts w:hint="eastAsia"/>
          <w:szCs w:val="32"/>
        </w:rPr>
        <w:t>。</w:t>
      </w:r>
      <w:r>
        <w:rPr>
          <w:rFonts w:ascii="Times New Roman" w:hAnsi="Times New Roman"/>
          <w:szCs w:val="32"/>
        </w:rPr>
        <w:t>认真执行区人大及其常委会的决议和决定，依法接受法律监督和工作监督，主动接受政协民主监督和社会、司法、舆论监督，</w:t>
      </w:r>
      <w:r>
        <w:rPr>
          <w:rFonts w:ascii="Times New Roman" w:hAnsi="Times New Roman" w:hint="eastAsia"/>
          <w:szCs w:val="32"/>
        </w:rPr>
        <w:t>严格落实审计、统计监督要求，</w:t>
      </w:r>
      <w:r>
        <w:rPr>
          <w:rFonts w:ascii="Times New Roman" w:hAnsi="Times New Roman"/>
          <w:szCs w:val="32"/>
        </w:rPr>
        <w:t>全年累计办理各级人大代表建议</w:t>
      </w:r>
      <w:r>
        <w:rPr>
          <w:rFonts w:ascii="Times New Roman" w:hAnsi="Times New Roman"/>
          <w:szCs w:val="32"/>
        </w:rPr>
        <w:t>180</w:t>
      </w:r>
      <w:r>
        <w:rPr>
          <w:rFonts w:ascii="Times New Roman" w:hAnsi="Times New Roman"/>
          <w:szCs w:val="32"/>
        </w:rPr>
        <w:t>件、政协委员提</w:t>
      </w:r>
      <w:r>
        <w:rPr>
          <w:rFonts w:ascii="Times New Roman" w:hAnsi="Times New Roman"/>
          <w:szCs w:val="32"/>
        </w:rPr>
        <w:t>案</w:t>
      </w:r>
      <w:r>
        <w:rPr>
          <w:rFonts w:ascii="Times New Roman" w:hAnsi="Times New Roman"/>
          <w:szCs w:val="32"/>
        </w:rPr>
        <w:t>279</w:t>
      </w:r>
      <w:r>
        <w:rPr>
          <w:rFonts w:ascii="Times New Roman" w:hAnsi="Times New Roman"/>
          <w:szCs w:val="32"/>
        </w:rPr>
        <w:t>件，办结率、满意率均为</w:t>
      </w:r>
      <w:r>
        <w:rPr>
          <w:rFonts w:ascii="Times New Roman" w:hAnsi="Times New Roman"/>
          <w:szCs w:val="32"/>
        </w:rPr>
        <w:t>100%</w:t>
      </w:r>
      <w:r>
        <w:rPr>
          <w:rFonts w:ascii="Times New Roman" w:hAnsi="Times New Roman"/>
          <w:szCs w:val="32"/>
        </w:rPr>
        <w:t>。</w:t>
      </w:r>
      <w:r>
        <w:rPr>
          <w:rFonts w:ascii="Times New Roman" w:hAnsi="Times New Roman" w:hint="eastAsia"/>
          <w:szCs w:val="32"/>
        </w:rPr>
        <w:t>坚持</w:t>
      </w:r>
      <w:r>
        <w:rPr>
          <w:rFonts w:ascii="Times New Roman" w:hAnsi="Times New Roman"/>
          <w:szCs w:val="32"/>
        </w:rPr>
        <w:t>过紧日子，落实地方政府债务限额管理，持续压降一般性支出</w:t>
      </w:r>
      <w:r>
        <w:rPr>
          <w:rFonts w:ascii="Times New Roman" w:hAnsi="Times New Roman" w:hint="eastAsia"/>
          <w:szCs w:val="32"/>
        </w:rPr>
        <w:t>。</w:t>
      </w:r>
    </w:p>
    <w:p w:rsidR="0012572E" w:rsidRDefault="00336CDA">
      <w:pPr>
        <w:spacing w:line="560" w:lineRule="exact"/>
        <w:ind w:firstLine="640"/>
        <w:rPr>
          <w:rFonts w:ascii="Times New Roman" w:hAnsi="Times New Roman"/>
          <w:szCs w:val="32"/>
        </w:rPr>
      </w:pPr>
      <w:r>
        <w:rPr>
          <w:rFonts w:ascii="Times New Roman" w:hAnsi="Times New Roman"/>
          <w:szCs w:val="32"/>
        </w:rPr>
        <w:t>一年来，全区妇女</w:t>
      </w:r>
      <w:r>
        <w:rPr>
          <w:rFonts w:ascii="Times New Roman" w:hAnsi="Times New Roman" w:hint="eastAsia"/>
          <w:szCs w:val="32"/>
        </w:rPr>
        <w:t>、</w:t>
      </w:r>
      <w:r>
        <w:rPr>
          <w:rFonts w:ascii="Times New Roman" w:hAnsi="Times New Roman" w:hint="eastAsia"/>
          <w:szCs w:val="32"/>
        </w:rPr>
        <w:t>儿童、</w:t>
      </w:r>
      <w:r>
        <w:rPr>
          <w:rFonts w:ascii="Times New Roman" w:hAnsi="Times New Roman"/>
          <w:szCs w:val="32"/>
        </w:rPr>
        <w:t>青少年、工会、红十字、慈善、关心下一代等事业实现新进步，民族、宗教、</w:t>
      </w:r>
      <w:r>
        <w:rPr>
          <w:rFonts w:ascii="Times New Roman" w:hAnsi="Times New Roman" w:hint="eastAsia"/>
          <w:szCs w:val="32"/>
        </w:rPr>
        <w:t>外事、</w:t>
      </w:r>
      <w:r>
        <w:rPr>
          <w:rFonts w:ascii="Times New Roman" w:hAnsi="Times New Roman"/>
          <w:szCs w:val="32"/>
        </w:rPr>
        <w:t>侨台、双拥、</w:t>
      </w:r>
      <w:r>
        <w:rPr>
          <w:rFonts w:ascii="Times New Roman" w:hAnsi="Times New Roman" w:hint="eastAsia"/>
          <w:szCs w:val="32"/>
        </w:rPr>
        <w:t>档案、地方志、</w:t>
      </w:r>
      <w:r>
        <w:rPr>
          <w:rFonts w:ascii="Times New Roman" w:hAnsi="Times New Roman"/>
          <w:szCs w:val="32"/>
        </w:rPr>
        <w:t>国防动员等工作取得新进展。</w:t>
      </w:r>
    </w:p>
    <w:p w:rsidR="0012572E" w:rsidRDefault="00336CDA">
      <w:pPr>
        <w:pStyle w:val="aa"/>
        <w:spacing w:line="560" w:lineRule="exact"/>
        <w:ind w:firstLine="640"/>
        <w:rPr>
          <w:rFonts w:ascii="Times New Roman" w:hAnsi="Times New Roman"/>
          <w:szCs w:val="32"/>
        </w:rPr>
      </w:pPr>
      <w:r>
        <w:rPr>
          <w:rFonts w:ascii="Times New Roman" w:hAnsi="Times New Roman"/>
          <w:szCs w:val="32"/>
        </w:rPr>
        <w:t>各位代表，成绩的取得，根本在于习近平总书记掌舵领航，在于习近平新时代中国特色社会主义思想科学指引，是省委省政府</w:t>
      </w:r>
      <w:r>
        <w:rPr>
          <w:rFonts w:ascii="Times New Roman" w:hAnsi="Times New Roman" w:hint="eastAsia"/>
          <w:szCs w:val="32"/>
        </w:rPr>
        <w:t>、</w:t>
      </w:r>
      <w:r>
        <w:rPr>
          <w:rFonts w:ascii="Times New Roman" w:hAnsi="Times New Roman"/>
          <w:szCs w:val="32"/>
        </w:rPr>
        <w:t>市委市政府和区委坚强领导的结果，是全区上下</w:t>
      </w:r>
      <w:r>
        <w:rPr>
          <w:rFonts w:ascii="Times New Roman" w:hAnsi="Times New Roman" w:hint="eastAsia"/>
          <w:szCs w:val="32"/>
        </w:rPr>
        <w:t>迎难而上、团结奋斗</w:t>
      </w:r>
      <w:r>
        <w:rPr>
          <w:rFonts w:ascii="Times New Roman" w:hAnsi="Times New Roman"/>
          <w:szCs w:val="32"/>
        </w:rPr>
        <w:t>的结果</w:t>
      </w:r>
      <w:r>
        <w:rPr>
          <w:rFonts w:ascii="Times New Roman" w:hAnsi="Times New Roman" w:hint="eastAsia"/>
          <w:szCs w:val="32"/>
        </w:rPr>
        <w:t>。每一个人都是主角，每一份付出都弥足珍贵。</w:t>
      </w:r>
      <w:r>
        <w:rPr>
          <w:rFonts w:ascii="Times New Roman" w:hAnsi="Times New Roman"/>
          <w:szCs w:val="32"/>
        </w:rPr>
        <w:t>在此，我谨代表区人民政府，向全区干部群</w:t>
      </w:r>
      <w:r>
        <w:rPr>
          <w:rFonts w:ascii="Times New Roman" w:hAnsi="Times New Roman"/>
          <w:szCs w:val="32"/>
        </w:rPr>
        <w:t>众，向人大代表、政协委员和离退休老同志，向各民主党派、工商联和无党派人士，向中央、省、市驻区单位和部队官兵，向所有关心、支持鼓楼发展的各界人士和朋友们，表示崇高的敬意和衷心的感谢！</w:t>
      </w:r>
    </w:p>
    <w:p w:rsidR="0012572E" w:rsidRDefault="00336CDA">
      <w:pPr>
        <w:overflowPunct/>
        <w:snapToGrid/>
        <w:spacing w:line="560" w:lineRule="exact"/>
        <w:ind w:firstLine="640"/>
        <w:rPr>
          <w:rFonts w:ascii="Times New Roman" w:eastAsia="方正黑体_GBK" w:hAnsi="Times New Roman"/>
        </w:rPr>
      </w:pPr>
      <w:r>
        <w:rPr>
          <w:rFonts w:ascii="Times New Roman" w:hAnsi="Times New Roman" w:hint="eastAsia"/>
          <w:szCs w:val="32"/>
        </w:rPr>
        <w:lastRenderedPageBreak/>
        <w:t>在看到成绩的同时，我们也清醒地认识到，全区经济社会发展仍面临一些问题和挑战，主要体现在：部分行业企业发展面临困难，引领性重大产业项目招引不多，新产业新业</w:t>
      </w:r>
      <w:proofErr w:type="gramStart"/>
      <w:r>
        <w:rPr>
          <w:rFonts w:ascii="Times New Roman" w:hAnsi="Times New Roman" w:hint="eastAsia"/>
          <w:szCs w:val="32"/>
        </w:rPr>
        <w:t>态尚未</w:t>
      </w:r>
      <w:proofErr w:type="gramEnd"/>
      <w:r>
        <w:rPr>
          <w:rFonts w:ascii="Times New Roman" w:hAnsi="Times New Roman" w:hint="eastAsia"/>
          <w:szCs w:val="32"/>
        </w:rPr>
        <w:t>形成规模，主导产业带动支撑作用发挥还不够；企业投资、居民消</w:t>
      </w:r>
      <w:r>
        <w:rPr>
          <w:rFonts w:ascii="方正仿宋_GBK" w:hAnsi="方正仿宋_GBK" w:cs="方正仿宋_GBK" w:hint="eastAsia"/>
          <w:szCs w:val="32"/>
        </w:rPr>
        <w:t>费意愿不强，固定资产投资下滑态势明显，社会消费品零售总额增速放缓；科技创新与产业创新深度融合不够，贯通式科技成果转</w:t>
      </w:r>
      <w:r>
        <w:rPr>
          <w:rFonts w:ascii="方正仿宋_GBK" w:hAnsi="方正仿宋_GBK" w:cs="方正仿宋_GBK" w:hint="eastAsia"/>
          <w:szCs w:val="32"/>
        </w:rPr>
        <w:t>化体系还不健全，科技成果就地转化存在堵点卡点；优质公共服务</w:t>
      </w:r>
      <w:proofErr w:type="gramStart"/>
      <w:r>
        <w:rPr>
          <w:rFonts w:ascii="方正仿宋_GBK" w:hAnsi="方正仿宋_GBK" w:cs="方正仿宋_GBK" w:hint="eastAsia"/>
          <w:szCs w:val="32"/>
        </w:rPr>
        <w:t>供给仍</w:t>
      </w:r>
      <w:proofErr w:type="gramEnd"/>
      <w:r>
        <w:rPr>
          <w:rFonts w:ascii="方正仿宋_GBK" w:hAnsi="方正仿宋_GBK" w:cs="方正仿宋_GBK" w:hint="eastAsia"/>
          <w:szCs w:val="32"/>
        </w:rPr>
        <w:t>不均衡，教育、医疗、养老、托育等服务水平与群众期盼还有差距；城市环境基础设施短板有待补齐，安全生产领域风险隐患依然面广量大。</w:t>
      </w:r>
      <w:r>
        <w:rPr>
          <w:rFonts w:ascii="Times New Roman" w:hAnsi="Times New Roman"/>
          <w:szCs w:val="32"/>
        </w:rPr>
        <w:t>我们将始终强化问题导向，下大力气、有针对性地补齐薄弱短板，在攻坚克难中不断开创发展新局面。</w:t>
      </w:r>
    </w:p>
    <w:p w:rsidR="0012572E" w:rsidRDefault="00336CDA" w:rsidP="00405294">
      <w:pPr>
        <w:overflowPunct/>
        <w:snapToGrid/>
        <w:spacing w:beforeLines="125" w:before="300" w:afterLines="125" w:after="300" w:line="560" w:lineRule="exact"/>
        <w:ind w:firstLineChars="0" w:firstLine="0"/>
        <w:jc w:val="center"/>
        <w:rPr>
          <w:rFonts w:ascii="Times New Roman" w:eastAsia="方正黑体_GBK" w:hAnsi="Times New Roman"/>
        </w:rPr>
      </w:pPr>
      <w:r>
        <w:rPr>
          <w:rFonts w:ascii="Times New Roman" w:eastAsia="方正黑体_GBK" w:hAnsi="Times New Roman"/>
        </w:rPr>
        <w:t>2025</w:t>
      </w:r>
      <w:r>
        <w:rPr>
          <w:rFonts w:ascii="Times New Roman" w:eastAsia="方正黑体_GBK" w:hAnsi="Times New Roman"/>
        </w:rPr>
        <w:t>年政府主要工作任务</w:t>
      </w:r>
    </w:p>
    <w:p w:rsidR="0012572E" w:rsidRDefault="00336CDA">
      <w:pPr>
        <w:spacing w:line="560" w:lineRule="exact"/>
        <w:ind w:firstLine="640"/>
        <w:rPr>
          <w:rFonts w:ascii="Times New Roman" w:hAnsi="Times New Roman"/>
          <w:kern w:val="0"/>
          <w:szCs w:val="32"/>
        </w:rPr>
      </w:pPr>
      <w:r>
        <w:rPr>
          <w:rFonts w:ascii="Times New Roman" w:hAnsi="Times New Roman"/>
          <w:szCs w:val="32"/>
        </w:rPr>
        <w:t> 2025</w:t>
      </w:r>
      <w:r>
        <w:rPr>
          <w:rFonts w:ascii="Times New Roman" w:hAnsi="Times New Roman"/>
          <w:szCs w:val="32"/>
        </w:rPr>
        <w:t>年是</w:t>
      </w:r>
      <w:r>
        <w:rPr>
          <w:rFonts w:ascii="Times New Roman" w:hAnsi="Times New Roman" w:hint="eastAsia"/>
          <w:szCs w:val="32"/>
        </w:rPr>
        <w:t>“</w:t>
      </w:r>
      <w:r>
        <w:rPr>
          <w:rFonts w:ascii="Times New Roman" w:hAnsi="Times New Roman"/>
          <w:szCs w:val="32"/>
        </w:rPr>
        <w:t>十四五</w:t>
      </w:r>
      <w:r>
        <w:rPr>
          <w:rFonts w:ascii="Times New Roman" w:hAnsi="Times New Roman" w:hint="eastAsia"/>
          <w:szCs w:val="32"/>
        </w:rPr>
        <w:t>”</w:t>
      </w:r>
      <w:r>
        <w:rPr>
          <w:rFonts w:ascii="Times New Roman" w:hAnsi="Times New Roman"/>
          <w:szCs w:val="32"/>
        </w:rPr>
        <w:t>规划收官之年。当前外部环境变化带来的不利影响加深，经济运行仍面临不少困难和挑战，但同时也要看到，我国经济基础稳、优势多、韧性强、潜能大，长期向好的支撑条件和基本趋势没有变。</w:t>
      </w:r>
      <w:r>
        <w:rPr>
          <w:rFonts w:ascii="Times New Roman" w:hAnsi="Times New Roman" w:hint="eastAsia"/>
          <w:szCs w:val="32"/>
        </w:rPr>
        <w:t>鼓楼作为江苏</w:t>
      </w:r>
      <w:r>
        <w:rPr>
          <w:rFonts w:ascii="Times New Roman" w:hAnsi="Times New Roman" w:hint="eastAsia"/>
        </w:rPr>
        <w:t>省会功能核心区、南京中心城区，在人才、知识、技术、信息等新生产要素吸引集聚上具有较大优势，在新一轮科技革命和产业变革加速演进的大背景下，更具实力、更有底气推动高质量发展持续走在前列。</w:t>
      </w:r>
      <w:r>
        <w:rPr>
          <w:rFonts w:ascii="Times New Roman" w:hAnsi="Times New Roman"/>
          <w:szCs w:val="32"/>
        </w:rPr>
        <w:t>我们</w:t>
      </w:r>
      <w:r>
        <w:rPr>
          <w:rFonts w:ascii="Times New Roman" w:hAnsi="Times New Roman" w:hint="eastAsia"/>
          <w:szCs w:val="32"/>
        </w:rPr>
        <w:t>要</w:t>
      </w:r>
      <w:r>
        <w:rPr>
          <w:rFonts w:ascii="Times New Roman" w:hAnsi="Times New Roman"/>
          <w:szCs w:val="32"/>
        </w:rPr>
        <w:t>正视困难、坚定信心，扎扎实实、踏踏实实围绕目标实干前行，全力以赴推动全年目标任务高质量完成。</w:t>
      </w:r>
      <w:r>
        <w:rPr>
          <w:rFonts w:ascii="Times New Roman" w:eastAsia="方正楷体_GBK" w:hAnsi="Times New Roman"/>
          <w:szCs w:val="32"/>
        </w:rPr>
        <w:t>我们将强化规律性</w:t>
      </w:r>
      <w:r>
        <w:rPr>
          <w:rFonts w:ascii="Times New Roman" w:eastAsia="方正楷体_GBK" w:hAnsi="Times New Roman"/>
          <w:szCs w:val="32"/>
        </w:rPr>
        <w:lastRenderedPageBreak/>
        <w:t>认识，保持定力、勇挑大梁。</w:t>
      </w:r>
      <w:r>
        <w:rPr>
          <w:rFonts w:ascii="Times New Roman" w:hAnsi="Times New Roman"/>
          <w:szCs w:val="32"/>
        </w:rPr>
        <w:t>自觉用党中央对形势的科学判断统一思想、统一意志、统一行动，</w:t>
      </w:r>
      <w:r>
        <w:rPr>
          <w:rFonts w:ascii="Times New Roman" w:hAnsi="Times New Roman" w:hint="eastAsia"/>
          <w:szCs w:val="32"/>
        </w:rPr>
        <w:t>切实把“一个最大共识”和“</w:t>
      </w:r>
      <w:r>
        <w:rPr>
          <w:rFonts w:ascii="Times New Roman" w:hAnsi="Times New Roman"/>
          <w:szCs w:val="32"/>
        </w:rPr>
        <w:t>五</w:t>
      </w:r>
      <w:r>
        <w:rPr>
          <w:rFonts w:ascii="Times New Roman" w:hAnsi="Times New Roman" w:hint="eastAsia"/>
          <w:szCs w:val="32"/>
        </w:rPr>
        <w:t>对重要关系”作为</w:t>
      </w:r>
      <w:r>
        <w:rPr>
          <w:rFonts w:ascii="Times New Roman" w:hAnsi="Times New Roman"/>
          <w:szCs w:val="32"/>
        </w:rPr>
        <w:t>新形势下推动</w:t>
      </w:r>
      <w:r>
        <w:rPr>
          <w:rFonts w:ascii="Times New Roman" w:hAnsi="Times New Roman" w:hint="eastAsia"/>
          <w:szCs w:val="32"/>
        </w:rPr>
        <w:t>经济工作的</w:t>
      </w:r>
      <w:r>
        <w:rPr>
          <w:rFonts w:ascii="Times New Roman" w:hAnsi="Times New Roman"/>
          <w:szCs w:val="32"/>
        </w:rPr>
        <w:t>方法论</w:t>
      </w:r>
      <w:r>
        <w:rPr>
          <w:rFonts w:ascii="Times New Roman" w:hAnsi="Times New Roman" w:hint="eastAsia"/>
          <w:szCs w:val="32"/>
        </w:rPr>
        <w:t>，更好发挥经济大区的带动和支撑作用，努力</w:t>
      </w:r>
      <w:r>
        <w:rPr>
          <w:rFonts w:ascii="Times New Roman" w:hAnsi="Times New Roman"/>
          <w:szCs w:val="32"/>
        </w:rPr>
        <w:t>为全省、全市经济社会发展挑大梁、</w:t>
      </w:r>
      <w:r>
        <w:rPr>
          <w:rFonts w:ascii="Times New Roman" w:hAnsi="Times New Roman" w:hint="eastAsia"/>
          <w:szCs w:val="32"/>
        </w:rPr>
        <w:t>作</w:t>
      </w:r>
      <w:r>
        <w:rPr>
          <w:rFonts w:ascii="Times New Roman" w:hAnsi="Times New Roman"/>
          <w:szCs w:val="32"/>
        </w:rPr>
        <w:t>贡献。</w:t>
      </w:r>
      <w:r>
        <w:rPr>
          <w:rFonts w:ascii="Times New Roman" w:eastAsia="方正楷体_GBK" w:hAnsi="Times New Roman"/>
          <w:szCs w:val="32"/>
        </w:rPr>
        <w:t>我们将抢抓政策性机遇，主动作为、乘势而上。</w:t>
      </w:r>
      <w:r>
        <w:rPr>
          <w:rFonts w:ascii="Times New Roman" w:hAnsi="Times New Roman" w:hint="eastAsia"/>
          <w:szCs w:val="32"/>
        </w:rPr>
        <w:t>中央明确今年将加强超常规逆周期调节，实施更加积极的财政政策、适度宽松的货币政策，</w:t>
      </w:r>
      <w:r>
        <w:rPr>
          <w:rFonts w:ascii="Times New Roman" w:hAnsi="Times New Roman" w:hint="eastAsia"/>
        </w:rPr>
        <w:t>充实完善政策工具箱。</w:t>
      </w:r>
      <w:r>
        <w:rPr>
          <w:rFonts w:ascii="Times New Roman" w:hAnsi="Times New Roman"/>
          <w:szCs w:val="32"/>
        </w:rPr>
        <w:t>我们必须积极承接、</w:t>
      </w:r>
      <w:r>
        <w:rPr>
          <w:rFonts w:ascii="Times New Roman" w:hAnsi="Times New Roman" w:hint="eastAsia"/>
          <w:szCs w:val="32"/>
        </w:rPr>
        <w:t>切实</w:t>
      </w:r>
      <w:r>
        <w:rPr>
          <w:rFonts w:ascii="Times New Roman" w:hAnsi="Times New Roman"/>
          <w:szCs w:val="32"/>
        </w:rPr>
        <w:t>用好上级增量政策，扎实做好</w:t>
      </w:r>
      <w:r>
        <w:rPr>
          <w:rFonts w:ascii="Times New Roman" w:hAnsi="Times New Roman" w:hint="eastAsia"/>
          <w:szCs w:val="32"/>
        </w:rPr>
        <w:t>“</w:t>
      </w:r>
      <w:r>
        <w:rPr>
          <w:rFonts w:ascii="Times New Roman" w:hAnsi="Times New Roman"/>
          <w:szCs w:val="32"/>
        </w:rPr>
        <w:t>两重</w:t>
      </w:r>
      <w:r>
        <w:rPr>
          <w:rFonts w:ascii="Times New Roman" w:hAnsi="Times New Roman" w:hint="eastAsia"/>
          <w:szCs w:val="32"/>
        </w:rPr>
        <w:t>”“</w:t>
      </w:r>
      <w:r>
        <w:rPr>
          <w:rFonts w:ascii="Times New Roman" w:hAnsi="Times New Roman"/>
          <w:szCs w:val="32"/>
        </w:rPr>
        <w:t>两新</w:t>
      </w:r>
      <w:r>
        <w:rPr>
          <w:rFonts w:ascii="Times New Roman" w:hAnsi="Times New Roman" w:hint="eastAsia"/>
          <w:szCs w:val="32"/>
        </w:rPr>
        <w:t>”</w:t>
      </w:r>
      <w:r>
        <w:rPr>
          <w:rFonts w:ascii="Times New Roman" w:hAnsi="Times New Roman"/>
          <w:szCs w:val="32"/>
        </w:rPr>
        <w:t>项目</w:t>
      </w:r>
      <w:r>
        <w:rPr>
          <w:rFonts w:ascii="Times New Roman" w:hAnsi="Times New Roman" w:hint="eastAsia"/>
          <w:szCs w:val="32"/>
        </w:rPr>
        <w:t>策划</w:t>
      </w:r>
      <w:r>
        <w:rPr>
          <w:rFonts w:ascii="Times New Roman" w:hAnsi="Times New Roman"/>
          <w:szCs w:val="32"/>
        </w:rPr>
        <w:t>和</w:t>
      </w:r>
      <w:r>
        <w:rPr>
          <w:rFonts w:ascii="Times New Roman" w:hAnsi="Times New Roman" w:hint="eastAsia"/>
          <w:szCs w:val="32"/>
        </w:rPr>
        <w:t>资金</w:t>
      </w:r>
      <w:r>
        <w:rPr>
          <w:rFonts w:ascii="Times New Roman" w:hAnsi="Times New Roman"/>
          <w:szCs w:val="32"/>
        </w:rPr>
        <w:t>申报，</w:t>
      </w:r>
      <w:r>
        <w:rPr>
          <w:rFonts w:ascii="Times New Roman" w:hAnsi="Times New Roman" w:hint="eastAsia"/>
        </w:rPr>
        <w:t>推动各方面积极因素更好更快转化为高质量发展实绩</w:t>
      </w:r>
      <w:r>
        <w:rPr>
          <w:rFonts w:ascii="Times New Roman" w:hAnsi="Times New Roman"/>
          <w:szCs w:val="32"/>
        </w:rPr>
        <w:t>。</w:t>
      </w:r>
      <w:r>
        <w:rPr>
          <w:rFonts w:ascii="Times New Roman" w:eastAsia="方正楷体_GBK" w:hAnsi="Times New Roman"/>
          <w:szCs w:val="32"/>
        </w:rPr>
        <w:t>我们将做好系统性谋划，承前启后、守正创新。</w:t>
      </w:r>
      <w:r>
        <w:rPr>
          <w:rFonts w:ascii="Times New Roman" w:hAnsi="Times New Roman" w:hint="eastAsia"/>
          <w:szCs w:val="32"/>
        </w:rPr>
        <w:t>准确把握鼓楼实际，</w:t>
      </w:r>
      <w:r>
        <w:rPr>
          <w:rFonts w:ascii="Times New Roman" w:hAnsi="Times New Roman"/>
          <w:szCs w:val="32"/>
        </w:rPr>
        <w:t>扎实做好</w:t>
      </w:r>
      <w:r>
        <w:rPr>
          <w:rFonts w:ascii="Times New Roman" w:hAnsi="Times New Roman" w:hint="eastAsia"/>
          <w:szCs w:val="32"/>
        </w:rPr>
        <w:t>区“</w:t>
      </w:r>
      <w:r>
        <w:rPr>
          <w:rFonts w:ascii="Times New Roman" w:hAnsi="Times New Roman"/>
          <w:szCs w:val="32"/>
        </w:rPr>
        <w:t>十五五</w:t>
      </w:r>
      <w:r>
        <w:rPr>
          <w:rFonts w:ascii="Times New Roman" w:hAnsi="Times New Roman" w:hint="eastAsia"/>
          <w:szCs w:val="32"/>
        </w:rPr>
        <w:t>”</w:t>
      </w:r>
      <w:r>
        <w:rPr>
          <w:rFonts w:ascii="Times New Roman" w:hAnsi="Times New Roman"/>
          <w:szCs w:val="32"/>
        </w:rPr>
        <w:t>规划研究和编制，前瞻谋划各项目标任务</w:t>
      </w:r>
      <w:r>
        <w:rPr>
          <w:rFonts w:ascii="Times New Roman" w:hAnsi="Times New Roman" w:hint="eastAsia"/>
          <w:szCs w:val="32"/>
        </w:rPr>
        <w:t>，</w:t>
      </w:r>
      <w:r>
        <w:rPr>
          <w:rFonts w:ascii="Times New Roman" w:hAnsi="Times New Roman"/>
          <w:szCs w:val="32"/>
        </w:rPr>
        <w:t>及早</w:t>
      </w:r>
      <w:r>
        <w:rPr>
          <w:rFonts w:ascii="Times New Roman" w:hAnsi="Times New Roman" w:hint="eastAsia"/>
          <w:szCs w:val="32"/>
        </w:rPr>
        <w:t>做好</w:t>
      </w:r>
      <w:r>
        <w:rPr>
          <w:rFonts w:ascii="Times New Roman" w:hAnsi="Times New Roman"/>
          <w:szCs w:val="32"/>
        </w:rPr>
        <w:t>重大项目储备，</w:t>
      </w:r>
      <w:r>
        <w:rPr>
          <w:rFonts w:ascii="Times New Roman" w:hAnsi="Times New Roman" w:hint="eastAsia"/>
          <w:szCs w:val="32"/>
        </w:rPr>
        <w:t>推动更多项目纳入国家和省、市“十五五”规划，全力争取政策试</w:t>
      </w:r>
      <w:r>
        <w:rPr>
          <w:rFonts w:ascii="Times New Roman" w:hAnsi="Times New Roman" w:hint="eastAsia"/>
          <w:szCs w:val="32"/>
        </w:rPr>
        <w:t>点和资金支持，</w:t>
      </w:r>
      <w:r>
        <w:rPr>
          <w:rFonts w:ascii="Times New Roman" w:hAnsi="Times New Roman"/>
          <w:szCs w:val="32"/>
        </w:rPr>
        <w:t>为实现</w:t>
      </w:r>
      <w:r>
        <w:rPr>
          <w:rFonts w:ascii="Times New Roman" w:hAnsi="Times New Roman" w:hint="eastAsia"/>
          <w:szCs w:val="32"/>
        </w:rPr>
        <w:t>“</w:t>
      </w:r>
      <w:r>
        <w:rPr>
          <w:rFonts w:ascii="Times New Roman" w:hAnsi="Times New Roman"/>
          <w:szCs w:val="32"/>
        </w:rPr>
        <w:t>十五五</w:t>
      </w:r>
      <w:r>
        <w:rPr>
          <w:rFonts w:ascii="Times New Roman" w:hAnsi="Times New Roman" w:hint="eastAsia"/>
          <w:szCs w:val="32"/>
        </w:rPr>
        <w:t>”</w:t>
      </w:r>
      <w:r>
        <w:rPr>
          <w:rFonts w:ascii="Times New Roman" w:hAnsi="Times New Roman"/>
          <w:szCs w:val="32"/>
        </w:rPr>
        <w:t>良好开局打牢基础。</w:t>
      </w:r>
    </w:p>
    <w:p w:rsidR="0012572E" w:rsidRDefault="00336CDA">
      <w:pPr>
        <w:spacing w:line="560" w:lineRule="exact"/>
        <w:ind w:firstLine="640"/>
        <w:rPr>
          <w:rFonts w:ascii="Times New Roman" w:eastAsia="方正黑体_GBK" w:hAnsi="Times New Roman"/>
          <w:szCs w:val="32"/>
        </w:rPr>
      </w:pPr>
      <w:r>
        <w:rPr>
          <w:rFonts w:ascii="Times New Roman" w:hAnsi="Times New Roman"/>
          <w:szCs w:val="32"/>
        </w:rPr>
        <w:t>今年政府工作总体要求是：</w:t>
      </w:r>
      <w:r>
        <w:rPr>
          <w:rFonts w:ascii="Times New Roman" w:eastAsia="方正黑体_GBK" w:hAnsi="Times New Roman"/>
          <w:szCs w:val="32"/>
        </w:rPr>
        <w:t>坚持以习近平新时代中国特色社会主义思想为指导，全面贯彻党的二十大和二十届二中、三中全会精神，深入贯彻习近平总书记对江苏工作重要讲话精神，认真落实中央经济工作会议</w:t>
      </w:r>
      <w:r>
        <w:rPr>
          <w:rFonts w:ascii="Times New Roman" w:eastAsia="方正黑体_GBK" w:hAnsi="Times New Roman" w:hint="eastAsia"/>
          <w:szCs w:val="32"/>
        </w:rPr>
        <w:t>精神，按照省委省政府、市委市政府和区委部署要求，</w:t>
      </w:r>
      <w:r>
        <w:rPr>
          <w:rFonts w:ascii="Times New Roman" w:eastAsia="方正黑体_GBK" w:hAnsi="Times New Roman"/>
          <w:szCs w:val="32"/>
        </w:rPr>
        <w:t>坚持稳中求进工作总基调，完整准确全面贯彻新发展理念，</w:t>
      </w:r>
      <w:r>
        <w:rPr>
          <w:rFonts w:ascii="Times New Roman" w:eastAsia="方正黑体_GBK" w:hAnsi="Times New Roman" w:hint="eastAsia"/>
          <w:szCs w:val="32"/>
        </w:rPr>
        <w:t>服务构建新发展格局，</w:t>
      </w:r>
      <w:r>
        <w:rPr>
          <w:rFonts w:ascii="Times New Roman" w:eastAsia="方正黑体_GBK" w:hAnsi="Times New Roman"/>
          <w:szCs w:val="32"/>
        </w:rPr>
        <w:t>扎实推动高质量发展，进一步全面深化改革，因地制宜加快发展新质生产力，加快提升中心城区发展动能，更好统筹发展和安全，</w:t>
      </w:r>
      <w:r>
        <w:rPr>
          <w:rFonts w:ascii="Times New Roman" w:eastAsia="方正黑体_GBK" w:hAnsi="Times New Roman" w:hint="eastAsia"/>
          <w:szCs w:val="32"/>
        </w:rPr>
        <w:t>全方位扩大有效需求，着力稳</w:t>
      </w:r>
      <w:r>
        <w:rPr>
          <w:rFonts w:ascii="Times New Roman" w:eastAsia="方正黑体_GBK" w:hAnsi="Times New Roman" w:hint="eastAsia"/>
          <w:szCs w:val="32"/>
        </w:rPr>
        <w:lastRenderedPageBreak/>
        <w:t>定预期、激发活力，</w:t>
      </w:r>
      <w:r>
        <w:rPr>
          <w:rFonts w:ascii="Times New Roman" w:eastAsia="方正黑体_GBK" w:hAnsi="Times New Roman"/>
          <w:szCs w:val="32"/>
        </w:rPr>
        <w:t>巩固和增强经济回升向好态势，高质量完成</w:t>
      </w:r>
      <w:r>
        <w:rPr>
          <w:rFonts w:ascii="Times New Roman" w:eastAsia="方正黑体_GBK" w:hAnsi="Times New Roman" w:hint="eastAsia"/>
          <w:szCs w:val="32"/>
        </w:rPr>
        <w:t>“</w:t>
      </w:r>
      <w:r>
        <w:rPr>
          <w:rFonts w:ascii="Times New Roman" w:eastAsia="方正黑体_GBK" w:hAnsi="Times New Roman"/>
          <w:szCs w:val="32"/>
        </w:rPr>
        <w:t>十四五</w:t>
      </w:r>
      <w:r>
        <w:rPr>
          <w:rFonts w:ascii="Times New Roman" w:eastAsia="方正黑体_GBK" w:hAnsi="Times New Roman" w:hint="eastAsia"/>
          <w:szCs w:val="32"/>
        </w:rPr>
        <w:t>”</w:t>
      </w:r>
      <w:r>
        <w:rPr>
          <w:rFonts w:ascii="Times New Roman" w:eastAsia="方正黑体_GBK" w:hAnsi="Times New Roman"/>
          <w:szCs w:val="32"/>
        </w:rPr>
        <w:t>规划目标任务，奋力在中心城区现代化建设中走在前、做示范。</w:t>
      </w:r>
    </w:p>
    <w:p w:rsidR="0012572E" w:rsidRDefault="00336CDA">
      <w:pPr>
        <w:overflowPunct/>
        <w:snapToGrid/>
        <w:spacing w:line="560" w:lineRule="exact"/>
        <w:ind w:firstLine="640"/>
        <w:rPr>
          <w:rFonts w:ascii="Times New Roman" w:hAnsi="Times New Roman"/>
          <w:szCs w:val="32"/>
        </w:rPr>
      </w:pPr>
      <w:r>
        <w:rPr>
          <w:rFonts w:ascii="Times New Roman" w:hAnsi="Times New Roman"/>
          <w:szCs w:val="32"/>
        </w:rPr>
        <w:t>今年全区经济社会发展主要预期目标是：地区生产总值增长</w:t>
      </w:r>
      <w:r>
        <w:rPr>
          <w:rFonts w:ascii="Times New Roman" w:hAnsi="Times New Roman"/>
          <w:szCs w:val="32"/>
        </w:rPr>
        <w:t>5%</w:t>
      </w:r>
      <w:r>
        <w:rPr>
          <w:rFonts w:ascii="Times New Roman" w:hAnsi="Times New Roman"/>
          <w:szCs w:val="32"/>
        </w:rPr>
        <w:t>以上，一般公共预算收入力争正增长，固定资产投资收窄降幅、力争正增长，社会消费品零售总额增长</w:t>
      </w:r>
      <w:r>
        <w:rPr>
          <w:rFonts w:ascii="Times New Roman" w:hAnsi="Times New Roman"/>
          <w:szCs w:val="32"/>
        </w:rPr>
        <w:t>5%</w:t>
      </w:r>
      <w:r>
        <w:rPr>
          <w:rFonts w:ascii="Times New Roman" w:hAnsi="Times New Roman"/>
          <w:szCs w:val="32"/>
        </w:rPr>
        <w:t>以上，外贸进出口和实际利用外资稳中提质，居民人均可支配收入增速与经济增长基本同步。实际工作中要努力争取更好结果。</w:t>
      </w:r>
    </w:p>
    <w:p w:rsidR="0012572E" w:rsidRDefault="00336CDA">
      <w:pPr>
        <w:spacing w:line="560" w:lineRule="exact"/>
        <w:ind w:firstLine="640"/>
        <w:rPr>
          <w:rFonts w:ascii="Times New Roman" w:hAnsi="Times New Roman"/>
          <w:szCs w:val="32"/>
        </w:rPr>
      </w:pPr>
      <w:r>
        <w:rPr>
          <w:rFonts w:ascii="Times New Roman" w:hAnsi="Times New Roman"/>
          <w:szCs w:val="32"/>
        </w:rPr>
        <w:t>围绕实现上述目标，我们将真抓实干、克难前行，做好以下</w:t>
      </w:r>
      <w:r>
        <w:rPr>
          <w:rFonts w:ascii="Times New Roman" w:hAnsi="Times New Roman" w:hint="eastAsia"/>
          <w:szCs w:val="32"/>
        </w:rPr>
        <w:t>七</w:t>
      </w:r>
      <w:r>
        <w:rPr>
          <w:rFonts w:ascii="Times New Roman" w:hAnsi="Times New Roman"/>
          <w:szCs w:val="32"/>
        </w:rPr>
        <w:t>个方面工作：</w:t>
      </w:r>
    </w:p>
    <w:p w:rsidR="0012572E" w:rsidRDefault="00336CDA">
      <w:pPr>
        <w:overflowPunct/>
        <w:snapToGrid/>
        <w:spacing w:line="560" w:lineRule="exact"/>
        <w:ind w:firstLine="640"/>
        <w:rPr>
          <w:rFonts w:ascii="Times New Roman" w:eastAsia="方正黑体_GBK" w:hAnsi="Times New Roman"/>
          <w:szCs w:val="32"/>
        </w:rPr>
      </w:pPr>
      <w:r>
        <w:rPr>
          <w:rFonts w:ascii="Times New Roman" w:eastAsia="方正黑体_GBK" w:hAnsi="Times New Roman"/>
          <w:szCs w:val="32"/>
        </w:rPr>
        <w:t>（一）</w:t>
      </w:r>
      <w:proofErr w:type="gramStart"/>
      <w:r>
        <w:rPr>
          <w:rFonts w:ascii="Times New Roman" w:eastAsia="方正黑体_GBK" w:hAnsi="Times New Roman"/>
          <w:szCs w:val="32"/>
        </w:rPr>
        <w:t>聚力</w:t>
      </w:r>
      <w:r>
        <w:rPr>
          <w:rFonts w:ascii="Times New Roman" w:eastAsia="方正黑体_GBK" w:hAnsi="Times New Roman" w:hint="eastAsia"/>
          <w:szCs w:val="32"/>
        </w:rPr>
        <w:t>提振</w:t>
      </w:r>
      <w:proofErr w:type="gramEnd"/>
      <w:r>
        <w:rPr>
          <w:rFonts w:ascii="Times New Roman" w:eastAsia="方正黑体_GBK" w:hAnsi="Times New Roman" w:hint="eastAsia"/>
          <w:szCs w:val="32"/>
        </w:rPr>
        <w:t>内外需求</w:t>
      </w:r>
      <w:r>
        <w:rPr>
          <w:rFonts w:ascii="Times New Roman" w:eastAsia="方正黑体_GBK" w:hAnsi="Times New Roman"/>
          <w:szCs w:val="32"/>
        </w:rPr>
        <w:t>，推动市场活力更加</w:t>
      </w:r>
      <w:r>
        <w:rPr>
          <w:rFonts w:ascii="Times New Roman" w:eastAsia="方正黑体_GBK" w:hAnsi="Times New Roman" w:hint="eastAsia"/>
          <w:szCs w:val="32"/>
        </w:rPr>
        <w:t>充盈丰沛</w:t>
      </w:r>
    </w:p>
    <w:p w:rsidR="0012572E" w:rsidRDefault="00336CDA">
      <w:pPr>
        <w:spacing w:line="560" w:lineRule="exact"/>
        <w:ind w:firstLine="640"/>
        <w:rPr>
          <w:rFonts w:ascii="Times New Roman" w:hAnsi="Times New Roman"/>
          <w:szCs w:val="32"/>
        </w:rPr>
      </w:pPr>
      <w:r>
        <w:rPr>
          <w:rFonts w:ascii="Times New Roman" w:hAnsi="Times New Roman" w:hint="eastAsia"/>
          <w:szCs w:val="32"/>
        </w:rPr>
        <w:t>抢抓</w:t>
      </w:r>
      <w:proofErr w:type="gramStart"/>
      <w:r>
        <w:rPr>
          <w:rFonts w:ascii="Times New Roman" w:hAnsi="Times New Roman" w:hint="eastAsia"/>
          <w:szCs w:val="32"/>
        </w:rPr>
        <w:t>加力扩围“两新”</w:t>
      </w:r>
      <w:proofErr w:type="gramEnd"/>
      <w:r>
        <w:rPr>
          <w:rFonts w:ascii="Times New Roman" w:hAnsi="Times New Roman" w:hint="eastAsia"/>
          <w:szCs w:val="32"/>
        </w:rPr>
        <w:t>政策机遇，持续提升开放型经济发展质效，</w:t>
      </w:r>
      <w:r>
        <w:rPr>
          <w:rFonts w:ascii="Times New Roman" w:hAnsi="Times New Roman"/>
          <w:szCs w:val="32"/>
        </w:rPr>
        <w:t>奋力跑出高质量发展加速度。</w:t>
      </w:r>
    </w:p>
    <w:p w:rsidR="0012572E" w:rsidRDefault="00336CDA">
      <w:pPr>
        <w:overflowPunct/>
        <w:snapToGrid/>
        <w:spacing w:line="560" w:lineRule="exact"/>
        <w:ind w:firstLine="640"/>
        <w:rPr>
          <w:rFonts w:ascii="Times New Roman" w:hAnsi="Times New Roman"/>
          <w:szCs w:val="32"/>
        </w:rPr>
      </w:pPr>
      <w:r>
        <w:rPr>
          <w:rFonts w:ascii="Times New Roman" w:eastAsia="方正楷体_GBK" w:hAnsi="Times New Roman" w:hint="eastAsia"/>
          <w:szCs w:val="32"/>
        </w:rPr>
        <w:t>积极释放</w:t>
      </w:r>
      <w:r>
        <w:rPr>
          <w:rFonts w:ascii="Times New Roman" w:eastAsia="方正楷体_GBK" w:hAnsi="Times New Roman"/>
          <w:szCs w:val="32"/>
        </w:rPr>
        <w:t>消费</w:t>
      </w:r>
      <w:r>
        <w:rPr>
          <w:rFonts w:ascii="Times New Roman" w:eastAsia="方正楷体_GBK" w:hAnsi="Times New Roman" w:hint="eastAsia"/>
          <w:szCs w:val="32"/>
        </w:rPr>
        <w:t>潜</w:t>
      </w:r>
      <w:r>
        <w:rPr>
          <w:rFonts w:ascii="Times New Roman" w:eastAsia="方正楷体_GBK" w:hAnsi="Times New Roman"/>
          <w:szCs w:val="32"/>
        </w:rPr>
        <w:t>力</w:t>
      </w:r>
      <w:r>
        <w:rPr>
          <w:rFonts w:ascii="Times New Roman" w:hAnsi="Times New Roman"/>
        </w:rPr>
        <w:t>。</w:t>
      </w:r>
      <w:r>
        <w:rPr>
          <w:rFonts w:ascii="Times New Roman" w:hAnsi="Times New Roman" w:hint="eastAsia"/>
        </w:rPr>
        <w:t>深入落实提</w:t>
      </w:r>
      <w:proofErr w:type="gramStart"/>
      <w:r>
        <w:rPr>
          <w:rFonts w:ascii="Times New Roman" w:hAnsi="Times New Roman" w:hint="eastAsia"/>
        </w:rPr>
        <w:t>振消费</w:t>
      </w:r>
      <w:proofErr w:type="gramEnd"/>
      <w:r>
        <w:rPr>
          <w:rFonts w:ascii="Times New Roman" w:hAnsi="Times New Roman" w:hint="eastAsia"/>
        </w:rPr>
        <w:t>专项行动要求，用好用活“以旧换新”各类政策，撬动家电、家装、汽车等大宗商品销量快</w:t>
      </w:r>
      <w:r>
        <w:rPr>
          <w:rFonts w:ascii="Times New Roman" w:hAnsi="Times New Roman" w:hint="eastAsia"/>
        </w:rPr>
        <w:t>速</w:t>
      </w:r>
      <w:r>
        <w:rPr>
          <w:rFonts w:ascii="Times New Roman" w:hAnsi="Times New Roman" w:hint="eastAsia"/>
        </w:rPr>
        <w:t>增长。</w:t>
      </w:r>
      <w:r>
        <w:rPr>
          <w:rFonts w:ascii="Times New Roman" w:hAnsi="Times New Roman" w:hint="eastAsia"/>
          <w:szCs w:val="32"/>
        </w:rPr>
        <w:t>加快</w:t>
      </w:r>
      <w:r>
        <w:rPr>
          <w:rFonts w:ascii="Times New Roman" w:hAnsi="Times New Roman"/>
          <w:szCs w:val="32"/>
        </w:rPr>
        <w:t>信泰中心</w:t>
      </w:r>
      <w:r>
        <w:rPr>
          <w:rFonts w:ascii="Times New Roman" w:hAnsi="Times New Roman" w:hint="eastAsia"/>
          <w:szCs w:val="32"/>
        </w:rPr>
        <w:t>、</w:t>
      </w:r>
      <w:r>
        <w:rPr>
          <w:rFonts w:ascii="Times New Roman" w:hAnsi="Times New Roman" w:hint="eastAsia"/>
          <w:szCs w:val="32"/>
        </w:rPr>
        <w:t>润珹中心</w:t>
      </w:r>
      <w:r>
        <w:rPr>
          <w:rFonts w:ascii="Times New Roman" w:hAnsi="Times New Roman" w:hint="eastAsia"/>
          <w:szCs w:val="32"/>
        </w:rPr>
        <w:t>商业综合体</w:t>
      </w:r>
      <w:r>
        <w:rPr>
          <w:rFonts w:ascii="Times New Roman" w:hAnsi="Times New Roman"/>
          <w:szCs w:val="32"/>
        </w:rPr>
        <w:t>建设</w:t>
      </w:r>
      <w:r>
        <w:rPr>
          <w:rFonts w:ascii="Times New Roman" w:hAnsi="Times New Roman" w:hint="eastAsia"/>
          <w:szCs w:val="32"/>
        </w:rPr>
        <w:t>，推动华贸中心</w:t>
      </w:r>
      <w:r>
        <w:rPr>
          <w:rFonts w:ascii="Times New Roman" w:hAnsi="Times New Roman"/>
          <w:szCs w:val="32"/>
        </w:rPr>
        <w:t>、曼度</w:t>
      </w:r>
      <w:r>
        <w:rPr>
          <w:rFonts w:ascii="Times New Roman" w:hAnsi="Times New Roman"/>
          <w:szCs w:val="32"/>
        </w:rPr>
        <w:t>·</w:t>
      </w:r>
      <w:r>
        <w:rPr>
          <w:rFonts w:ascii="Times New Roman" w:hAnsi="Times New Roman"/>
          <w:szCs w:val="32"/>
        </w:rPr>
        <w:t>乐福里</w:t>
      </w:r>
      <w:r>
        <w:rPr>
          <w:rFonts w:ascii="Times New Roman" w:hAnsi="Times New Roman" w:hint="eastAsia"/>
          <w:szCs w:val="32"/>
        </w:rPr>
        <w:t>开业运营。</w:t>
      </w:r>
      <w:r>
        <w:rPr>
          <w:rFonts w:ascii="Times New Roman" w:hAnsi="Times New Roman" w:hint="eastAsia"/>
          <w:szCs w:val="32"/>
        </w:rPr>
        <w:t>推进</w:t>
      </w:r>
      <w:r>
        <w:rPr>
          <w:rFonts w:ascii="Times New Roman" w:hAnsi="Times New Roman"/>
          <w:szCs w:val="32"/>
        </w:rPr>
        <w:t>狮子桥、丁家桥街区</w:t>
      </w:r>
      <w:r>
        <w:rPr>
          <w:rFonts w:ascii="Times New Roman" w:hAnsi="Times New Roman" w:hint="eastAsia"/>
          <w:szCs w:val="32"/>
        </w:rPr>
        <w:t>及军人俱乐部</w:t>
      </w:r>
      <w:r>
        <w:rPr>
          <w:rFonts w:ascii="Times New Roman" w:hAnsi="Times New Roman"/>
          <w:szCs w:val="32"/>
        </w:rPr>
        <w:t>改造提升，</w:t>
      </w:r>
      <w:r>
        <w:rPr>
          <w:rFonts w:ascii="Times New Roman" w:hAnsi="Times New Roman" w:hint="eastAsia"/>
          <w:szCs w:val="32"/>
        </w:rPr>
        <w:t>加快湖南路商圈振兴步伐。培育</w:t>
      </w:r>
      <w:r>
        <w:rPr>
          <w:rFonts w:ascii="Times New Roman" w:hAnsi="Times New Roman" w:hint="eastAsia"/>
          <w:szCs w:val="32"/>
        </w:rPr>
        <w:t>壮大</w:t>
      </w:r>
      <w:r>
        <w:rPr>
          <w:rFonts w:ascii="Times New Roman" w:hAnsi="Times New Roman"/>
          <w:szCs w:val="32"/>
        </w:rPr>
        <w:t>首发经济、夜间经济、小店经济</w:t>
      </w:r>
      <w:r>
        <w:rPr>
          <w:rFonts w:ascii="Times New Roman" w:hAnsi="Times New Roman" w:hint="eastAsia"/>
          <w:szCs w:val="32"/>
        </w:rPr>
        <w:t>，推广数字消费、绿色消费、健康消费等服务消费新模式，</w:t>
      </w:r>
      <w:r>
        <w:rPr>
          <w:rFonts w:ascii="Times New Roman" w:hAnsi="Times New Roman" w:hint="eastAsia"/>
          <w:szCs w:val="32"/>
        </w:rPr>
        <w:t>推动</w:t>
      </w:r>
      <w:r>
        <w:rPr>
          <w:rFonts w:ascii="Times New Roman" w:hAnsi="Times New Roman"/>
          <w:szCs w:val="32"/>
        </w:rPr>
        <w:t>一刻钟便民生活圈全域覆盖</w:t>
      </w:r>
      <w:r>
        <w:rPr>
          <w:rFonts w:ascii="Times New Roman" w:hAnsi="Times New Roman" w:hint="eastAsia"/>
          <w:szCs w:val="32"/>
        </w:rPr>
        <w:t>，</w:t>
      </w:r>
      <w:r>
        <w:rPr>
          <w:rFonts w:ascii="Times New Roman" w:hAnsi="Times New Roman"/>
          <w:szCs w:val="32"/>
        </w:rPr>
        <w:t>全年新</w:t>
      </w:r>
      <w:proofErr w:type="gramStart"/>
      <w:r>
        <w:rPr>
          <w:rFonts w:ascii="Times New Roman" w:hAnsi="Times New Roman"/>
          <w:szCs w:val="32"/>
        </w:rPr>
        <w:t>引进首店</w:t>
      </w:r>
      <w:r>
        <w:rPr>
          <w:rFonts w:ascii="Times New Roman" w:hAnsi="Times New Roman"/>
          <w:szCs w:val="32"/>
        </w:rPr>
        <w:t>50</w:t>
      </w:r>
      <w:r>
        <w:rPr>
          <w:rFonts w:ascii="Times New Roman" w:hAnsi="Times New Roman"/>
          <w:szCs w:val="32"/>
        </w:rPr>
        <w:t>家</w:t>
      </w:r>
      <w:proofErr w:type="gramEnd"/>
      <w:r>
        <w:rPr>
          <w:rFonts w:ascii="Times New Roman" w:hAnsi="Times New Roman"/>
          <w:szCs w:val="32"/>
        </w:rPr>
        <w:t>以上、挖掘特色小店</w:t>
      </w:r>
      <w:r>
        <w:rPr>
          <w:rFonts w:ascii="Times New Roman" w:hAnsi="Times New Roman"/>
          <w:szCs w:val="32"/>
        </w:rPr>
        <w:t>50</w:t>
      </w:r>
      <w:r>
        <w:rPr>
          <w:rFonts w:ascii="Times New Roman" w:hAnsi="Times New Roman"/>
          <w:szCs w:val="32"/>
        </w:rPr>
        <w:t>家</w:t>
      </w:r>
      <w:r>
        <w:rPr>
          <w:rFonts w:ascii="Times New Roman" w:hAnsi="Times New Roman"/>
          <w:szCs w:val="32"/>
        </w:rPr>
        <w:t>，举办消费</w:t>
      </w:r>
      <w:r>
        <w:rPr>
          <w:rFonts w:ascii="Times New Roman" w:hAnsi="Times New Roman" w:hint="eastAsia"/>
          <w:szCs w:val="32"/>
        </w:rPr>
        <w:t>促进</w:t>
      </w:r>
      <w:r>
        <w:rPr>
          <w:rFonts w:ascii="Times New Roman" w:hAnsi="Times New Roman"/>
          <w:szCs w:val="32"/>
        </w:rPr>
        <w:t>活动</w:t>
      </w:r>
      <w:r>
        <w:rPr>
          <w:rFonts w:ascii="Times New Roman" w:hAnsi="Times New Roman"/>
          <w:szCs w:val="32"/>
        </w:rPr>
        <w:t>100</w:t>
      </w:r>
      <w:r>
        <w:rPr>
          <w:rFonts w:ascii="Times New Roman" w:hAnsi="Times New Roman"/>
          <w:szCs w:val="32"/>
        </w:rPr>
        <w:t>场</w:t>
      </w:r>
      <w:r>
        <w:rPr>
          <w:rFonts w:ascii="Times New Roman" w:hAnsi="Times New Roman" w:hint="eastAsia"/>
          <w:szCs w:val="32"/>
        </w:rPr>
        <w:t>以上</w:t>
      </w:r>
      <w:r>
        <w:rPr>
          <w:rFonts w:ascii="Times New Roman" w:hAnsi="Times New Roman"/>
          <w:szCs w:val="32"/>
        </w:rPr>
        <w:t>。</w:t>
      </w:r>
      <w:r>
        <w:rPr>
          <w:rFonts w:ascii="Times New Roman" w:hAnsi="Times New Roman" w:hint="eastAsia"/>
          <w:szCs w:val="32"/>
        </w:rPr>
        <w:t>积极促进</w:t>
      </w:r>
      <w:r>
        <w:rPr>
          <w:rFonts w:ascii="Times New Roman" w:hAnsi="Times New Roman" w:hint="eastAsia"/>
        </w:rPr>
        <w:t>房地产市场平稳健康发展，加快</w:t>
      </w:r>
      <w:proofErr w:type="gramStart"/>
      <w:r>
        <w:rPr>
          <w:rFonts w:ascii="Times New Roman" w:hAnsi="Times New Roman"/>
          <w:szCs w:val="32"/>
        </w:rPr>
        <w:t>九一</w:t>
      </w:r>
      <w:proofErr w:type="gramEnd"/>
      <w:r>
        <w:rPr>
          <w:rFonts w:ascii="Times New Roman" w:hAnsi="Times New Roman"/>
          <w:szCs w:val="32"/>
        </w:rPr>
        <w:t>里、</w:t>
      </w:r>
      <w:r>
        <w:rPr>
          <w:rFonts w:ascii="Times New Roman" w:hAnsi="Times New Roman"/>
          <w:szCs w:val="32"/>
        </w:rPr>
        <w:lastRenderedPageBreak/>
        <w:t>长江机械厂等地块出让</w:t>
      </w:r>
      <w:r>
        <w:rPr>
          <w:rFonts w:ascii="Times New Roman" w:hAnsi="Times New Roman" w:hint="eastAsia"/>
          <w:szCs w:val="32"/>
        </w:rPr>
        <w:t>，</w:t>
      </w:r>
      <w:r>
        <w:rPr>
          <w:rFonts w:ascii="Times New Roman" w:hAnsi="Times New Roman" w:hint="eastAsia"/>
        </w:rPr>
        <w:t>推动中建、金基、绿城等房地产企业打造高品质住宅，探索实行新购公寓小学统筹入学政策，进一步激发房地产市场需求。</w:t>
      </w:r>
    </w:p>
    <w:p w:rsidR="0012572E" w:rsidRDefault="00336CDA">
      <w:pPr>
        <w:spacing w:line="560" w:lineRule="exact"/>
        <w:ind w:firstLine="640"/>
        <w:rPr>
          <w:rFonts w:ascii="Times New Roman" w:hAnsi="Times New Roman"/>
          <w:szCs w:val="32"/>
        </w:rPr>
      </w:pPr>
      <w:r>
        <w:rPr>
          <w:rFonts w:ascii="Times New Roman" w:eastAsia="方正楷体_GBK" w:hAnsi="Times New Roman" w:hint="eastAsia"/>
          <w:szCs w:val="32"/>
        </w:rPr>
        <w:t>不断巩固投资支撑。</w:t>
      </w:r>
      <w:r>
        <w:rPr>
          <w:rFonts w:ascii="Times New Roman" w:hAnsi="Times New Roman"/>
          <w:szCs w:val="32"/>
        </w:rPr>
        <w:t>开展</w:t>
      </w:r>
      <w:r>
        <w:rPr>
          <w:rFonts w:ascii="Times New Roman" w:hAnsi="Times New Roman" w:hint="eastAsia"/>
          <w:szCs w:val="32"/>
        </w:rPr>
        <w:t>“</w:t>
      </w:r>
      <w:r>
        <w:rPr>
          <w:rFonts w:ascii="Times New Roman" w:hAnsi="Times New Roman"/>
          <w:szCs w:val="32"/>
        </w:rPr>
        <w:t>向新而行</w:t>
      </w:r>
      <w:r>
        <w:rPr>
          <w:rFonts w:ascii="Times New Roman" w:hAnsi="Times New Roman" w:hint="eastAsia"/>
          <w:szCs w:val="32"/>
        </w:rPr>
        <w:t>”</w:t>
      </w:r>
      <w:r>
        <w:rPr>
          <w:rFonts w:ascii="Times New Roman" w:hAnsi="Times New Roman"/>
          <w:szCs w:val="32"/>
        </w:rPr>
        <w:t>现代</w:t>
      </w:r>
      <w:r>
        <w:rPr>
          <w:rFonts w:ascii="Times New Roman" w:hAnsi="Times New Roman" w:hint="eastAsia"/>
          <w:szCs w:val="32"/>
        </w:rPr>
        <w:t>化</w:t>
      </w:r>
      <w:r>
        <w:rPr>
          <w:rFonts w:ascii="Times New Roman" w:hAnsi="Times New Roman"/>
          <w:szCs w:val="32"/>
        </w:rPr>
        <w:t>产业招商行动，瞄准</w:t>
      </w:r>
      <w:r>
        <w:rPr>
          <w:rFonts w:ascii="Times New Roman" w:hAnsi="Times New Roman" w:hint="eastAsia"/>
          <w:szCs w:val="32"/>
        </w:rPr>
        <w:t>“</w:t>
      </w:r>
      <w:r>
        <w:rPr>
          <w:rFonts w:ascii="Times New Roman" w:hAnsi="Times New Roman"/>
          <w:szCs w:val="32"/>
        </w:rPr>
        <w:t>三个</w:t>
      </w:r>
      <w:r>
        <w:rPr>
          <w:rFonts w:ascii="Times New Roman" w:hAnsi="Times New Roman"/>
          <w:szCs w:val="32"/>
        </w:rPr>
        <w:t>500</w:t>
      </w:r>
      <w:r>
        <w:rPr>
          <w:rFonts w:ascii="Times New Roman" w:hAnsi="Times New Roman"/>
          <w:szCs w:val="32"/>
        </w:rPr>
        <w:t>强</w:t>
      </w:r>
      <w:r>
        <w:rPr>
          <w:rFonts w:ascii="Times New Roman" w:hAnsi="Times New Roman" w:hint="eastAsia"/>
          <w:szCs w:val="32"/>
        </w:rPr>
        <w:t>”</w:t>
      </w:r>
      <w:r>
        <w:rPr>
          <w:rFonts w:ascii="Times New Roman" w:hAnsi="Times New Roman"/>
          <w:szCs w:val="32"/>
        </w:rPr>
        <w:t>、行业龙头企业和上市公司，精准对接、高效</w:t>
      </w:r>
      <w:r>
        <w:rPr>
          <w:rFonts w:ascii="Times New Roman" w:hAnsi="Times New Roman" w:hint="eastAsia"/>
          <w:szCs w:val="32"/>
        </w:rPr>
        <w:t>服务</w:t>
      </w:r>
      <w:r>
        <w:rPr>
          <w:rFonts w:ascii="Times New Roman" w:hAnsi="Times New Roman"/>
          <w:szCs w:val="32"/>
        </w:rPr>
        <w:t>，</w:t>
      </w:r>
      <w:r>
        <w:rPr>
          <w:rFonts w:ascii="Times New Roman" w:hAnsi="Times New Roman" w:hint="eastAsia"/>
        </w:rPr>
        <w:t>全力突破大体量项目、标志性总部，确保实际投资总额</w:t>
      </w:r>
      <w:r>
        <w:rPr>
          <w:rFonts w:ascii="Times New Roman" w:hAnsi="Times New Roman" w:hint="eastAsia"/>
        </w:rPr>
        <w:t>100</w:t>
      </w:r>
      <w:r>
        <w:rPr>
          <w:rFonts w:ascii="Times New Roman" w:hAnsi="Times New Roman" w:hint="eastAsia"/>
        </w:rPr>
        <w:t>亿元，落地高能级项目</w:t>
      </w:r>
      <w:r>
        <w:rPr>
          <w:rFonts w:ascii="Times New Roman" w:hAnsi="Times New Roman" w:hint="eastAsia"/>
        </w:rPr>
        <w:t>5</w:t>
      </w:r>
      <w:r>
        <w:rPr>
          <w:rFonts w:ascii="Times New Roman" w:hAnsi="Times New Roman" w:hint="eastAsia"/>
        </w:rPr>
        <w:t>个以上。</w:t>
      </w:r>
      <w:r>
        <w:rPr>
          <w:rFonts w:ascii="Times New Roman" w:hAnsi="Times New Roman"/>
          <w:kern w:val="0"/>
          <w:szCs w:val="32"/>
        </w:rPr>
        <w:t>持续</w:t>
      </w:r>
      <w:r>
        <w:rPr>
          <w:rFonts w:ascii="Times New Roman" w:hAnsi="Times New Roman"/>
          <w:szCs w:val="32"/>
        </w:rPr>
        <w:t>放大</w:t>
      </w:r>
      <w:r>
        <w:rPr>
          <w:rFonts w:ascii="Times New Roman" w:hAnsi="Times New Roman" w:hint="eastAsia"/>
          <w:szCs w:val="32"/>
        </w:rPr>
        <w:t>“</w:t>
      </w:r>
      <w:r>
        <w:rPr>
          <w:rFonts w:ascii="Times New Roman" w:hAnsi="Times New Roman"/>
          <w:color w:val="000000"/>
          <w:szCs w:val="32"/>
        </w:rPr>
        <w:t>央企招引服务第一区</w:t>
      </w:r>
      <w:r>
        <w:rPr>
          <w:rFonts w:ascii="Times New Roman" w:hAnsi="Times New Roman" w:hint="eastAsia"/>
          <w:szCs w:val="32"/>
        </w:rPr>
        <w:t>”品牌</w:t>
      </w:r>
      <w:r>
        <w:rPr>
          <w:rFonts w:ascii="Times New Roman" w:hAnsi="Times New Roman"/>
          <w:color w:val="000000"/>
          <w:szCs w:val="32"/>
        </w:rPr>
        <w:t>效应，抢抓</w:t>
      </w:r>
      <w:proofErr w:type="gramStart"/>
      <w:r>
        <w:rPr>
          <w:rFonts w:ascii="Times New Roman" w:hAnsi="Times New Roman"/>
          <w:color w:val="000000"/>
          <w:szCs w:val="32"/>
        </w:rPr>
        <w:t>央企新</w:t>
      </w:r>
      <w:proofErr w:type="gramEnd"/>
      <w:r>
        <w:rPr>
          <w:rFonts w:ascii="Times New Roman" w:hAnsi="Times New Roman"/>
          <w:color w:val="000000"/>
          <w:szCs w:val="32"/>
        </w:rPr>
        <w:t>一轮战略布局调整和投资机遇，</w:t>
      </w:r>
      <w:proofErr w:type="gramStart"/>
      <w:r>
        <w:rPr>
          <w:rFonts w:ascii="Times New Roman" w:hAnsi="Times New Roman" w:hint="eastAsia"/>
          <w:color w:val="000000"/>
          <w:szCs w:val="32"/>
        </w:rPr>
        <w:t>力争央企新设</w:t>
      </w:r>
      <w:proofErr w:type="gramEnd"/>
      <w:r>
        <w:rPr>
          <w:rFonts w:ascii="Times New Roman" w:hAnsi="Times New Roman" w:hint="eastAsia"/>
          <w:color w:val="000000"/>
          <w:szCs w:val="32"/>
        </w:rPr>
        <w:t>企业、机构不少于</w:t>
      </w:r>
      <w:r>
        <w:rPr>
          <w:rFonts w:ascii="Times New Roman" w:hAnsi="Times New Roman" w:hint="eastAsia"/>
          <w:color w:val="000000"/>
          <w:szCs w:val="32"/>
        </w:rPr>
        <w:t>20</w:t>
      </w:r>
      <w:r>
        <w:rPr>
          <w:rFonts w:ascii="Times New Roman" w:hAnsi="Times New Roman" w:hint="eastAsia"/>
          <w:color w:val="000000"/>
          <w:szCs w:val="32"/>
        </w:rPr>
        <w:t>个。</w:t>
      </w:r>
      <w:r>
        <w:rPr>
          <w:rFonts w:ascii="Times New Roman" w:hAnsi="Times New Roman" w:hint="eastAsia"/>
        </w:rPr>
        <w:t>加大外资招引</w:t>
      </w:r>
      <w:r>
        <w:rPr>
          <w:rFonts w:ascii="Times New Roman" w:hAnsi="Times New Roman" w:hint="eastAsia"/>
        </w:rPr>
        <w:t>力度</w:t>
      </w:r>
      <w:r>
        <w:rPr>
          <w:rFonts w:ascii="Times New Roman" w:hAnsi="Times New Roman" w:hint="eastAsia"/>
        </w:rPr>
        <w:t>，推进沙特等中东国家</w:t>
      </w:r>
      <w:r>
        <w:rPr>
          <w:rFonts w:ascii="Times New Roman" w:hAnsi="Times New Roman" w:hint="eastAsia"/>
        </w:rPr>
        <w:t>QFLP</w:t>
      </w:r>
      <w:r>
        <w:rPr>
          <w:rFonts w:ascii="Times New Roman" w:hAnsi="Times New Roman" w:hint="eastAsia"/>
        </w:rPr>
        <w:t>基金项目落地。加力提速</w:t>
      </w:r>
      <w:r>
        <w:rPr>
          <w:rFonts w:ascii="Times New Roman" w:hAnsi="Times New Roman"/>
          <w:szCs w:val="32"/>
        </w:rPr>
        <w:t>重大项目建设，</w:t>
      </w:r>
      <w:r>
        <w:rPr>
          <w:rFonts w:ascii="Times New Roman" w:hAnsi="Times New Roman" w:hint="eastAsia"/>
          <w:szCs w:val="32"/>
        </w:rPr>
        <w:t>尽快启动</w:t>
      </w:r>
      <w:r>
        <w:rPr>
          <w:rFonts w:ascii="Times New Roman" w:hAnsi="Times New Roman" w:hint="eastAsia"/>
        </w:rPr>
        <w:t>幕府小镇数字经济产业园等</w:t>
      </w:r>
      <w:r>
        <w:rPr>
          <w:rFonts w:ascii="Times New Roman" w:hAnsi="Times New Roman" w:hint="eastAsia"/>
        </w:rPr>
        <w:t>41</w:t>
      </w:r>
      <w:r>
        <w:rPr>
          <w:rFonts w:ascii="Times New Roman" w:hAnsi="Times New Roman" w:hint="eastAsia"/>
        </w:rPr>
        <w:t>个新开工项目，全力推动中能建南京能源科技产业园等</w:t>
      </w:r>
      <w:r>
        <w:rPr>
          <w:rFonts w:ascii="Times New Roman" w:hAnsi="Times New Roman" w:hint="eastAsia"/>
        </w:rPr>
        <w:t>32</w:t>
      </w:r>
      <w:r>
        <w:rPr>
          <w:rFonts w:ascii="Times New Roman" w:hAnsi="Times New Roman" w:hint="eastAsia"/>
        </w:rPr>
        <w:t>个项目竣工，</w:t>
      </w:r>
      <w:r>
        <w:rPr>
          <w:rFonts w:ascii="Times New Roman" w:hAnsi="Times New Roman"/>
          <w:szCs w:val="32"/>
        </w:rPr>
        <w:t>确保全年</w:t>
      </w:r>
      <w:r>
        <w:rPr>
          <w:rFonts w:ascii="Times New Roman" w:hAnsi="Times New Roman"/>
          <w:szCs w:val="32"/>
        </w:rPr>
        <w:t>92</w:t>
      </w:r>
      <w:r>
        <w:rPr>
          <w:rFonts w:ascii="Times New Roman" w:hAnsi="Times New Roman"/>
          <w:szCs w:val="32"/>
        </w:rPr>
        <w:t>个实施类项目完成投资</w:t>
      </w:r>
      <w:r>
        <w:rPr>
          <w:rFonts w:ascii="Times New Roman" w:hAnsi="Times New Roman"/>
          <w:szCs w:val="32"/>
        </w:rPr>
        <w:t>109</w:t>
      </w:r>
      <w:r>
        <w:rPr>
          <w:rFonts w:ascii="Times New Roman" w:hAnsi="Times New Roman"/>
          <w:szCs w:val="32"/>
        </w:rPr>
        <w:t>亿元。</w:t>
      </w:r>
      <w:r>
        <w:rPr>
          <w:rFonts w:ascii="Times New Roman" w:hAnsi="Times New Roman" w:hint="eastAsia"/>
        </w:rPr>
        <w:t>抢抓超长期特别国债增加发行、专项</w:t>
      </w:r>
      <w:proofErr w:type="gramStart"/>
      <w:r>
        <w:rPr>
          <w:rFonts w:ascii="Times New Roman" w:hAnsi="Times New Roman" w:hint="eastAsia"/>
        </w:rPr>
        <w:t>债</w:t>
      </w:r>
      <w:r>
        <w:rPr>
          <w:rFonts w:ascii="Times New Roman" w:hAnsi="Times New Roman" w:hint="eastAsia"/>
        </w:rPr>
        <w:t>项目</w:t>
      </w:r>
      <w:proofErr w:type="gramEnd"/>
      <w:r>
        <w:rPr>
          <w:rFonts w:ascii="Times New Roman" w:hAnsi="Times New Roman" w:hint="eastAsia"/>
        </w:rPr>
        <w:t>“自发自审”试点机遇，鼓励和吸引民间资本参与重大项目建设，</w:t>
      </w:r>
      <w:r>
        <w:rPr>
          <w:rFonts w:ascii="Times New Roman" w:hAnsi="Times New Roman" w:hint="eastAsia"/>
          <w:szCs w:val="32"/>
        </w:rPr>
        <w:t>强化</w:t>
      </w:r>
      <w:r>
        <w:rPr>
          <w:rFonts w:ascii="Times New Roman" w:hAnsi="Times New Roman" w:hint="eastAsia"/>
        </w:rPr>
        <w:t>项目</w:t>
      </w:r>
      <w:r>
        <w:rPr>
          <w:rFonts w:ascii="Times New Roman" w:hAnsi="Times New Roman" w:hint="eastAsia"/>
        </w:rPr>
        <w:t>摸排储备</w:t>
      </w:r>
      <w:r>
        <w:rPr>
          <w:rFonts w:ascii="Times New Roman" w:hAnsi="Times New Roman" w:hint="eastAsia"/>
        </w:rPr>
        <w:t>，形成梯次滚动发展格局。</w:t>
      </w:r>
    </w:p>
    <w:p w:rsidR="0012572E" w:rsidRDefault="00336CDA">
      <w:pPr>
        <w:overflowPunct/>
        <w:snapToGrid/>
        <w:spacing w:line="560" w:lineRule="exact"/>
        <w:ind w:firstLine="640"/>
        <w:rPr>
          <w:rFonts w:ascii="Times New Roman" w:hAnsi="Times New Roman"/>
        </w:rPr>
      </w:pPr>
      <w:r>
        <w:rPr>
          <w:rFonts w:ascii="Times New Roman" w:eastAsia="方正楷体_GBK" w:hAnsi="Times New Roman" w:hint="eastAsia"/>
          <w:szCs w:val="32"/>
        </w:rPr>
        <w:t>着力推动外贸升级。</w:t>
      </w:r>
      <w:r>
        <w:rPr>
          <w:rFonts w:ascii="Times New Roman" w:hAnsi="Times New Roman" w:hint="eastAsia"/>
        </w:rPr>
        <w:t>加快鼓楼滨江数字贸易跨境电商示范园二期建设，做强“南京品牌出海创新服务中心”等平台，用好</w:t>
      </w:r>
      <w:r>
        <w:rPr>
          <w:rFonts w:ascii="Times New Roman" w:hAnsi="Times New Roman"/>
          <w:szCs w:val="32"/>
        </w:rPr>
        <w:t>中阿（联</w:t>
      </w:r>
      <w:proofErr w:type="gramStart"/>
      <w:r>
        <w:rPr>
          <w:rFonts w:ascii="Times New Roman" w:hAnsi="Times New Roman"/>
          <w:szCs w:val="32"/>
        </w:rPr>
        <w:t>酋</w:t>
      </w:r>
      <w:proofErr w:type="gramEnd"/>
      <w:r>
        <w:rPr>
          <w:rFonts w:ascii="Times New Roman" w:hAnsi="Times New Roman"/>
          <w:szCs w:val="32"/>
        </w:rPr>
        <w:t>）产能合作示范园</w:t>
      </w:r>
      <w:r>
        <w:rPr>
          <w:rFonts w:ascii="Times New Roman" w:hAnsi="Times New Roman" w:hint="eastAsia"/>
          <w:szCs w:val="32"/>
        </w:rPr>
        <w:t>等</w:t>
      </w:r>
      <w:r>
        <w:rPr>
          <w:rFonts w:ascii="Times New Roman" w:hAnsi="Times New Roman"/>
          <w:szCs w:val="32"/>
        </w:rPr>
        <w:t>境外园区，支持企业设立境外展示中心、专卖店，</w:t>
      </w:r>
      <w:r>
        <w:rPr>
          <w:rFonts w:ascii="Times New Roman" w:hAnsi="Times New Roman" w:hint="eastAsia"/>
          <w:szCs w:val="32"/>
        </w:rPr>
        <w:t>更大力度</w:t>
      </w:r>
      <w:r>
        <w:rPr>
          <w:rFonts w:ascii="Times New Roman" w:hAnsi="Times New Roman"/>
          <w:szCs w:val="32"/>
        </w:rPr>
        <w:t>推动海外仓等设施布局</w:t>
      </w:r>
      <w:r>
        <w:rPr>
          <w:rFonts w:ascii="Times New Roman" w:hAnsi="Times New Roman" w:hint="eastAsia"/>
          <w:szCs w:val="32"/>
        </w:rPr>
        <w:t>。围绕重点领域赋能企业</w:t>
      </w:r>
      <w:r>
        <w:rPr>
          <w:rFonts w:ascii="Times New Roman" w:hAnsi="Times New Roman" w:hint="eastAsia"/>
        </w:rPr>
        <w:t>开拓海外市场版图</w:t>
      </w:r>
      <w:r>
        <w:rPr>
          <w:rFonts w:ascii="Times New Roman" w:hAnsi="Times New Roman" w:hint="eastAsia"/>
        </w:rPr>
        <w:t>，支持江苏电力设计院</w:t>
      </w:r>
      <w:r>
        <w:rPr>
          <w:rFonts w:ascii="Times New Roman" w:hAnsi="Times New Roman" w:hint="eastAsia"/>
        </w:rPr>
        <w:t>、</w:t>
      </w:r>
      <w:r>
        <w:rPr>
          <w:rFonts w:ascii="Times New Roman" w:hAnsi="Times New Roman" w:hint="eastAsia"/>
        </w:rPr>
        <w:t>中江国际集团</w:t>
      </w:r>
      <w:proofErr w:type="gramStart"/>
      <w:r>
        <w:rPr>
          <w:rFonts w:ascii="Times New Roman" w:hAnsi="Times New Roman" w:hint="eastAsia"/>
        </w:rPr>
        <w:t>等链主</w:t>
      </w:r>
      <w:proofErr w:type="gramEnd"/>
      <w:r>
        <w:rPr>
          <w:rFonts w:ascii="Times New Roman" w:hAnsi="Times New Roman" w:hint="eastAsia"/>
        </w:rPr>
        <w:t>企业</w:t>
      </w:r>
      <w:r>
        <w:rPr>
          <w:rFonts w:ascii="Times New Roman" w:hAnsi="Times New Roman" w:hint="eastAsia"/>
        </w:rPr>
        <w:t>组团出海</w:t>
      </w:r>
      <w:r>
        <w:rPr>
          <w:rFonts w:ascii="Times New Roman" w:hAnsi="Times New Roman" w:hint="eastAsia"/>
        </w:rPr>
        <w:t>。</w:t>
      </w:r>
      <w:r>
        <w:rPr>
          <w:rFonts w:ascii="Times New Roman" w:hAnsi="Times New Roman" w:hint="eastAsia"/>
        </w:rPr>
        <w:t>发挥江苏德龙汇能、中煤南京等</w:t>
      </w:r>
      <w:r>
        <w:rPr>
          <w:rFonts w:ascii="Times New Roman" w:hAnsi="Times New Roman" w:hint="eastAsia"/>
        </w:rPr>
        <w:t>能源</w:t>
      </w:r>
      <w:r>
        <w:rPr>
          <w:rFonts w:ascii="Times New Roman" w:hAnsi="Times New Roman" w:hint="eastAsia"/>
        </w:rPr>
        <w:t>企业优势，加快氢能、海上风电等新兴业务的海外布局</w:t>
      </w:r>
      <w:r>
        <w:rPr>
          <w:rFonts w:ascii="Times New Roman" w:hAnsi="Times New Roman" w:hint="eastAsia"/>
        </w:rPr>
        <w:t>。</w:t>
      </w:r>
      <w:r>
        <w:rPr>
          <w:rFonts w:ascii="Times New Roman" w:hAnsi="Times New Roman" w:hint="eastAsia"/>
        </w:rPr>
        <w:t>依托三百</w:t>
      </w:r>
      <w:r>
        <w:rPr>
          <w:rFonts w:ascii="Times New Roman" w:hAnsi="Times New Roman" w:hint="eastAsia"/>
        </w:rPr>
        <w:lastRenderedPageBreak/>
        <w:t>云、</w:t>
      </w:r>
      <w:proofErr w:type="gramStart"/>
      <w:r>
        <w:rPr>
          <w:rFonts w:ascii="Times New Roman" w:hAnsi="Times New Roman" w:hint="eastAsia"/>
        </w:rPr>
        <w:t>朗坤智慧</w:t>
      </w:r>
      <w:proofErr w:type="gramEnd"/>
      <w:r>
        <w:rPr>
          <w:rFonts w:ascii="Times New Roman" w:hAnsi="Times New Roman" w:hint="eastAsia"/>
        </w:rPr>
        <w:t>等产业互联网头部企业，打造二手车、新能源服务贸易平台。</w:t>
      </w:r>
    </w:p>
    <w:p w:rsidR="0012572E" w:rsidRDefault="00336CDA">
      <w:pPr>
        <w:overflowPunct/>
        <w:snapToGrid/>
        <w:spacing w:line="560" w:lineRule="exact"/>
        <w:ind w:firstLine="640"/>
        <w:rPr>
          <w:rFonts w:ascii="Times New Roman" w:eastAsia="方正黑体_GBK" w:hAnsi="Times New Roman"/>
          <w:szCs w:val="32"/>
        </w:rPr>
      </w:pPr>
      <w:r>
        <w:rPr>
          <w:rFonts w:ascii="Times New Roman" w:eastAsia="方正黑体_GBK" w:hAnsi="Times New Roman"/>
          <w:szCs w:val="32"/>
        </w:rPr>
        <w:t>（</w:t>
      </w:r>
      <w:r>
        <w:rPr>
          <w:rFonts w:ascii="Times New Roman" w:eastAsia="方正黑体_GBK" w:hAnsi="Times New Roman" w:hint="eastAsia"/>
          <w:szCs w:val="32"/>
        </w:rPr>
        <w:t>二</w:t>
      </w:r>
      <w:r>
        <w:rPr>
          <w:rFonts w:ascii="Times New Roman" w:eastAsia="方正黑体_GBK" w:hAnsi="Times New Roman"/>
          <w:szCs w:val="32"/>
        </w:rPr>
        <w:t>）聚力</w:t>
      </w:r>
      <w:r>
        <w:rPr>
          <w:rFonts w:ascii="Times New Roman" w:eastAsia="方正黑体_GBK" w:hAnsi="Times New Roman" w:hint="eastAsia"/>
          <w:szCs w:val="32"/>
        </w:rPr>
        <w:t>优化产业体系</w:t>
      </w:r>
      <w:r>
        <w:rPr>
          <w:rFonts w:ascii="Times New Roman" w:eastAsia="方正黑体_GBK" w:hAnsi="Times New Roman"/>
          <w:szCs w:val="32"/>
        </w:rPr>
        <w:t>，推动</w:t>
      </w:r>
      <w:r>
        <w:rPr>
          <w:rFonts w:ascii="Times New Roman" w:eastAsia="方正黑体_GBK" w:hAnsi="Times New Roman" w:hint="eastAsia"/>
          <w:szCs w:val="32"/>
        </w:rPr>
        <w:t>经济基础</w:t>
      </w:r>
      <w:r>
        <w:rPr>
          <w:rFonts w:ascii="Times New Roman" w:eastAsia="方正黑体_GBK" w:hAnsi="Times New Roman"/>
          <w:szCs w:val="32"/>
        </w:rPr>
        <w:t>更加</w:t>
      </w:r>
      <w:r>
        <w:rPr>
          <w:rFonts w:ascii="Times New Roman" w:eastAsia="方正黑体_GBK" w:hAnsi="Times New Roman" w:hint="eastAsia"/>
          <w:szCs w:val="32"/>
        </w:rPr>
        <w:t>坚实稳固</w:t>
      </w:r>
    </w:p>
    <w:p w:rsidR="0012572E" w:rsidRDefault="00336CDA">
      <w:pPr>
        <w:overflowPunct/>
        <w:snapToGrid/>
        <w:spacing w:line="560" w:lineRule="exact"/>
        <w:ind w:firstLine="640"/>
        <w:rPr>
          <w:rFonts w:ascii="Times New Roman" w:hAnsi="Times New Roman"/>
          <w:szCs w:val="32"/>
        </w:rPr>
      </w:pPr>
      <w:r>
        <w:rPr>
          <w:rFonts w:ascii="Times New Roman" w:hAnsi="Times New Roman" w:hint="eastAsia"/>
          <w:szCs w:val="32"/>
        </w:rPr>
        <w:t>聚焦</w:t>
      </w:r>
      <w:r>
        <w:rPr>
          <w:rFonts w:ascii="Times New Roman" w:hAnsi="Times New Roman" w:hint="eastAsia"/>
          <w:szCs w:val="32"/>
        </w:rPr>
        <w:t>“</w:t>
      </w:r>
      <w:r>
        <w:rPr>
          <w:rFonts w:ascii="Times New Roman" w:hAnsi="Times New Roman"/>
          <w:szCs w:val="32"/>
        </w:rPr>
        <w:t>1+2+3</w:t>
      </w:r>
      <w:r>
        <w:rPr>
          <w:rFonts w:ascii="Times New Roman" w:hAnsi="Times New Roman" w:hint="eastAsia"/>
          <w:szCs w:val="32"/>
        </w:rPr>
        <w:t>”</w:t>
      </w:r>
      <w:r>
        <w:rPr>
          <w:rFonts w:ascii="Times New Roman" w:hAnsi="Times New Roman"/>
          <w:szCs w:val="32"/>
        </w:rPr>
        <w:t>现代化产业体系，更大力度</w:t>
      </w:r>
      <w:proofErr w:type="gramStart"/>
      <w:r>
        <w:rPr>
          <w:rFonts w:ascii="Times New Roman" w:hAnsi="Times New Roman"/>
          <w:szCs w:val="32"/>
        </w:rPr>
        <w:t>强链补链延链扩链</w:t>
      </w:r>
      <w:proofErr w:type="gramEnd"/>
      <w:r>
        <w:rPr>
          <w:rFonts w:ascii="Times New Roman" w:hAnsi="Times New Roman" w:hint="eastAsia"/>
          <w:szCs w:val="32"/>
        </w:rPr>
        <w:t>，进一步提升区域产业发展能级。</w:t>
      </w:r>
    </w:p>
    <w:p w:rsidR="0012572E" w:rsidRDefault="00336CDA">
      <w:pPr>
        <w:overflowPunct/>
        <w:snapToGrid/>
        <w:spacing w:line="560" w:lineRule="exact"/>
        <w:ind w:firstLine="640"/>
        <w:rPr>
          <w:rFonts w:ascii="Times New Roman" w:hAnsi="Times New Roman"/>
        </w:rPr>
      </w:pPr>
      <w:r>
        <w:rPr>
          <w:rFonts w:ascii="Times New Roman" w:eastAsia="方正楷体_GBK" w:hAnsi="Times New Roman" w:hint="eastAsia"/>
          <w:szCs w:val="32"/>
        </w:rPr>
        <w:t>加速先导产业布局</w:t>
      </w:r>
      <w:r>
        <w:rPr>
          <w:rFonts w:ascii="Times New Roman" w:eastAsia="方正楷体_GBK" w:hAnsi="Times New Roman"/>
          <w:szCs w:val="32"/>
        </w:rPr>
        <w:t>。</w:t>
      </w:r>
      <w:r>
        <w:rPr>
          <w:rFonts w:ascii="Times New Roman" w:hAnsi="Times New Roman" w:hint="eastAsia"/>
          <w:szCs w:val="32"/>
        </w:rPr>
        <w:t>围绕数字经济、绿色经济、健康经济三条赛道奋力冲刺，着力</w:t>
      </w:r>
      <w:proofErr w:type="gramStart"/>
      <w:r>
        <w:rPr>
          <w:rFonts w:ascii="Times New Roman" w:hAnsi="Times New Roman" w:hint="eastAsia"/>
          <w:szCs w:val="32"/>
        </w:rPr>
        <w:t>提升科创产业</w:t>
      </w:r>
      <w:proofErr w:type="gramEnd"/>
      <w:r>
        <w:rPr>
          <w:rFonts w:ascii="Times New Roman" w:hAnsi="Times New Roman" w:hint="eastAsia"/>
          <w:szCs w:val="32"/>
        </w:rPr>
        <w:t>发展质量和效益。</w:t>
      </w:r>
      <w:r>
        <w:rPr>
          <w:rFonts w:ascii="Times New Roman" w:hAnsi="Times New Roman" w:hint="eastAsia"/>
        </w:rPr>
        <w:t>扩容提质“智改数转网联”解决方案供应商集群联盟，扎实开展“百模千智进万企”主题行动，</w:t>
      </w:r>
      <w:r>
        <w:rPr>
          <w:rFonts w:ascii="Times New Roman" w:hAnsi="Times New Roman"/>
        </w:rPr>
        <w:t>实施</w:t>
      </w:r>
      <w:r>
        <w:rPr>
          <w:rFonts w:ascii="Times New Roman" w:hAnsi="Times New Roman" w:hint="eastAsia"/>
        </w:rPr>
        <w:t>“</w:t>
      </w:r>
      <w:r>
        <w:rPr>
          <w:rFonts w:ascii="Times New Roman" w:hAnsi="Times New Roman"/>
        </w:rPr>
        <w:t>算法名区</w:t>
      </w:r>
      <w:r>
        <w:rPr>
          <w:rFonts w:ascii="Times New Roman" w:hAnsi="Times New Roman" w:hint="eastAsia"/>
        </w:rPr>
        <w:t>”</w:t>
      </w:r>
      <w:r>
        <w:rPr>
          <w:rFonts w:ascii="Times New Roman" w:hAnsi="Times New Roman"/>
        </w:rPr>
        <w:t>全球合作伙伴计划，</w:t>
      </w:r>
      <w:r>
        <w:rPr>
          <w:rFonts w:ascii="Times New Roman" w:hAnsi="Times New Roman"/>
          <w:szCs w:val="32"/>
        </w:rPr>
        <w:t>加快</w:t>
      </w:r>
      <w:proofErr w:type="gramStart"/>
      <w:r>
        <w:rPr>
          <w:rFonts w:ascii="Times New Roman" w:hAnsi="Times New Roman"/>
          <w:szCs w:val="32"/>
        </w:rPr>
        <w:t>建设智梦园</w:t>
      </w:r>
      <w:proofErr w:type="gramEnd"/>
      <w:r>
        <w:rPr>
          <w:rFonts w:ascii="Times New Roman" w:hAnsi="Times New Roman" w:hint="eastAsia"/>
          <w:szCs w:val="32"/>
        </w:rPr>
        <w:t>“</w:t>
      </w:r>
      <w:r>
        <w:rPr>
          <w:rFonts w:ascii="Times New Roman" w:hAnsi="Times New Roman"/>
          <w:szCs w:val="32"/>
        </w:rPr>
        <w:t>算数空间</w:t>
      </w:r>
      <w:r>
        <w:rPr>
          <w:rFonts w:ascii="Times New Roman" w:hAnsi="Times New Roman" w:hint="eastAsia"/>
          <w:szCs w:val="32"/>
        </w:rPr>
        <w:t>”</w:t>
      </w:r>
      <w:r>
        <w:rPr>
          <w:rFonts w:ascii="Times New Roman" w:hAnsi="Times New Roman"/>
          <w:szCs w:val="32"/>
        </w:rPr>
        <w:t>，</w:t>
      </w:r>
      <w:r>
        <w:rPr>
          <w:rFonts w:ascii="Times New Roman" w:hAnsi="Times New Roman" w:hint="eastAsia"/>
          <w:szCs w:val="32"/>
        </w:rPr>
        <w:t>常态</w:t>
      </w:r>
      <w:proofErr w:type="gramStart"/>
      <w:r>
        <w:rPr>
          <w:rFonts w:ascii="Times New Roman" w:hAnsi="Times New Roman" w:hint="eastAsia"/>
          <w:szCs w:val="32"/>
        </w:rPr>
        <w:t>化开展</w:t>
      </w:r>
      <w:proofErr w:type="gramEnd"/>
      <w:r>
        <w:rPr>
          <w:rFonts w:ascii="Times New Roman" w:hAnsi="方正仿宋_GBK" w:hint="eastAsia"/>
          <w:szCs w:val="32"/>
        </w:rPr>
        <w:t>数据产品、技术、服务、应用场景路演，推动数据产品上架</w:t>
      </w:r>
      <w:r>
        <w:rPr>
          <w:rFonts w:ascii="Times New Roman" w:hAnsi="方正仿宋_GBK" w:hint="eastAsia"/>
          <w:szCs w:val="32"/>
        </w:rPr>
        <w:t>50</w:t>
      </w:r>
      <w:r>
        <w:rPr>
          <w:rFonts w:ascii="Times New Roman" w:hAnsi="方正仿宋_GBK" w:hint="eastAsia"/>
          <w:szCs w:val="32"/>
        </w:rPr>
        <w:t>个以上，</w:t>
      </w:r>
      <w:proofErr w:type="gramStart"/>
      <w:r>
        <w:rPr>
          <w:rFonts w:ascii="Times New Roman" w:hAnsi="Times New Roman" w:hint="eastAsia"/>
        </w:rPr>
        <w:t>规</w:t>
      </w:r>
      <w:proofErr w:type="gramEnd"/>
      <w:r>
        <w:rPr>
          <w:rFonts w:ascii="Times New Roman" w:hAnsi="Times New Roman" w:hint="eastAsia"/>
        </w:rPr>
        <w:t>上数字经济核心产业营</w:t>
      </w:r>
      <w:proofErr w:type="gramStart"/>
      <w:r>
        <w:rPr>
          <w:rFonts w:ascii="Times New Roman" w:hAnsi="Times New Roman" w:hint="eastAsia"/>
        </w:rPr>
        <w:t>收增长</w:t>
      </w:r>
      <w:proofErr w:type="gramEnd"/>
      <w:r>
        <w:rPr>
          <w:rFonts w:ascii="Times New Roman" w:hAnsi="Times New Roman" w:hint="eastAsia"/>
        </w:rPr>
        <w:t>8%</w:t>
      </w:r>
      <w:r>
        <w:rPr>
          <w:rFonts w:ascii="Times New Roman" w:hAnsi="Times New Roman" w:hint="eastAsia"/>
        </w:rPr>
        <w:t>。</w:t>
      </w:r>
      <w:r>
        <w:rPr>
          <w:rFonts w:ascii="Times New Roman" w:hAnsi="Times New Roman" w:hint="eastAsia"/>
        </w:rPr>
        <w:t>抓好</w:t>
      </w:r>
      <w:r>
        <w:rPr>
          <w:rFonts w:ascii="Times New Roman" w:hAnsi="Times New Roman" w:hint="eastAsia"/>
        </w:rPr>
        <w:t>高新区首批省级</w:t>
      </w:r>
      <w:proofErr w:type="gramStart"/>
      <w:r>
        <w:rPr>
          <w:rFonts w:ascii="Times New Roman" w:hAnsi="Times New Roman" w:hint="eastAsia"/>
        </w:rPr>
        <w:t>碳达峰碳</w:t>
      </w:r>
      <w:proofErr w:type="gramEnd"/>
      <w:r>
        <w:rPr>
          <w:rFonts w:ascii="Times New Roman" w:hAnsi="Times New Roman" w:hint="eastAsia"/>
        </w:rPr>
        <w:t>中和试点，</w:t>
      </w:r>
      <w:r>
        <w:rPr>
          <w:rFonts w:ascii="Times New Roman" w:hAnsi="Times New Roman" w:hint="eastAsia"/>
        </w:rPr>
        <w:t>组建</w:t>
      </w:r>
      <w:r>
        <w:rPr>
          <w:rFonts w:ascii="Times New Roman" w:hAnsi="Times New Roman" w:hint="eastAsia"/>
        </w:rPr>
        <w:t>江苏省</w:t>
      </w:r>
      <w:proofErr w:type="gramStart"/>
      <w:r>
        <w:rPr>
          <w:rFonts w:ascii="Times New Roman" w:hAnsi="Times New Roman" w:hint="eastAsia"/>
        </w:rPr>
        <w:t>火电降碳联盟</w:t>
      </w:r>
      <w:proofErr w:type="gramEnd"/>
      <w:r>
        <w:rPr>
          <w:rFonts w:ascii="Times New Roman" w:hAnsi="Times New Roman" w:hint="eastAsia"/>
        </w:rPr>
        <w:t>，探索设立数字化</w:t>
      </w:r>
      <w:proofErr w:type="gramStart"/>
      <w:r>
        <w:rPr>
          <w:rFonts w:ascii="Times New Roman" w:hAnsi="Times New Roman" w:hint="eastAsia"/>
        </w:rPr>
        <w:t>能碳管理</w:t>
      </w:r>
      <w:proofErr w:type="gramEnd"/>
      <w:r>
        <w:rPr>
          <w:rFonts w:ascii="Times New Roman" w:hAnsi="Times New Roman" w:hint="eastAsia"/>
        </w:rPr>
        <w:t>平台，加速新型电力、新型储能等产业布局，储能和氢能产业规模</w:t>
      </w:r>
      <w:r>
        <w:rPr>
          <w:rFonts w:ascii="Times New Roman" w:hAnsi="Times New Roman" w:hint="eastAsia"/>
        </w:rPr>
        <w:t>突破</w:t>
      </w:r>
      <w:r>
        <w:rPr>
          <w:rFonts w:ascii="Times New Roman" w:hAnsi="Times New Roman" w:hint="eastAsia"/>
        </w:rPr>
        <w:t>40</w:t>
      </w:r>
      <w:r>
        <w:rPr>
          <w:rFonts w:ascii="Times New Roman" w:hAnsi="Times New Roman" w:hint="eastAsia"/>
        </w:rPr>
        <w:t>亿元。</w:t>
      </w:r>
      <w:proofErr w:type="gramStart"/>
      <w:r>
        <w:rPr>
          <w:rFonts w:ascii="Times New Roman" w:hAnsi="Times New Roman" w:hint="eastAsia"/>
        </w:rPr>
        <w:t>做优做强环</w:t>
      </w:r>
      <w:proofErr w:type="gramEnd"/>
      <w:r>
        <w:rPr>
          <w:rFonts w:ascii="Times New Roman" w:hAnsi="Times New Roman" w:hint="eastAsia"/>
        </w:rPr>
        <w:t>五台山生命健</w:t>
      </w:r>
      <w:r>
        <w:rPr>
          <w:rFonts w:ascii="Times New Roman" w:hAnsi="Times New Roman" w:hint="eastAsia"/>
        </w:rPr>
        <w:t>康中心，支持数字健康优质企业入驻金智里，</w:t>
      </w:r>
      <w:r>
        <w:rPr>
          <w:rFonts w:ascii="Times New Roman" w:hAnsi="Times New Roman" w:hint="eastAsia"/>
        </w:rPr>
        <w:t>加快</w:t>
      </w:r>
      <w:r>
        <w:rPr>
          <w:rFonts w:ascii="Times New Roman" w:hAnsi="Times New Roman" w:hint="eastAsia"/>
        </w:rPr>
        <w:t>中国药科大学五矿证券医药研发转化基金</w:t>
      </w:r>
      <w:r>
        <w:rPr>
          <w:rFonts w:ascii="Times New Roman" w:hAnsi="Times New Roman" w:hint="eastAsia"/>
        </w:rPr>
        <w:t>落地</w:t>
      </w:r>
      <w:r>
        <w:rPr>
          <w:rFonts w:ascii="Times New Roman" w:hAnsi="Times New Roman" w:hint="eastAsia"/>
        </w:rPr>
        <w:t>，</w:t>
      </w:r>
      <w:r>
        <w:rPr>
          <w:rFonts w:ascii="Times New Roman" w:hAnsi="Times New Roman" w:hint="eastAsia"/>
        </w:rPr>
        <w:t>鼓励</w:t>
      </w:r>
      <w:r>
        <w:rPr>
          <w:rFonts w:ascii="Times New Roman" w:hAnsi="Times New Roman" w:hint="eastAsia"/>
        </w:rPr>
        <w:t>南京师范大学智能生物制造创新中心开展生物制造菌种行业共性关键技术攻关，推动更多原创性成果赋能生物医药产业高质量发展。</w:t>
      </w:r>
    </w:p>
    <w:p w:rsidR="0012572E" w:rsidRDefault="00336CDA">
      <w:pPr>
        <w:spacing w:line="560" w:lineRule="exact"/>
        <w:ind w:firstLine="640"/>
        <w:rPr>
          <w:rFonts w:ascii="Times New Roman" w:hAnsi="Times New Roman"/>
        </w:rPr>
      </w:pPr>
      <w:r>
        <w:rPr>
          <w:rFonts w:ascii="Times New Roman" w:eastAsia="方正楷体_GBK" w:hAnsi="Times New Roman" w:hint="eastAsia"/>
          <w:szCs w:val="32"/>
        </w:rPr>
        <w:t>打造特色产业亮点</w:t>
      </w:r>
      <w:r>
        <w:rPr>
          <w:rFonts w:ascii="Times New Roman" w:hAnsi="Times New Roman" w:hint="eastAsia"/>
        </w:rPr>
        <w:t>。加快融资租赁、</w:t>
      </w:r>
      <w:proofErr w:type="gramStart"/>
      <w:r>
        <w:rPr>
          <w:rFonts w:ascii="Times New Roman" w:hAnsi="Times New Roman" w:hint="eastAsia"/>
        </w:rPr>
        <w:t>商业保理等</w:t>
      </w:r>
      <w:proofErr w:type="gramEnd"/>
      <w:r>
        <w:rPr>
          <w:rFonts w:ascii="Times New Roman" w:hAnsi="Times New Roman" w:hint="eastAsia"/>
        </w:rPr>
        <w:t>地方金融组织集聚，吸引私</w:t>
      </w:r>
      <w:proofErr w:type="gramStart"/>
      <w:r>
        <w:rPr>
          <w:rFonts w:ascii="Times New Roman" w:hAnsi="Times New Roman" w:hint="eastAsia"/>
        </w:rPr>
        <w:t>募股权投资</w:t>
      </w:r>
      <w:proofErr w:type="gramEnd"/>
      <w:r>
        <w:rPr>
          <w:rFonts w:ascii="Times New Roman" w:hAnsi="Times New Roman" w:hint="eastAsia"/>
        </w:rPr>
        <w:t>基金和优质创</w:t>
      </w:r>
      <w:proofErr w:type="gramStart"/>
      <w:r>
        <w:rPr>
          <w:rFonts w:ascii="Times New Roman" w:hAnsi="Times New Roman" w:hint="eastAsia"/>
        </w:rPr>
        <w:t>投机构</w:t>
      </w:r>
      <w:proofErr w:type="gramEnd"/>
      <w:r>
        <w:rPr>
          <w:rFonts w:ascii="Times New Roman" w:hAnsi="Times New Roman" w:hint="eastAsia"/>
        </w:rPr>
        <w:t>落地，现代金融业营</w:t>
      </w:r>
      <w:proofErr w:type="gramStart"/>
      <w:r>
        <w:rPr>
          <w:rFonts w:ascii="Times New Roman" w:hAnsi="Times New Roman" w:hint="eastAsia"/>
        </w:rPr>
        <w:t>收增长</w:t>
      </w:r>
      <w:proofErr w:type="gramEnd"/>
      <w:r>
        <w:rPr>
          <w:rFonts w:ascii="Times New Roman" w:hAnsi="Times New Roman" w:hint="eastAsia"/>
        </w:rPr>
        <w:t>5%</w:t>
      </w:r>
      <w:r>
        <w:rPr>
          <w:rFonts w:ascii="Times New Roman" w:hAnsi="Times New Roman" w:hint="eastAsia"/>
        </w:rPr>
        <w:t>、冲刺千亿级产业规模，新增上市、挂牌企业</w:t>
      </w:r>
      <w:r>
        <w:rPr>
          <w:rFonts w:ascii="Times New Roman" w:hAnsi="Times New Roman" w:hint="eastAsia"/>
        </w:rPr>
        <w:t>6</w:t>
      </w:r>
      <w:r>
        <w:rPr>
          <w:rFonts w:ascii="Times New Roman" w:hAnsi="Times New Roman" w:hint="eastAsia"/>
        </w:rPr>
        <w:lastRenderedPageBreak/>
        <w:t>家。抢抓实施降低全社会物流成本专项行动契机，进一步提升中</w:t>
      </w:r>
      <w:proofErr w:type="gramStart"/>
      <w:r>
        <w:rPr>
          <w:rFonts w:ascii="Times New Roman" w:hAnsi="Times New Roman" w:hint="eastAsia"/>
        </w:rPr>
        <w:t>储智运等</w:t>
      </w:r>
      <w:proofErr w:type="gramEnd"/>
      <w:r>
        <w:rPr>
          <w:rFonts w:ascii="Times New Roman" w:hAnsi="Times New Roman" w:hint="eastAsia"/>
        </w:rPr>
        <w:t>龙头企业行业竞争力，推动航运物流数字化转型、绿色化发展，</w:t>
      </w:r>
      <w:r>
        <w:rPr>
          <w:rFonts w:ascii="Times New Roman" w:hAnsi="Times New Roman" w:hint="eastAsia"/>
        </w:rPr>
        <w:t>加快</w:t>
      </w:r>
      <w:r>
        <w:rPr>
          <w:rFonts w:ascii="Times New Roman" w:hAnsi="Times New Roman" w:hint="eastAsia"/>
        </w:rPr>
        <w:t>集聚低空领域研发</w:t>
      </w:r>
      <w:r>
        <w:rPr>
          <w:rFonts w:ascii="Times New Roman" w:hAnsi="Times New Roman" w:hint="eastAsia"/>
        </w:rPr>
        <w:t>、运营</w:t>
      </w:r>
      <w:r>
        <w:rPr>
          <w:rFonts w:ascii="Times New Roman" w:hAnsi="Times New Roman" w:hint="eastAsia"/>
        </w:rPr>
        <w:t>和</w:t>
      </w:r>
      <w:r>
        <w:rPr>
          <w:rFonts w:ascii="Times New Roman" w:hAnsi="Times New Roman" w:hint="eastAsia"/>
        </w:rPr>
        <w:t>服务企业，打造</w:t>
      </w:r>
      <w:proofErr w:type="gramStart"/>
      <w:r>
        <w:rPr>
          <w:rFonts w:ascii="Times New Roman" w:hAnsi="Times New Roman" w:hint="eastAsia"/>
        </w:rPr>
        <w:t>低空经济</w:t>
      </w:r>
      <w:proofErr w:type="gramEnd"/>
      <w:r>
        <w:rPr>
          <w:rFonts w:ascii="Times New Roman" w:hAnsi="Times New Roman" w:hint="eastAsia"/>
        </w:rPr>
        <w:t>长江场景应用示范区，航运物流产业营</w:t>
      </w:r>
      <w:proofErr w:type="gramStart"/>
      <w:r>
        <w:rPr>
          <w:rFonts w:ascii="Times New Roman" w:hAnsi="Times New Roman" w:hint="eastAsia"/>
        </w:rPr>
        <w:t>收增长</w:t>
      </w:r>
      <w:proofErr w:type="gramEnd"/>
      <w:r>
        <w:rPr>
          <w:rFonts w:ascii="Times New Roman" w:hAnsi="Times New Roman" w:hint="eastAsia"/>
        </w:rPr>
        <w:t>6%</w:t>
      </w:r>
      <w:r>
        <w:rPr>
          <w:rFonts w:ascii="Times New Roman" w:hAnsi="Times New Roman" w:hint="eastAsia"/>
        </w:rPr>
        <w:t>。</w:t>
      </w:r>
    </w:p>
    <w:p w:rsidR="0012572E" w:rsidRDefault="00336CDA">
      <w:pPr>
        <w:spacing w:line="560" w:lineRule="exact"/>
        <w:ind w:firstLine="640"/>
        <w:rPr>
          <w:rFonts w:ascii="Times New Roman" w:hAnsi="Times New Roman"/>
        </w:rPr>
      </w:pPr>
      <w:r>
        <w:rPr>
          <w:rFonts w:ascii="Times New Roman" w:eastAsia="方正楷体_GBK" w:hAnsi="Times New Roman" w:hint="eastAsia"/>
        </w:rPr>
        <w:t>壮大支撑产业规模。</w:t>
      </w:r>
      <w:r>
        <w:rPr>
          <w:rFonts w:ascii="Times New Roman" w:hAnsi="Times New Roman" w:hint="eastAsia"/>
        </w:rPr>
        <w:t>塑造</w:t>
      </w:r>
      <w:proofErr w:type="gramStart"/>
      <w:r>
        <w:rPr>
          <w:rFonts w:ascii="Times New Roman" w:hAnsi="Times New Roman" w:hint="eastAsia"/>
        </w:rPr>
        <w:t>商贸文旅</w:t>
      </w:r>
      <w:proofErr w:type="gramEnd"/>
      <w:r>
        <w:rPr>
          <w:rFonts w:ascii="Times New Roman" w:hAnsi="Times New Roman" w:hint="eastAsia"/>
        </w:rPr>
        <w:t>新优势，用好</w:t>
      </w:r>
      <w:proofErr w:type="gramStart"/>
      <w:r>
        <w:rPr>
          <w:rFonts w:ascii="Times New Roman" w:hAnsi="Times New Roman" w:hint="eastAsia"/>
        </w:rPr>
        <w:t>市供应</w:t>
      </w:r>
      <w:proofErr w:type="gramEnd"/>
      <w:r>
        <w:rPr>
          <w:rFonts w:ascii="Times New Roman" w:hAnsi="Times New Roman" w:hint="eastAsia"/>
        </w:rPr>
        <w:t>链公共服务中心等平台，推动大宗贸易、连锁餐饮等供应链上下游集聚，高端商贸产业销售额增长</w:t>
      </w:r>
      <w:r>
        <w:rPr>
          <w:rFonts w:ascii="Times New Roman" w:hAnsi="Times New Roman" w:hint="eastAsia"/>
        </w:rPr>
        <w:t>5%</w:t>
      </w:r>
      <w:r>
        <w:rPr>
          <w:rFonts w:ascii="Times New Roman" w:hAnsi="Times New Roman" w:hint="eastAsia"/>
        </w:rPr>
        <w:t>；加快自媒体、微短剧、网络文学等平台企业招引，布局发展“婚姻登记</w:t>
      </w:r>
      <w:r>
        <w:rPr>
          <w:rFonts w:ascii="Times New Roman" w:hAnsi="Times New Roman" w:hint="eastAsia"/>
        </w:rPr>
        <w:t>+</w:t>
      </w:r>
      <w:r>
        <w:rPr>
          <w:rFonts w:ascii="Times New Roman" w:hAnsi="Times New Roman" w:hint="eastAsia"/>
        </w:rPr>
        <w:t>文商旅”甜蜜经济，文化旅游产业营</w:t>
      </w:r>
      <w:proofErr w:type="gramStart"/>
      <w:r>
        <w:rPr>
          <w:rFonts w:ascii="Times New Roman" w:hAnsi="Times New Roman" w:hint="eastAsia"/>
        </w:rPr>
        <w:t>收增长</w:t>
      </w:r>
      <w:proofErr w:type="gramEnd"/>
      <w:r>
        <w:rPr>
          <w:rFonts w:ascii="Times New Roman" w:hAnsi="Times New Roman" w:hint="eastAsia"/>
        </w:rPr>
        <w:t>5%</w:t>
      </w:r>
      <w:r>
        <w:rPr>
          <w:rFonts w:ascii="Times New Roman" w:hAnsi="Times New Roman" w:hint="eastAsia"/>
        </w:rPr>
        <w:t>。挖掘信息产业新增量，落实“人工智能</w:t>
      </w:r>
      <w:r>
        <w:rPr>
          <w:rFonts w:ascii="Times New Roman" w:hAnsi="Times New Roman" w:hint="eastAsia"/>
        </w:rPr>
        <w:t>+</w:t>
      </w:r>
      <w:r>
        <w:rPr>
          <w:rFonts w:ascii="Times New Roman" w:hAnsi="Times New Roman" w:hint="eastAsia"/>
        </w:rPr>
        <w:t>”战略行动，鼓励发展垂直行业大模型，支持</w:t>
      </w:r>
      <w:proofErr w:type="gramStart"/>
      <w:r>
        <w:rPr>
          <w:rFonts w:ascii="Times New Roman" w:hAnsi="Times New Roman" w:hint="eastAsia"/>
        </w:rPr>
        <w:t>强思科技</w:t>
      </w:r>
      <w:proofErr w:type="gramEnd"/>
      <w:r>
        <w:rPr>
          <w:rFonts w:ascii="Times New Roman" w:hAnsi="Times New Roman"/>
          <w:szCs w:val="32"/>
        </w:rPr>
        <w:t>工业软件融资收购项目落地，</w:t>
      </w:r>
      <w:r>
        <w:rPr>
          <w:rFonts w:ascii="Times New Roman" w:hAnsi="Times New Roman" w:hint="eastAsia"/>
          <w:szCs w:val="32"/>
        </w:rPr>
        <w:t>推动</w:t>
      </w:r>
      <w:r>
        <w:rPr>
          <w:rFonts w:ascii="Times New Roman" w:hAnsi="Times New Roman" w:hint="eastAsia"/>
        </w:rPr>
        <w:t>百度飞桨</w:t>
      </w:r>
      <w:r>
        <w:rPr>
          <w:rFonts w:ascii="Times New Roman" w:hAnsi="Times New Roman" w:hint="eastAsia"/>
        </w:rPr>
        <w:t>（</w:t>
      </w:r>
      <w:r>
        <w:rPr>
          <w:rFonts w:ascii="Times New Roman" w:hAnsi="Times New Roman" w:hint="eastAsia"/>
        </w:rPr>
        <w:t>南京）</w:t>
      </w:r>
      <w:r>
        <w:rPr>
          <w:rFonts w:ascii="Times New Roman" w:hAnsi="Times New Roman" w:hint="eastAsia"/>
        </w:rPr>
        <w:t>人工智能产业赋能中心高效运营，新一代人工智能核心产业规模突破</w:t>
      </w:r>
      <w:r>
        <w:rPr>
          <w:rFonts w:ascii="Times New Roman" w:hAnsi="Times New Roman" w:hint="eastAsia"/>
        </w:rPr>
        <w:t>100</w:t>
      </w:r>
      <w:r>
        <w:rPr>
          <w:rFonts w:ascii="Times New Roman" w:hAnsi="Times New Roman" w:hint="eastAsia"/>
        </w:rPr>
        <w:t>亿元</w:t>
      </w:r>
      <w:r>
        <w:rPr>
          <w:rFonts w:ascii="Times New Roman" w:hAnsi="Times New Roman" w:hint="eastAsia"/>
        </w:rPr>
        <w:t>，</w:t>
      </w:r>
      <w:r>
        <w:rPr>
          <w:rFonts w:ascii="Times New Roman" w:hAnsi="Times New Roman" w:hint="eastAsia"/>
        </w:rPr>
        <w:t>软件信息产业营</w:t>
      </w:r>
      <w:proofErr w:type="gramStart"/>
      <w:r>
        <w:rPr>
          <w:rFonts w:ascii="Times New Roman" w:hAnsi="Times New Roman" w:hint="eastAsia"/>
        </w:rPr>
        <w:t>收增长</w:t>
      </w:r>
      <w:proofErr w:type="gramEnd"/>
      <w:r>
        <w:rPr>
          <w:rFonts w:ascii="Times New Roman" w:hAnsi="Times New Roman" w:hint="eastAsia"/>
        </w:rPr>
        <w:t>8%</w:t>
      </w:r>
      <w:r>
        <w:rPr>
          <w:rFonts w:ascii="Times New Roman" w:hAnsi="Times New Roman" w:hint="eastAsia"/>
        </w:rPr>
        <w:t>。擦亮专业服务新品牌，围绕江苏（南京）涉外法律服务中心等特色</w:t>
      </w:r>
      <w:r>
        <w:rPr>
          <w:rFonts w:ascii="Times New Roman" w:hAnsi="Times New Roman" w:hint="eastAsia"/>
        </w:rPr>
        <w:t>资源</w:t>
      </w:r>
      <w:r>
        <w:rPr>
          <w:rFonts w:ascii="Times New Roman" w:hAnsi="Times New Roman" w:hint="eastAsia"/>
        </w:rPr>
        <w:t>，</w:t>
      </w:r>
      <w:proofErr w:type="gramStart"/>
      <w:r>
        <w:rPr>
          <w:rFonts w:ascii="Times New Roman" w:hAnsi="Times New Roman" w:hint="eastAsia"/>
        </w:rPr>
        <w:t>引育</w:t>
      </w:r>
      <w:r>
        <w:rPr>
          <w:rFonts w:ascii="Times New Roman" w:hAnsi="Times New Roman" w:hint="eastAsia"/>
        </w:rPr>
        <w:t>涉外</w:t>
      </w:r>
      <w:proofErr w:type="gramEnd"/>
      <w:r>
        <w:rPr>
          <w:rFonts w:ascii="Times New Roman" w:hAnsi="Times New Roman" w:hint="eastAsia"/>
        </w:rPr>
        <w:t>法律、国际商事仲裁、知识产权等服务</w:t>
      </w:r>
      <w:r>
        <w:rPr>
          <w:rFonts w:ascii="Times New Roman" w:hAnsi="Times New Roman" w:hint="eastAsia"/>
        </w:rPr>
        <w:t>机构</w:t>
      </w:r>
      <w:r>
        <w:rPr>
          <w:rFonts w:ascii="Times New Roman" w:hAnsi="Times New Roman" w:hint="eastAsia"/>
        </w:rPr>
        <w:t>，专业服务业营</w:t>
      </w:r>
      <w:proofErr w:type="gramStart"/>
      <w:r>
        <w:rPr>
          <w:rFonts w:ascii="Times New Roman" w:hAnsi="Times New Roman" w:hint="eastAsia"/>
        </w:rPr>
        <w:t>收增长</w:t>
      </w:r>
      <w:proofErr w:type="gramEnd"/>
      <w:r>
        <w:rPr>
          <w:rFonts w:ascii="Times New Roman" w:hAnsi="Times New Roman" w:hint="eastAsia"/>
        </w:rPr>
        <w:t>5%</w:t>
      </w:r>
      <w:r>
        <w:rPr>
          <w:rFonts w:ascii="Times New Roman" w:hAnsi="Times New Roman" w:hint="eastAsia"/>
        </w:rPr>
        <w:t>。</w:t>
      </w:r>
    </w:p>
    <w:p w:rsidR="0012572E" w:rsidRDefault="00336CDA">
      <w:pPr>
        <w:overflowPunct/>
        <w:snapToGrid/>
        <w:spacing w:line="560" w:lineRule="exact"/>
        <w:ind w:firstLine="640"/>
        <w:rPr>
          <w:rFonts w:ascii="Times New Roman" w:eastAsia="方正黑体_GBK" w:hAnsi="Times New Roman"/>
          <w:szCs w:val="32"/>
        </w:rPr>
      </w:pPr>
      <w:r>
        <w:rPr>
          <w:rFonts w:ascii="Times New Roman" w:eastAsia="方正黑体_GBK" w:hAnsi="Times New Roman"/>
          <w:szCs w:val="32"/>
        </w:rPr>
        <w:t>（</w:t>
      </w:r>
      <w:r>
        <w:rPr>
          <w:rFonts w:ascii="Times New Roman" w:eastAsia="方正黑体_GBK" w:hAnsi="Times New Roman" w:hint="eastAsia"/>
          <w:szCs w:val="32"/>
        </w:rPr>
        <w:t>三</w:t>
      </w:r>
      <w:r>
        <w:rPr>
          <w:rFonts w:ascii="Times New Roman" w:eastAsia="方正黑体_GBK" w:hAnsi="Times New Roman"/>
          <w:szCs w:val="32"/>
        </w:rPr>
        <w:t>）聚力强化创新驱动，推动发展动能更加</w:t>
      </w:r>
      <w:r>
        <w:rPr>
          <w:rFonts w:ascii="Times New Roman" w:eastAsia="方正黑体_GBK" w:hAnsi="Times New Roman" w:hint="eastAsia"/>
          <w:szCs w:val="32"/>
        </w:rPr>
        <w:t>激越澎湃</w:t>
      </w:r>
    </w:p>
    <w:p w:rsidR="0012572E" w:rsidRDefault="00336CDA">
      <w:pPr>
        <w:overflowPunct/>
        <w:snapToGrid/>
        <w:spacing w:line="560" w:lineRule="exact"/>
        <w:ind w:firstLine="640"/>
        <w:rPr>
          <w:rFonts w:ascii="Times New Roman" w:hAnsi="Times New Roman"/>
          <w:szCs w:val="32"/>
        </w:rPr>
      </w:pPr>
      <w:r>
        <w:rPr>
          <w:rFonts w:ascii="Times New Roman" w:hAnsi="Times New Roman"/>
          <w:szCs w:val="32"/>
        </w:rPr>
        <w:t>用足用好区域</w:t>
      </w:r>
      <w:proofErr w:type="gramStart"/>
      <w:r>
        <w:rPr>
          <w:rFonts w:ascii="Times New Roman" w:hAnsi="Times New Roman"/>
          <w:szCs w:val="32"/>
        </w:rPr>
        <w:t>科创资源</w:t>
      </w:r>
      <w:proofErr w:type="gramEnd"/>
      <w:r>
        <w:rPr>
          <w:rFonts w:ascii="Times New Roman" w:hAnsi="Times New Roman"/>
          <w:szCs w:val="32"/>
        </w:rPr>
        <w:t>禀赋，不断积蓄新质生产力发展源动力。</w:t>
      </w:r>
    </w:p>
    <w:p w:rsidR="0012572E" w:rsidRDefault="00336CDA">
      <w:pPr>
        <w:overflowPunct/>
        <w:snapToGrid/>
        <w:spacing w:line="560" w:lineRule="exact"/>
        <w:ind w:firstLine="640"/>
        <w:rPr>
          <w:rFonts w:ascii="Times New Roman" w:hAnsi="Times New Roman"/>
        </w:rPr>
      </w:pPr>
      <w:r>
        <w:rPr>
          <w:rFonts w:ascii="Times New Roman" w:eastAsia="方正楷体_GBK" w:hAnsi="Times New Roman"/>
          <w:szCs w:val="32"/>
        </w:rPr>
        <w:t>更高水平建设科技创新策源地</w:t>
      </w:r>
      <w:r>
        <w:rPr>
          <w:rFonts w:ascii="Times New Roman" w:hAnsi="Times New Roman"/>
          <w:szCs w:val="32"/>
        </w:rPr>
        <w:t>。</w:t>
      </w:r>
      <w:r>
        <w:rPr>
          <w:rFonts w:ascii="Times New Roman" w:hAnsi="Times New Roman" w:hint="eastAsia"/>
          <w:szCs w:val="32"/>
        </w:rPr>
        <w:t>拓展</w:t>
      </w:r>
      <w:r>
        <w:rPr>
          <w:rFonts w:ascii="Times New Roman" w:hAnsi="Times New Roman" w:hint="eastAsia"/>
        </w:rPr>
        <w:t>“一校一品</w:t>
      </w:r>
      <w:proofErr w:type="gramStart"/>
      <w:r>
        <w:rPr>
          <w:rFonts w:ascii="Times New Roman" w:hAnsi="Times New Roman" w:hint="eastAsia"/>
        </w:rPr>
        <w:t>一</w:t>
      </w:r>
      <w:proofErr w:type="gramEnd"/>
      <w:r>
        <w:rPr>
          <w:rFonts w:ascii="Times New Roman" w:hAnsi="Times New Roman" w:hint="eastAsia"/>
        </w:rPr>
        <w:t>特一园”</w:t>
      </w:r>
      <w:r>
        <w:rPr>
          <w:rFonts w:ascii="Times New Roman" w:hAnsi="Times New Roman" w:hint="eastAsia"/>
        </w:rPr>
        <w:t>成果</w:t>
      </w:r>
      <w:r>
        <w:rPr>
          <w:rFonts w:ascii="Times New Roman" w:hAnsi="Times New Roman" w:hint="eastAsia"/>
        </w:rPr>
        <w:t>，</w:t>
      </w:r>
      <w:r>
        <w:rPr>
          <w:rFonts w:ascii="Times New Roman" w:hAnsi="Times New Roman" w:hint="eastAsia"/>
          <w:szCs w:val="32"/>
        </w:rPr>
        <w:t>联合</w:t>
      </w:r>
      <w:r>
        <w:rPr>
          <w:rFonts w:ascii="Times New Roman" w:hAnsi="Times New Roman"/>
          <w:szCs w:val="32"/>
        </w:rPr>
        <w:t>河海大学</w:t>
      </w:r>
      <w:r>
        <w:rPr>
          <w:rFonts w:ascii="Times New Roman" w:hAnsi="Times New Roman" w:hint="eastAsia"/>
          <w:szCs w:val="32"/>
        </w:rPr>
        <w:t>、</w:t>
      </w:r>
      <w:r>
        <w:rPr>
          <w:rFonts w:ascii="Times New Roman" w:hAnsi="Times New Roman"/>
          <w:szCs w:val="32"/>
        </w:rPr>
        <w:t>南京工业大学、</w:t>
      </w:r>
      <w:r>
        <w:rPr>
          <w:rFonts w:ascii="Times New Roman" w:hAnsi="Times New Roman" w:hint="eastAsia"/>
          <w:szCs w:val="32"/>
        </w:rPr>
        <w:t>南京医科大学</w:t>
      </w:r>
      <w:r>
        <w:rPr>
          <w:rFonts w:ascii="Times New Roman" w:hAnsi="Times New Roman"/>
          <w:szCs w:val="32"/>
        </w:rPr>
        <w:t>等高校围绕前沿科技和新</w:t>
      </w:r>
      <w:r>
        <w:rPr>
          <w:rFonts w:ascii="Times New Roman" w:hAnsi="Times New Roman" w:hint="eastAsia"/>
          <w:szCs w:val="32"/>
        </w:rPr>
        <w:t>兴</w:t>
      </w:r>
      <w:r>
        <w:rPr>
          <w:rFonts w:ascii="Times New Roman" w:hAnsi="Times New Roman"/>
          <w:szCs w:val="32"/>
        </w:rPr>
        <w:t>领域</w:t>
      </w:r>
      <w:r>
        <w:rPr>
          <w:rFonts w:ascii="Times New Roman" w:hAnsi="Times New Roman" w:hint="eastAsia"/>
          <w:szCs w:val="32"/>
        </w:rPr>
        <w:t>打造创新</w:t>
      </w:r>
      <w:r>
        <w:rPr>
          <w:rFonts w:ascii="Times New Roman" w:hAnsi="Times New Roman"/>
          <w:szCs w:val="32"/>
        </w:rPr>
        <w:t>平台，</w:t>
      </w:r>
      <w:r>
        <w:rPr>
          <w:rFonts w:ascii="Times New Roman" w:hAnsi="Times New Roman" w:hint="eastAsia"/>
          <w:szCs w:val="32"/>
        </w:rPr>
        <w:t>助推南京财经大学争创国家级大</w:t>
      </w:r>
      <w:r>
        <w:rPr>
          <w:rFonts w:ascii="Times New Roman" w:hAnsi="Times New Roman" w:hint="eastAsia"/>
          <w:szCs w:val="32"/>
        </w:rPr>
        <w:t>学科技园</w:t>
      </w:r>
      <w:r>
        <w:rPr>
          <w:rFonts w:ascii="Times New Roman" w:hAnsi="Times New Roman" w:hint="eastAsia"/>
        </w:rPr>
        <w:t>。全力保障香港理工大学南京技术创新研究院等平</w:t>
      </w:r>
      <w:r>
        <w:rPr>
          <w:rFonts w:ascii="Times New Roman" w:hAnsi="Times New Roman" w:hint="eastAsia"/>
        </w:rPr>
        <w:lastRenderedPageBreak/>
        <w:t>台</w:t>
      </w:r>
      <w:r>
        <w:rPr>
          <w:rFonts w:ascii="Times New Roman" w:hAnsi="Times New Roman" w:hint="eastAsia"/>
        </w:rPr>
        <w:t>建设</w:t>
      </w:r>
      <w:r>
        <w:rPr>
          <w:rFonts w:ascii="Times New Roman" w:hAnsi="Times New Roman" w:hint="eastAsia"/>
        </w:rPr>
        <w:t>运营，助力南京大学碳中和研究院深化碳中和技术创新</w:t>
      </w:r>
      <w:r>
        <w:rPr>
          <w:rFonts w:ascii="方正仿宋_GBK" w:hAnsi="方正仿宋_GBK" w:cs="方正仿宋_GBK" w:hint="eastAsia"/>
          <w:szCs w:val="32"/>
        </w:rPr>
        <w:t>，</w:t>
      </w:r>
      <w:r>
        <w:rPr>
          <w:rFonts w:ascii="Times New Roman" w:hAnsi="Times New Roman" w:hint="eastAsia"/>
          <w:szCs w:val="32"/>
        </w:rPr>
        <w:t>服务</w:t>
      </w:r>
      <w:r>
        <w:rPr>
          <w:rFonts w:ascii="Times New Roman" w:hAnsi="Times New Roman"/>
          <w:szCs w:val="32"/>
        </w:rPr>
        <w:t>南京邮电大学空天地海通信技术一体化研究院</w:t>
      </w:r>
      <w:r>
        <w:rPr>
          <w:rFonts w:ascii="Times New Roman" w:hAnsi="Times New Roman"/>
          <w:kern w:val="0"/>
          <w:szCs w:val="32"/>
        </w:rPr>
        <w:t>加快</w:t>
      </w:r>
      <w:r>
        <w:rPr>
          <w:rFonts w:ascii="Times New Roman" w:hAnsi="Times New Roman"/>
          <w:kern w:val="0"/>
          <w:szCs w:val="32"/>
        </w:rPr>
        <w:t>6G</w:t>
      </w:r>
      <w:r>
        <w:rPr>
          <w:rFonts w:ascii="Times New Roman" w:hAnsi="Times New Roman"/>
          <w:kern w:val="0"/>
          <w:szCs w:val="32"/>
        </w:rPr>
        <w:t>技术研发</w:t>
      </w:r>
      <w:r>
        <w:rPr>
          <w:rFonts w:ascii="Times New Roman" w:hAnsi="Times New Roman" w:hint="eastAsia"/>
          <w:kern w:val="0"/>
          <w:szCs w:val="32"/>
        </w:rPr>
        <w:t>，</w:t>
      </w:r>
      <w:r>
        <w:rPr>
          <w:rFonts w:ascii="Times New Roman" w:hAnsi="Times New Roman" w:hint="eastAsia"/>
        </w:rPr>
        <w:t>支持南京艺术学院数智科创中心探索大模型在艺术和教育领域应用。着力</w:t>
      </w:r>
      <w:proofErr w:type="gramStart"/>
      <w:r>
        <w:rPr>
          <w:rFonts w:ascii="Times New Roman" w:hAnsi="Times New Roman" w:hint="eastAsia"/>
        </w:rPr>
        <w:t>提升科创</w:t>
      </w:r>
      <w:proofErr w:type="gramEnd"/>
      <w:r>
        <w:rPr>
          <w:rFonts w:ascii="Times New Roman" w:hAnsi="Times New Roman" w:hint="eastAsia"/>
        </w:rPr>
        <w:t>平台产出效能，协助江苏省人民医院等</w:t>
      </w:r>
      <w:r>
        <w:rPr>
          <w:rFonts w:ascii="Times New Roman" w:hAnsi="Times New Roman" w:hint="eastAsia"/>
        </w:rPr>
        <w:t>2</w:t>
      </w:r>
      <w:r>
        <w:rPr>
          <w:rFonts w:ascii="Times New Roman" w:hAnsi="Times New Roman" w:hint="eastAsia"/>
        </w:rPr>
        <w:t>家单位申报省级概念验证中心，支持石城实验室成立成果转化平台公司。</w:t>
      </w:r>
    </w:p>
    <w:p w:rsidR="0012572E" w:rsidRDefault="00336CDA">
      <w:pPr>
        <w:pStyle w:val="20"/>
        <w:spacing w:after="0" w:line="560" w:lineRule="exact"/>
        <w:ind w:leftChars="0" w:left="0" w:firstLine="640"/>
        <w:rPr>
          <w:rFonts w:hAnsi="Times New Roman"/>
          <w:szCs w:val="20"/>
        </w:rPr>
      </w:pPr>
      <w:r>
        <w:rPr>
          <w:rFonts w:eastAsia="方正楷体_GBK" w:hAnsi="Times New Roman"/>
        </w:rPr>
        <w:t>更大力度培育产业创新生力军。</w:t>
      </w:r>
      <w:r>
        <w:rPr>
          <w:rFonts w:hAnsi="Times New Roman"/>
        </w:rPr>
        <w:t>开展新一轮科技型中小企业倍增计划，全年</w:t>
      </w:r>
      <w:r>
        <w:rPr>
          <w:rFonts w:hAnsi="Times New Roman"/>
          <w:kern w:val="0"/>
        </w:rPr>
        <w:t>科技型中小企业入库</w:t>
      </w:r>
      <w:r>
        <w:rPr>
          <w:rFonts w:hAnsi="Times New Roman"/>
          <w:kern w:val="0"/>
        </w:rPr>
        <w:t>1800</w:t>
      </w:r>
      <w:r>
        <w:rPr>
          <w:rFonts w:hAnsi="Times New Roman"/>
          <w:kern w:val="0"/>
        </w:rPr>
        <w:t>家</w:t>
      </w:r>
      <w:r>
        <w:rPr>
          <w:rFonts w:hAnsi="Times New Roman" w:hint="eastAsia"/>
          <w:kern w:val="0"/>
        </w:rPr>
        <w:t>，</w:t>
      </w:r>
      <w:r>
        <w:rPr>
          <w:rFonts w:hAnsi="Times New Roman"/>
        </w:rPr>
        <w:t>新认定高新技术企业</w:t>
      </w:r>
      <w:r>
        <w:rPr>
          <w:rFonts w:hAnsi="Times New Roman"/>
        </w:rPr>
        <w:t>160</w:t>
      </w:r>
      <w:r>
        <w:rPr>
          <w:rFonts w:hAnsi="Times New Roman"/>
        </w:rPr>
        <w:t>家、净增</w:t>
      </w:r>
      <w:r>
        <w:rPr>
          <w:rFonts w:hAnsi="Times New Roman"/>
        </w:rPr>
        <w:t>30</w:t>
      </w:r>
      <w:r>
        <w:rPr>
          <w:rFonts w:hAnsi="Times New Roman"/>
        </w:rPr>
        <w:t>家</w:t>
      </w:r>
      <w:r>
        <w:rPr>
          <w:rFonts w:hAnsi="Times New Roman" w:hint="eastAsia"/>
        </w:rPr>
        <w:t>。</w:t>
      </w:r>
      <w:r>
        <w:rPr>
          <w:rFonts w:hAnsi="Times New Roman" w:hint="eastAsia"/>
          <w:szCs w:val="20"/>
        </w:rPr>
        <w:t>鼓励企业加大研发投入、提升创新能力，新认定培育独角兽、瞪</w:t>
      </w:r>
      <w:proofErr w:type="gramStart"/>
      <w:r>
        <w:rPr>
          <w:rFonts w:hAnsi="Times New Roman" w:hint="eastAsia"/>
          <w:szCs w:val="20"/>
        </w:rPr>
        <w:t>羚</w:t>
      </w:r>
      <w:proofErr w:type="gramEnd"/>
      <w:r>
        <w:rPr>
          <w:rFonts w:hAnsi="Times New Roman" w:hint="eastAsia"/>
          <w:szCs w:val="20"/>
        </w:rPr>
        <w:t>企业</w:t>
      </w:r>
      <w:r>
        <w:rPr>
          <w:rFonts w:hAnsi="Times New Roman" w:hint="eastAsia"/>
          <w:szCs w:val="20"/>
        </w:rPr>
        <w:t>9</w:t>
      </w:r>
      <w:r>
        <w:rPr>
          <w:rFonts w:hAnsi="Times New Roman" w:hint="eastAsia"/>
          <w:szCs w:val="20"/>
        </w:rPr>
        <w:t>家，省级以上专精特新企业</w:t>
      </w:r>
      <w:r>
        <w:rPr>
          <w:rFonts w:hAnsi="Times New Roman" w:hint="eastAsia"/>
          <w:szCs w:val="20"/>
        </w:rPr>
        <w:t>5</w:t>
      </w:r>
      <w:r>
        <w:rPr>
          <w:rFonts w:hAnsi="Times New Roman" w:hint="eastAsia"/>
          <w:szCs w:val="20"/>
        </w:rPr>
        <w:t>家以上</w:t>
      </w:r>
      <w:r>
        <w:rPr>
          <w:rFonts w:hAnsi="Times New Roman" w:hint="eastAsia"/>
        </w:rPr>
        <w:t>，</w:t>
      </w:r>
      <w:r>
        <w:rPr>
          <w:rFonts w:hAnsi="Times New Roman"/>
        </w:rPr>
        <w:t>新增授权发明专利</w:t>
      </w:r>
      <w:r>
        <w:rPr>
          <w:rFonts w:hAnsi="Times New Roman"/>
        </w:rPr>
        <w:t>2500</w:t>
      </w:r>
      <w:r>
        <w:rPr>
          <w:rFonts w:hAnsi="Times New Roman"/>
        </w:rPr>
        <w:t>件</w:t>
      </w:r>
      <w:r>
        <w:rPr>
          <w:rFonts w:hAnsi="Times New Roman" w:hint="eastAsia"/>
        </w:rPr>
        <w:t>。</w:t>
      </w:r>
      <w:r>
        <w:rPr>
          <w:rFonts w:hAnsi="Times New Roman" w:hint="eastAsia"/>
          <w:szCs w:val="20"/>
        </w:rPr>
        <w:t>构建科技成果发现对接机制，发布高校院所创新成果和企业技术需求“两项清单”，</w:t>
      </w:r>
      <w:r>
        <w:rPr>
          <w:rFonts w:hAnsi="Times New Roman" w:hint="eastAsia"/>
          <w:szCs w:val="20"/>
        </w:rPr>
        <w:t>深化校企、</w:t>
      </w:r>
      <w:proofErr w:type="gramStart"/>
      <w:r>
        <w:rPr>
          <w:rFonts w:hAnsi="Times New Roman" w:hint="eastAsia"/>
          <w:szCs w:val="20"/>
        </w:rPr>
        <w:t>院企</w:t>
      </w:r>
      <w:r>
        <w:rPr>
          <w:rFonts w:hAnsi="Times New Roman" w:hint="eastAsia"/>
          <w:szCs w:val="20"/>
        </w:rPr>
        <w:t>合作</w:t>
      </w:r>
      <w:proofErr w:type="gramEnd"/>
      <w:r>
        <w:rPr>
          <w:rFonts w:hAnsi="Times New Roman" w:hint="eastAsia"/>
          <w:szCs w:val="20"/>
        </w:rPr>
        <w:t>，全年技术合同成交额</w:t>
      </w:r>
      <w:r>
        <w:rPr>
          <w:rFonts w:hAnsi="Times New Roman" w:hint="eastAsia"/>
          <w:szCs w:val="20"/>
        </w:rPr>
        <w:t>120</w:t>
      </w:r>
      <w:r>
        <w:rPr>
          <w:rFonts w:hAnsi="Times New Roman" w:hint="eastAsia"/>
          <w:szCs w:val="20"/>
        </w:rPr>
        <w:t>亿元</w:t>
      </w:r>
      <w:r>
        <w:rPr>
          <w:rFonts w:hAnsi="Times New Roman" w:hint="eastAsia"/>
          <w:szCs w:val="20"/>
        </w:rPr>
        <w:t>以上</w:t>
      </w:r>
      <w:r>
        <w:rPr>
          <w:rFonts w:hAnsi="Times New Roman" w:hint="eastAsia"/>
          <w:szCs w:val="20"/>
        </w:rPr>
        <w:t>。</w:t>
      </w:r>
      <w:r>
        <w:rPr>
          <w:rFonts w:hAnsi="Times New Roman" w:hint="eastAsia"/>
          <w:szCs w:val="20"/>
        </w:rPr>
        <w:t>依托</w:t>
      </w:r>
      <w:r>
        <w:rPr>
          <w:rFonts w:hAnsi="Times New Roman" w:hint="eastAsia"/>
          <w:szCs w:val="20"/>
        </w:rPr>
        <w:t>中奥（江苏）创新合作中心、中法生物医药创新转化中心等平台，更大范围推进开放创新。</w:t>
      </w:r>
    </w:p>
    <w:p w:rsidR="0012572E" w:rsidRDefault="00336CDA">
      <w:pPr>
        <w:pStyle w:val="20"/>
        <w:spacing w:after="0" w:line="560" w:lineRule="exact"/>
        <w:ind w:leftChars="0" w:left="0" w:firstLine="640"/>
        <w:rPr>
          <w:rFonts w:hAnsi="Times New Roman"/>
          <w:szCs w:val="20"/>
          <w:highlight w:val="yellow"/>
        </w:rPr>
      </w:pPr>
      <w:r>
        <w:rPr>
          <w:rFonts w:eastAsia="方正楷体_GBK" w:hAnsi="Times New Roman"/>
        </w:rPr>
        <w:t>更全要素打造服务创新强磁场。</w:t>
      </w:r>
      <w:r>
        <w:rPr>
          <w:rFonts w:hAnsi="Times New Roman" w:hint="eastAsia"/>
          <w:szCs w:val="20"/>
        </w:rPr>
        <w:t>加快</w:t>
      </w:r>
      <w:r>
        <w:rPr>
          <w:rFonts w:hAnsi="Times New Roman" w:hint="eastAsia"/>
        </w:rPr>
        <w:t>国睿科技园、苏电产业</w:t>
      </w:r>
      <w:proofErr w:type="gramStart"/>
      <w:r>
        <w:rPr>
          <w:rFonts w:hAnsi="Times New Roman" w:hint="eastAsia"/>
        </w:rPr>
        <w:t>科创园</w:t>
      </w:r>
      <w:proofErr w:type="gramEnd"/>
      <w:r>
        <w:rPr>
          <w:rFonts w:hAnsi="Times New Roman" w:hint="eastAsia"/>
        </w:rPr>
        <w:t>等载体建设，盘活十四所</w:t>
      </w:r>
      <w:r>
        <w:rPr>
          <w:rFonts w:hAnsi="Times New Roman" w:hint="eastAsia"/>
        </w:rPr>
        <w:t>453</w:t>
      </w:r>
      <w:r>
        <w:rPr>
          <w:rFonts w:hAnsi="Times New Roman" w:hint="eastAsia"/>
        </w:rPr>
        <w:t>地块等空间</w:t>
      </w:r>
      <w:r>
        <w:rPr>
          <w:rFonts w:hAnsi="Times New Roman" w:hint="eastAsia"/>
        </w:rPr>
        <w:t>资源</w:t>
      </w:r>
      <w:r>
        <w:rPr>
          <w:rFonts w:hAnsi="Times New Roman" w:hint="eastAsia"/>
        </w:rPr>
        <w:t>，新增</w:t>
      </w:r>
      <w:proofErr w:type="gramStart"/>
      <w:r>
        <w:rPr>
          <w:rFonts w:hAnsi="Times New Roman" w:hint="eastAsia"/>
        </w:rPr>
        <w:t>硅巷面积</w:t>
      </w:r>
      <w:proofErr w:type="gramEnd"/>
      <w:r>
        <w:rPr>
          <w:rFonts w:hAnsi="Times New Roman" w:hint="eastAsia"/>
        </w:rPr>
        <w:t>10</w:t>
      </w:r>
      <w:r>
        <w:rPr>
          <w:rFonts w:hAnsi="Times New Roman" w:hint="eastAsia"/>
        </w:rPr>
        <w:t>万平方米。强化</w:t>
      </w:r>
      <w:r>
        <w:rPr>
          <w:rFonts w:hAnsi="Times New Roman" w:hint="eastAsia"/>
          <w:kern w:val="0"/>
        </w:rPr>
        <w:t>“</w:t>
      </w:r>
      <w:r>
        <w:rPr>
          <w:rFonts w:hAnsi="Times New Roman"/>
          <w:kern w:val="0"/>
        </w:rPr>
        <w:t>科技镇长团</w:t>
      </w:r>
      <w:r>
        <w:rPr>
          <w:rFonts w:hAnsi="Times New Roman" w:hint="eastAsia"/>
          <w:kern w:val="0"/>
        </w:rPr>
        <w:t>”“</w:t>
      </w:r>
      <w:r>
        <w:rPr>
          <w:rFonts w:hAnsi="Times New Roman"/>
          <w:kern w:val="0"/>
        </w:rPr>
        <w:t>科技专家团</w:t>
      </w:r>
      <w:r>
        <w:rPr>
          <w:rFonts w:hAnsi="Times New Roman" w:hint="eastAsia"/>
          <w:kern w:val="0"/>
        </w:rPr>
        <w:t>”</w:t>
      </w:r>
      <w:r>
        <w:rPr>
          <w:rFonts w:hAnsi="Times New Roman"/>
          <w:kern w:val="0"/>
        </w:rPr>
        <w:t>两团联动，</w:t>
      </w:r>
      <w:r>
        <w:rPr>
          <w:rFonts w:hAnsi="Times New Roman"/>
        </w:rPr>
        <w:t>建</w:t>
      </w:r>
      <w:r>
        <w:rPr>
          <w:rFonts w:hAnsi="Times New Roman"/>
        </w:rPr>
        <w:t>强</w:t>
      </w:r>
      <w:r>
        <w:rPr>
          <w:rFonts w:hAnsi="Times New Roman" w:hint="eastAsia"/>
        </w:rPr>
        <w:t>“</w:t>
      </w:r>
      <w:r>
        <w:rPr>
          <w:rFonts w:hAnsi="Times New Roman"/>
        </w:rPr>
        <w:t>金牌人才管家</w:t>
      </w:r>
      <w:r>
        <w:rPr>
          <w:rFonts w:hAnsi="Times New Roman" w:hint="eastAsia"/>
        </w:rPr>
        <w:t>”</w:t>
      </w:r>
      <w:r>
        <w:rPr>
          <w:rFonts w:hAnsi="Times New Roman"/>
        </w:rPr>
        <w:t>队伍，</w:t>
      </w:r>
      <w:proofErr w:type="gramStart"/>
      <w:r>
        <w:rPr>
          <w:rFonts w:hAnsi="Times New Roman" w:hint="eastAsia"/>
          <w:szCs w:val="20"/>
        </w:rPr>
        <w:t>引育高层次</w:t>
      </w:r>
      <w:proofErr w:type="gramEnd"/>
      <w:r>
        <w:rPr>
          <w:rFonts w:hAnsi="Times New Roman" w:hint="eastAsia"/>
          <w:szCs w:val="20"/>
        </w:rPr>
        <w:t>创新创业人才</w:t>
      </w:r>
      <w:r>
        <w:rPr>
          <w:rFonts w:hAnsi="Times New Roman" w:hint="eastAsia"/>
          <w:szCs w:val="20"/>
        </w:rPr>
        <w:t>30</w:t>
      </w:r>
      <w:r>
        <w:rPr>
          <w:rFonts w:hAnsi="Times New Roman" w:hint="eastAsia"/>
          <w:szCs w:val="20"/>
        </w:rPr>
        <w:t>名</w:t>
      </w:r>
      <w:r>
        <w:rPr>
          <w:rFonts w:hAnsi="Times New Roman" w:hint="eastAsia"/>
        </w:rPr>
        <w:t>。</w:t>
      </w:r>
      <w:r>
        <w:rPr>
          <w:rFonts w:hAnsi="Times New Roman" w:hint="eastAsia"/>
          <w:szCs w:val="20"/>
        </w:rPr>
        <w:t>健全多层次金融服务体系，</w:t>
      </w:r>
      <w:r>
        <w:rPr>
          <w:rFonts w:hAnsi="Times New Roman" w:hint="eastAsia"/>
          <w:szCs w:val="20"/>
        </w:rPr>
        <w:t>发展</w:t>
      </w:r>
      <w:r>
        <w:rPr>
          <w:rFonts w:hAnsi="Times New Roman" w:hint="eastAsia"/>
          <w:szCs w:val="20"/>
        </w:rPr>
        <w:t>壮大耐心资本，</w:t>
      </w:r>
      <w:r>
        <w:rPr>
          <w:rFonts w:hAnsi="Times New Roman" w:hint="eastAsia"/>
        </w:rPr>
        <w:t>落地</w:t>
      </w:r>
      <w:r>
        <w:rPr>
          <w:rFonts w:hAnsi="Times New Roman" w:hint="eastAsia"/>
        </w:rPr>
        <w:t>10</w:t>
      </w:r>
      <w:r>
        <w:rPr>
          <w:rFonts w:hAnsi="Times New Roman" w:hint="eastAsia"/>
        </w:rPr>
        <w:t>亿元母基金，</w:t>
      </w:r>
      <w:r>
        <w:rPr>
          <w:rFonts w:hAnsi="Times New Roman" w:hint="eastAsia"/>
        </w:rPr>
        <w:t>设立</w:t>
      </w:r>
      <w:r>
        <w:rPr>
          <w:rFonts w:hAnsi="Times New Roman" w:hint="eastAsia"/>
        </w:rPr>
        <w:t>更多战略性新兴产业子基金，加快构建覆盖企业全生命周期的</w:t>
      </w:r>
      <w:proofErr w:type="gramStart"/>
      <w:r>
        <w:rPr>
          <w:rFonts w:hAnsi="Times New Roman" w:hint="eastAsia"/>
        </w:rPr>
        <w:t>科创基金</w:t>
      </w:r>
      <w:proofErr w:type="gramEnd"/>
      <w:r>
        <w:rPr>
          <w:rFonts w:hAnsi="Times New Roman" w:hint="eastAsia"/>
        </w:rPr>
        <w:t>集群和产业基金集群。</w:t>
      </w:r>
      <w:r>
        <w:rPr>
          <w:rFonts w:hAnsi="Times New Roman" w:hint="eastAsia"/>
          <w:szCs w:val="20"/>
        </w:rPr>
        <w:t>全面深化与江苏省</w:t>
      </w:r>
      <w:r>
        <w:rPr>
          <w:rFonts w:hAnsi="Times New Roman" w:hint="eastAsia"/>
          <w:szCs w:val="20"/>
        </w:rPr>
        <w:lastRenderedPageBreak/>
        <w:t>产业技术研究院合作，发挥好“拨投结合”专项资金作用，</w:t>
      </w:r>
      <w:r>
        <w:rPr>
          <w:rFonts w:hAnsi="Times New Roman" w:hint="eastAsia"/>
          <w:szCs w:val="20"/>
        </w:rPr>
        <w:t>支持数字经济、生命健康等领域关键科技</w:t>
      </w:r>
      <w:r>
        <w:rPr>
          <w:rFonts w:hAnsi="Times New Roman" w:hint="eastAsia"/>
        </w:rPr>
        <w:t>成果转化落地</w:t>
      </w:r>
      <w:r>
        <w:rPr>
          <w:rFonts w:hAnsi="Times New Roman" w:hint="eastAsia"/>
        </w:rPr>
        <w:t>。完善“智融模方”平台，引导银行</w:t>
      </w:r>
      <w:proofErr w:type="gramStart"/>
      <w:r>
        <w:rPr>
          <w:rFonts w:hAnsi="Times New Roman" w:hint="eastAsia"/>
        </w:rPr>
        <w:t>基于科创积分</w:t>
      </w:r>
      <w:proofErr w:type="gramEnd"/>
      <w:r>
        <w:rPr>
          <w:rFonts w:hAnsi="Times New Roman" w:hint="eastAsia"/>
        </w:rPr>
        <w:t>开发专属金融产品。</w:t>
      </w:r>
    </w:p>
    <w:p w:rsidR="0012572E" w:rsidRDefault="00336CDA">
      <w:pPr>
        <w:overflowPunct/>
        <w:snapToGrid/>
        <w:spacing w:line="560" w:lineRule="exact"/>
        <w:ind w:firstLine="640"/>
        <w:rPr>
          <w:rFonts w:ascii="Times New Roman" w:eastAsia="方正黑体_GBK" w:hAnsi="Times New Roman"/>
          <w:szCs w:val="32"/>
        </w:rPr>
      </w:pPr>
      <w:r>
        <w:rPr>
          <w:rFonts w:ascii="Times New Roman" w:eastAsia="方正黑体_GBK" w:hAnsi="Times New Roman"/>
          <w:szCs w:val="32"/>
        </w:rPr>
        <w:t>（</w:t>
      </w:r>
      <w:r>
        <w:rPr>
          <w:rFonts w:ascii="Times New Roman" w:eastAsia="方正黑体_GBK" w:hAnsi="Times New Roman" w:hint="eastAsia"/>
          <w:szCs w:val="32"/>
        </w:rPr>
        <w:t>四</w:t>
      </w:r>
      <w:r>
        <w:rPr>
          <w:rFonts w:ascii="Times New Roman" w:eastAsia="方正黑体_GBK" w:hAnsi="Times New Roman"/>
          <w:szCs w:val="32"/>
        </w:rPr>
        <w:t>）聚</w:t>
      </w:r>
      <w:proofErr w:type="gramStart"/>
      <w:r>
        <w:rPr>
          <w:rFonts w:ascii="Times New Roman" w:eastAsia="方正黑体_GBK" w:hAnsi="Times New Roman"/>
          <w:szCs w:val="32"/>
        </w:rPr>
        <w:t>力加快</w:t>
      </w:r>
      <w:proofErr w:type="gramEnd"/>
      <w:r>
        <w:rPr>
          <w:rFonts w:ascii="Times New Roman" w:eastAsia="方正黑体_GBK" w:hAnsi="Times New Roman"/>
          <w:szCs w:val="32"/>
        </w:rPr>
        <w:t>有机更新，推动城区品质更加</w:t>
      </w:r>
      <w:r>
        <w:rPr>
          <w:rFonts w:ascii="Times New Roman" w:eastAsia="方正黑体_GBK" w:hAnsi="Times New Roman" w:hint="eastAsia"/>
          <w:szCs w:val="32"/>
        </w:rPr>
        <w:t>宜居美好</w:t>
      </w:r>
    </w:p>
    <w:p w:rsidR="0012572E" w:rsidRDefault="00336CDA">
      <w:pPr>
        <w:overflowPunct/>
        <w:snapToGrid/>
        <w:spacing w:line="560" w:lineRule="exact"/>
        <w:ind w:firstLine="640"/>
        <w:rPr>
          <w:rFonts w:ascii="Times New Roman" w:hAnsi="Times New Roman"/>
          <w:szCs w:val="32"/>
        </w:rPr>
      </w:pPr>
      <w:r>
        <w:rPr>
          <w:rFonts w:ascii="Times New Roman" w:hAnsi="Times New Roman"/>
          <w:szCs w:val="32"/>
        </w:rPr>
        <w:t>强化精品意识，下足</w:t>
      </w:r>
      <w:r>
        <w:rPr>
          <w:rFonts w:ascii="Times New Roman" w:hAnsi="Times New Roman" w:hint="eastAsia"/>
          <w:szCs w:val="32"/>
        </w:rPr>
        <w:t>“</w:t>
      </w:r>
      <w:r>
        <w:rPr>
          <w:rFonts w:ascii="Times New Roman" w:hAnsi="Times New Roman"/>
          <w:szCs w:val="32"/>
        </w:rPr>
        <w:t>绣花</w:t>
      </w:r>
      <w:r>
        <w:rPr>
          <w:rFonts w:ascii="Times New Roman" w:hAnsi="Times New Roman" w:hint="eastAsia"/>
          <w:szCs w:val="32"/>
        </w:rPr>
        <w:t>”</w:t>
      </w:r>
      <w:r>
        <w:rPr>
          <w:rFonts w:ascii="Times New Roman" w:hAnsi="Times New Roman"/>
          <w:szCs w:val="32"/>
        </w:rPr>
        <w:t>功夫，</w:t>
      </w:r>
      <w:r>
        <w:rPr>
          <w:rFonts w:ascii="Times New Roman" w:hAnsi="Times New Roman" w:hint="eastAsia"/>
          <w:szCs w:val="32"/>
        </w:rPr>
        <w:t>进一步提升</w:t>
      </w:r>
      <w:r>
        <w:rPr>
          <w:rFonts w:ascii="Times New Roman" w:hAnsi="Times New Roman"/>
          <w:szCs w:val="32"/>
        </w:rPr>
        <w:t>区域承载能力和环境品质。</w:t>
      </w:r>
    </w:p>
    <w:p w:rsidR="0012572E" w:rsidRDefault="00336CDA">
      <w:pPr>
        <w:overflowPunct/>
        <w:snapToGrid/>
        <w:spacing w:line="560" w:lineRule="exact"/>
        <w:ind w:firstLine="640"/>
        <w:rPr>
          <w:rFonts w:ascii="Times New Roman" w:hAnsi="Times New Roman"/>
          <w:szCs w:val="32"/>
        </w:rPr>
      </w:pPr>
      <w:r>
        <w:rPr>
          <w:rFonts w:ascii="Times New Roman" w:eastAsia="方正楷体_GBK" w:hAnsi="Times New Roman"/>
          <w:szCs w:val="32"/>
        </w:rPr>
        <w:t>巩固生态治理成效</w:t>
      </w:r>
      <w:r>
        <w:rPr>
          <w:rFonts w:ascii="Times New Roman" w:hAnsi="Times New Roman"/>
          <w:szCs w:val="32"/>
        </w:rPr>
        <w:t>。</w:t>
      </w:r>
      <w:r>
        <w:rPr>
          <w:rFonts w:ascii="Times New Roman" w:hAnsi="Times New Roman" w:hint="eastAsia"/>
          <w:szCs w:val="32"/>
        </w:rPr>
        <w:t>深入</w:t>
      </w:r>
      <w:r>
        <w:rPr>
          <w:rFonts w:ascii="Times New Roman" w:hAnsi="Times New Roman"/>
          <w:szCs w:val="32"/>
        </w:rPr>
        <w:t>推进长江</w:t>
      </w:r>
      <w:r>
        <w:rPr>
          <w:rFonts w:ascii="Times New Roman" w:hAnsi="Times New Roman" w:hint="eastAsia"/>
          <w:szCs w:val="32"/>
        </w:rPr>
        <w:t>大保护</w:t>
      </w:r>
      <w:r>
        <w:rPr>
          <w:rFonts w:ascii="Times New Roman" w:hAnsi="Times New Roman"/>
          <w:szCs w:val="32"/>
        </w:rPr>
        <w:t>，</w:t>
      </w:r>
      <w:r>
        <w:rPr>
          <w:rFonts w:ascii="Times New Roman" w:hAnsi="Times New Roman" w:hint="eastAsia"/>
          <w:szCs w:val="32"/>
        </w:rPr>
        <w:t>持续做好长江珍稀濒危物种增殖放流工作。</w:t>
      </w:r>
      <w:r>
        <w:rPr>
          <w:rFonts w:ascii="Times New Roman" w:hAnsi="Times New Roman"/>
          <w:szCs w:val="32"/>
        </w:rPr>
        <w:t>加快实施梅家塘水环境提升及惠民河南</w:t>
      </w:r>
      <w:proofErr w:type="gramStart"/>
      <w:r>
        <w:rPr>
          <w:rFonts w:ascii="Times New Roman" w:hAnsi="Times New Roman"/>
          <w:szCs w:val="32"/>
        </w:rPr>
        <w:t>闸</w:t>
      </w:r>
      <w:proofErr w:type="gramEnd"/>
      <w:r>
        <w:rPr>
          <w:rFonts w:ascii="Times New Roman" w:hAnsi="Times New Roman"/>
          <w:szCs w:val="32"/>
        </w:rPr>
        <w:t>清淤</w:t>
      </w:r>
      <w:r>
        <w:rPr>
          <w:rFonts w:ascii="Times New Roman" w:hAnsi="Times New Roman" w:hint="eastAsia"/>
          <w:szCs w:val="32"/>
        </w:rPr>
        <w:t>工程</w:t>
      </w:r>
      <w:r>
        <w:rPr>
          <w:rFonts w:ascii="Times New Roman" w:hAnsi="Times New Roman"/>
          <w:szCs w:val="32"/>
        </w:rPr>
        <w:t>，系统推进干河沿暗涵、</w:t>
      </w:r>
      <w:proofErr w:type="gramStart"/>
      <w:r>
        <w:rPr>
          <w:rFonts w:ascii="Times New Roman" w:hAnsi="Times New Roman"/>
          <w:szCs w:val="32"/>
        </w:rPr>
        <w:t>惠民河</w:t>
      </w:r>
      <w:proofErr w:type="gramEnd"/>
      <w:r>
        <w:rPr>
          <w:rFonts w:ascii="Times New Roman" w:hAnsi="Times New Roman"/>
          <w:szCs w:val="32"/>
        </w:rPr>
        <w:t>暗涵及南十里长沟片区整治，扎实开展河西北部</w:t>
      </w:r>
      <w:r>
        <w:rPr>
          <w:rFonts w:ascii="Times New Roman" w:hAnsi="Times New Roman"/>
          <w:szCs w:val="32"/>
        </w:rPr>
        <w:t>68</w:t>
      </w:r>
      <w:r>
        <w:rPr>
          <w:rFonts w:ascii="Times New Roman" w:hAnsi="Times New Roman"/>
          <w:szCs w:val="32"/>
        </w:rPr>
        <w:t>个剩余片区雨污水管网清疏修缮，</w:t>
      </w:r>
      <w:r>
        <w:rPr>
          <w:rFonts w:ascii="Times New Roman" w:hAnsi="Times New Roman" w:hint="eastAsia"/>
          <w:szCs w:val="32"/>
        </w:rPr>
        <w:t>完成金川河水系生态清淤，</w:t>
      </w:r>
      <w:r>
        <w:rPr>
          <w:rFonts w:ascii="Times New Roman" w:hAnsi="Times New Roman" w:hint="eastAsia"/>
          <w:szCs w:val="32"/>
        </w:rPr>
        <w:t>优化水</w:t>
      </w:r>
      <w:proofErr w:type="gramStart"/>
      <w:r>
        <w:rPr>
          <w:rFonts w:ascii="Times New Roman" w:hAnsi="Times New Roman" w:hint="eastAsia"/>
          <w:szCs w:val="32"/>
        </w:rPr>
        <w:t>务</w:t>
      </w:r>
      <w:proofErr w:type="gramEnd"/>
      <w:r>
        <w:rPr>
          <w:rFonts w:ascii="Times New Roman" w:hAnsi="Times New Roman" w:hint="eastAsia"/>
          <w:szCs w:val="32"/>
        </w:rPr>
        <w:t>设施管养机制，</w:t>
      </w:r>
      <w:proofErr w:type="gramStart"/>
      <w:r>
        <w:rPr>
          <w:rFonts w:ascii="Times New Roman" w:hAnsi="Times New Roman" w:hint="eastAsia"/>
          <w:szCs w:val="32"/>
        </w:rPr>
        <w:t>确保省考以上断面稳定达</w:t>
      </w:r>
      <w:proofErr w:type="gramEnd"/>
      <w:r>
        <w:rPr>
          <w:rFonts w:ascii="Times New Roman" w:hAnsi="Times New Roman" w:hint="eastAsia"/>
          <w:szCs w:val="32"/>
        </w:rPr>
        <w:t>超</w:t>
      </w:r>
      <w:r>
        <w:rPr>
          <w:rFonts w:ascii="方正仿宋_GBK" w:hAnsi="方正仿宋_GBK" w:cs="方正仿宋_GBK" w:hint="eastAsia"/>
          <w:szCs w:val="32"/>
        </w:rPr>
        <w:t>Ш类标准</w:t>
      </w:r>
      <w:r>
        <w:rPr>
          <w:rFonts w:ascii="Times New Roman" w:hAnsi="Times New Roman"/>
          <w:szCs w:val="32"/>
        </w:rPr>
        <w:t>。</w:t>
      </w:r>
      <w:r>
        <w:rPr>
          <w:rFonts w:ascii="Times New Roman" w:hAnsi="Times New Roman" w:hint="eastAsia"/>
          <w:szCs w:val="32"/>
        </w:rPr>
        <w:t>建设</w:t>
      </w:r>
      <w:r>
        <w:rPr>
          <w:rFonts w:ascii="Times New Roman" w:hAnsi="Times New Roman"/>
          <w:szCs w:val="32"/>
        </w:rPr>
        <w:t>生态环境综合调度智慧监管平台，精准溯源分析颗粒物污染情况，推动大气环境</w:t>
      </w:r>
      <w:r>
        <w:rPr>
          <w:rFonts w:ascii="Times New Roman" w:hAnsi="Times New Roman" w:hint="eastAsia"/>
          <w:szCs w:val="32"/>
        </w:rPr>
        <w:t>治理</w:t>
      </w:r>
      <w:r>
        <w:rPr>
          <w:rFonts w:ascii="Times New Roman" w:hAnsi="Times New Roman"/>
          <w:szCs w:val="32"/>
        </w:rPr>
        <w:t>实现新突破。统筹固体废物治理，建</w:t>
      </w:r>
      <w:r>
        <w:rPr>
          <w:rFonts w:ascii="Times New Roman" w:hAnsi="Times New Roman" w:hint="eastAsia"/>
          <w:szCs w:val="32"/>
        </w:rPr>
        <w:t>成</w:t>
      </w:r>
      <w:r>
        <w:rPr>
          <w:rFonts w:ascii="Times New Roman" w:hAnsi="Times New Roman"/>
          <w:szCs w:val="32"/>
        </w:rPr>
        <w:t>40</w:t>
      </w:r>
      <w:r>
        <w:rPr>
          <w:rFonts w:ascii="Times New Roman" w:hAnsi="Times New Roman"/>
          <w:szCs w:val="32"/>
        </w:rPr>
        <w:t>个</w:t>
      </w:r>
      <w:r>
        <w:rPr>
          <w:rFonts w:ascii="Times New Roman" w:hAnsi="Times New Roman" w:hint="eastAsia"/>
          <w:szCs w:val="32"/>
        </w:rPr>
        <w:t>“</w:t>
      </w:r>
      <w:r>
        <w:rPr>
          <w:rFonts w:ascii="Times New Roman" w:hAnsi="Times New Roman"/>
          <w:szCs w:val="32"/>
        </w:rPr>
        <w:t>无废细胞</w:t>
      </w:r>
      <w:r>
        <w:rPr>
          <w:rFonts w:ascii="Times New Roman" w:hAnsi="Times New Roman" w:hint="eastAsia"/>
          <w:szCs w:val="32"/>
        </w:rPr>
        <w:t>”</w:t>
      </w:r>
      <w:r>
        <w:rPr>
          <w:rFonts w:ascii="Times New Roman" w:hAnsi="Times New Roman"/>
          <w:szCs w:val="32"/>
        </w:rPr>
        <w:t>。</w:t>
      </w:r>
      <w:r>
        <w:rPr>
          <w:rFonts w:ascii="Times New Roman" w:hAnsi="Times New Roman" w:hint="eastAsia"/>
          <w:szCs w:val="32"/>
        </w:rPr>
        <w:t>完成</w:t>
      </w:r>
      <w:r>
        <w:rPr>
          <w:rFonts w:ascii="Times New Roman" w:hAnsi="Times New Roman" w:hint="eastAsia"/>
          <w:szCs w:val="32"/>
        </w:rPr>
        <w:t>中央、省生态环</w:t>
      </w:r>
      <w:r>
        <w:rPr>
          <w:rFonts w:ascii="Times New Roman" w:hAnsi="Times New Roman"/>
          <w:szCs w:val="32"/>
        </w:rPr>
        <w:t>保督察交办件整改</w:t>
      </w:r>
      <w:r>
        <w:rPr>
          <w:rFonts w:ascii="Times New Roman" w:hAnsi="Times New Roman" w:hint="eastAsia"/>
          <w:szCs w:val="32"/>
        </w:rPr>
        <w:t>销号</w:t>
      </w:r>
      <w:r>
        <w:rPr>
          <w:rFonts w:ascii="Times New Roman" w:hAnsi="Times New Roman"/>
          <w:szCs w:val="32"/>
        </w:rPr>
        <w:t>，</w:t>
      </w:r>
      <w:r>
        <w:rPr>
          <w:rFonts w:ascii="Times New Roman" w:hAnsi="Times New Roman" w:hint="eastAsia"/>
          <w:szCs w:val="32"/>
        </w:rPr>
        <w:t>持续深化</w:t>
      </w:r>
      <w:r>
        <w:rPr>
          <w:rFonts w:ascii="Times New Roman" w:hAnsi="Times New Roman"/>
          <w:szCs w:val="32"/>
        </w:rPr>
        <w:t>工地噪声污染和餐饮油烟异味</w:t>
      </w:r>
      <w:r>
        <w:rPr>
          <w:rFonts w:ascii="Times New Roman" w:hAnsi="Times New Roman" w:hint="eastAsia"/>
          <w:szCs w:val="32"/>
        </w:rPr>
        <w:t>治</w:t>
      </w:r>
      <w:r>
        <w:rPr>
          <w:rFonts w:ascii="Times New Roman" w:hAnsi="Times New Roman" w:hint="eastAsia"/>
          <w:szCs w:val="32"/>
        </w:rPr>
        <w:t>理，力争投诉量分别再压降</w:t>
      </w:r>
      <w:r>
        <w:rPr>
          <w:rFonts w:ascii="Times New Roman" w:hAnsi="Times New Roman" w:hint="eastAsia"/>
          <w:szCs w:val="32"/>
        </w:rPr>
        <w:t>30%</w:t>
      </w:r>
      <w:r>
        <w:rPr>
          <w:rFonts w:ascii="Times New Roman" w:hAnsi="Times New Roman" w:hint="eastAsia"/>
          <w:szCs w:val="32"/>
        </w:rPr>
        <w:t>、</w:t>
      </w:r>
      <w:r>
        <w:rPr>
          <w:rFonts w:ascii="Times New Roman" w:hAnsi="Times New Roman" w:hint="eastAsia"/>
          <w:szCs w:val="32"/>
        </w:rPr>
        <w:t>20%</w:t>
      </w:r>
      <w:r>
        <w:rPr>
          <w:rFonts w:ascii="Times New Roman" w:hAnsi="Times New Roman" w:hint="eastAsia"/>
          <w:szCs w:val="32"/>
        </w:rPr>
        <w:t>。</w:t>
      </w:r>
      <w:r>
        <w:rPr>
          <w:rFonts w:ascii="Times New Roman" w:hAnsi="Times New Roman" w:hint="eastAsia"/>
          <w:szCs w:val="32"/>
        </w:rPr>
        <w:t>高标准创建国家生态文明建设示范区</w:t>
      </w:r>
      <w:r>
        <w:rPr>
          <w:rFonts w:ascii="Times New Roman" w:hAnsi="Times New Roman"/>
          <w:szCs w:val="32"/>
        </w:rPr>
        <w:t>。</w:t>
      </w:r>
    </w:p>
    <w:p w:rsidR="0012572E" w:rsidRDefault="00336CDA">
      <w:pPr>
        <w:overflowPunct/>
        <w:snapToGrid/>
        <w:spacing w:line="560" w:lineRule="exact"/>
        <w:ind w:firstLine="640"/>
        <w:rPr>
          <w:rFonts w:ascii="Times New Roman" w:hAnsi="Times New Roman"/>
          <w:szCs w:val="32"/>
        </w:rPr>
      </w:pPr>
      <w:r>
        <w:rPr>
          <w:rFonts w:ascii="Times New Roman" w:eastAsia="方正楷体_GBK" w:hAnsi="Times New Roman"/>
          <w:szCs w:val="32"/>
        </w:rPr>
        <w:t>加快城市建设步伐</w:t>
      </w:r>
      <w:r>
        <w:rPr>
          <w:rFonts w:ascii="Times New Roman" w:hAnsi="Times New Roman"/>
          <w:szCs w:val="32"/>
        </w:rPr>
        <w:t>。</w:t>
      </w:r>
      <w:r>
        <w:rPr>
          <w:rFonts w:ascii="Times New Roman" w:hAnsi="Times New Roman" w:hint="eastAsia"/>
          <w:szCs w:val="32"/>
        </w:rPr>
        <w:t>持续完善城市功能，</w:t>
      </w:r>
      <w:proofErr w:type="gramStart"/>
      <w:r>
        <w:rPr>
          <w:rFonts w:ascii="Times New Roman" w:hAnsi="Times New Roman"/>
          <w:szCs w:val="32"/>
        </w:rPr>
        <w:t>启动</w:t>
      </w:r>
      <w:r>
        <w:rPr>
          <w:rFonts w:ascii="Times New Roman" w:hAnsi="Times New Roman" w:hint="eastAsia"/>
          <w:szCs w:val="32"/>
        </w:rPr>
        <w:t>水</w:t>
      </w:r>
      <w:proofErr w:type="gramEnd"/>
      <w:r>
        <w:rPr>
          <w:rFonts w:ascii="Times New Roman" w:hAnsi="Times New Roman" w:hint="eastAsia"/>
          <w:szCs w:val="32"/>
        </w:rPr>
        <w:t>西门大街西延、</w:t>
      </w:r>
      <w:r>
        <w:rPr>
          <w:rFonts w:ascii="Times New Roman" w:hAnsi="Times New Roman"/>
          <w:szCs w:val="32"/>
        </w:rPr>
        <w:t>五佰村路一期</w:t>
      </w:r>
      <w:r>
        <w:rPr>
          <w:rFonts w:ascii="Times New Roman" w:hAnsi="Times New Roman" w:hint="eastAsia"/>
          <w:szCs w:val="32"/>
        </w:rPr>
        <w:t>等道路</w:t>
      </w:r>
      <w:r>
        <w:rPr>
          <w:rFonts w:ascii="Times New Roman" w:hAnsi="Times New Roman"/>
          <w:szCs w:val="32"/>
        </w:rPr>
        <w:t>建设，实施东井亭路、唐山路综合治理，完成江边路环境整治</w:t>
      </w:r>
      <w:r>
        <w:rPr>
          <w:rFonts w:ascii="Times New Roman" w:hAnsi="Times New Roman" w:hint="eastAsia"/>
          <w:szCs w:val="32"/>
        </w:rPr>
        <w:t>，推动滨江风光</w:t>
      </w:r>
      <w:proofErr w:type="gramStart"/>
      <w:r>
        <w:rPr>
          <w:rFonts w:ascii="Times New Roman" w:hAnsi="Times New Roman" w:hint="eastAsia"/>
          <w:szCs w:val="32"/>
        </w:rPr>
        <w:t>带观江平台</w:t>
      </w:r>
      <w:proofErr w:type="gramEnd"/>
      <w:r>
        <w:rPr>
          <w:rFonts w:ascii="Times New Roman" w:hAnsi="Times New Roman" w:hint="eastAsia"/>
          <w:szCs w:val="32"/>
        </w:rPr>
        <w:t>尽早投用，建成</w:t>
      </w:r>
      <w:r>
        <w:rPr>
          <w:rFonts w:ascii="Times New Roman" w:hAnsi="Times New Roman"/>
          <w:szCs w:val="32"/>
        </w:rPr>
        <w:t>滨江路综合管廊</w:t>
      </w:r>
      <w:r>
        <w:rPr>
          <w:rFonts w:ascii="Times New Roman" w:hAnsi="Times New Roman" w:hint="eastAsia"/>
          <w:szCs w:val="32"/>
        </w:rPr>
        <w:t>。</w:t>
      </w:r>
      <w:r>
        <w:rPr>
          <w:rFonts w:ascii="Times New Roman" w:hAnsi="Times New Roman"/>
          <w:szCs w:val="32"/>
        </w:rPr>
        <w:t>全面</w:t>
      </w:r>
      <w:r>
        <w:rPr>
          <w:rFonts w:ascii="Times New Roman" w:hAnsi="Times New Roman" w:hint="eastAsia"/>
          <w:szCs w:val="32"/>
        </w:rPr>
        <w:t>推进</w:t>
      </w:r>
      <w:r>
        <w:rPr>
          <w:rFonts w:ascii="Times New Roman" w:hAnsi="Times New Roman"/>
          <w:szCs w:val="32"/>
        </w:rPr>
        <w:t>居住类城市更新，加快城河村项目腾迁，力争</w:t>
      </w:r>
      <w:proofErr w:type="gramStart"/>
      <w:r>
        <w:rPr>
          <w:rFonts w:ascii="Times New Roman" w:hAnsi="Times New Roman"/>
          <w:szCs w:val="32"/>
        </w:rPr>
        <w:t>乐业村</w:t>
      </w:r>
      <w:proofErr w:type="gramEnd"/>
      <w:r>
        <w:rPr>
          <w:rFonts w:ascii="Times New Roman" w:hAnsi="Times New Roman"/>
          <w:szCs w:val="32"/>
        </w:rPr>
        <w:t>项目实质启动</w:t>
      </w:r>
      <w:r>
        <w:rPr>
          <w:rFonts w:ascii="Times New Roman" w:hAnsi="Times New Roman" w:hint="eastAsia"/>
          <w:szCs w:val="32"/>
        </w:rPr>
        <w:t>，</w:t>
      </w:r>
      <w:r>
        <w:rPr>
          <w:rFonts w:ascii="Times New Roman" w:hAnsi="Times New Roman"/>
          <w:szCs w:val="32"/>
        </w:rPr>
        <w:t>深化汉口西路</w:t>
      </w:r>
      <w:r>
        <w:rPr>
          <w:rFonts w:ascii="Times New Roman" w:hAnsi="Times New Roman"/>
          <w:szCs w:val="32"/>
        </w:rPr>
        <w:t>134</w:t>
      </w:r>
      <w:r>
        <w:rPr>
          <w:rFonts w:ascii="Times New Roman" w:hAnsi="Times New Roman"/>
          <w:szCs w:val="32"/>
        </w:rPr>
        <w:t>号、芦席营</w:t>
      </w:r>
      <w:r>
        <w:rPr>
          <w:rFonts w:ascii="Times New Roman" w:hAnsi="Times New Roman"/>
          <w:szCs w:val="32"/>
        </w:rPr>
        <w:lastRenderedPageBreak/>
        <w:t>82</w:t>
      </w:r>
      <w:r>
        <w:rPr>
          <w:rFonts w:ascii="Times New Roman" w:hAnsi="Times New Roman"/>
          <w:szCs w:val="32"/>
        </w:rPr>
        <w:t>号、联合村等</w:t>
      </w:r>
      <w:r>
        <w:rPr>
          <w:rFonts w:ascii="Times New Roman" w:hAnsi="Times New Roman" w:hint="eastAsia"/>
          <w:szCs w:val="32"/>
        </w:rPr>
        <w:t>项目</w:t>
      </w:r>
      <w:r>
        <w:rPr>
          <w:rFonts w:ascii="Times New Roman" w:hAnsi="Times New Roman"/>
          <w:szCs w:val="32"/>
        </w:rPr>
        <w:t>研究，</w:t>
      </w:r>
      <w:r>
        <w:rPr>
          <w:rFonts w:ascii="Times New Roman" w:hAnsi="Times New Roman" w:hint="eastAsia"/>
          <w:szCs w:val="32"/>
        </w:rPr>
        <w:t>实施</w:t>
      </w:r>
      <w:r>
        <w:rPr>
          <w:rFonts w:ascii="Times New Roman" w:hAnsi="Times New Roman"/>
          <w:szCs w:val="32"/>
        </w:rPr>
        <w:t>中</w:t>
      </w:r>
      <w:r>
        <w:rPr>
          <w:rFonts w:ascii="Times New Roman" w:hAnsi="Times New Roman" w:hint="eastAsia"/>
          <w:szCs w:val="32"/>
        </w:rPr>
        <w:t>山</w:t>
      </w:r>
      <w:r>
        <w:rPr>
          <w:rFonts w:ascii="Times New Roman" w:hAnsi="Times New Roman"/>
          <w:szCs w:val="32"/>
        </w:rPr>
        <w:t>北路</w:t>
      </w:r>
      <w:r>
        <w:rPr>
          <w:rFonts w:ascii="Times New Roman" w:hAnsi="Times New Roman"/>
          <w:szCs w:val="32"/>
        </w:rPr>
        <w:t>43</w:t>
      </w:r>
      <w:r>
        <w:rPr>
          <w:rFonts w:ascii="Times New Roman" w:hAnsi="Times New Roman"/>
          <w:szCs w:val="32"/>
        </w:rPr>
        <w:t>号等</w:t>
      </w:r>
      <w:r>
        <w:rPr>
          <w:rFonts w:ascii="Times New Roman" w:hAnsi="Times New Roman"/>
          <w:szCs w:val="32"/>
        </w:rPr>
        <w:t>5</w:t>
      </w:r>
      <w:r>
        <w:rPr>
          <w:rFonts w:ascii="Times New Roman" w:hAnsi="Times New Roman"/>
          <w:szCs w:val="32"/>
        </w:rPr>
        <w:t>个地块城中村改造</w:t>
      </w:r>
      <w:r>
        <w:rPr>
          <w:rFonts w:ascii="Times New Roman" w:hAnsi="Times New Roman" w:hint="eastAsia"/>
          <w:szCs w:val="32"/>
        </w:rPr>
        <w:t>。着力提升宜居品质，系统推进南京师范大学—河海大学周边环境治理，完成</w:t>
      </w:r>
      <w:r>
        <w:rPr>
          <w:rFonts w:ascii="Times New Roman" w:hAnsi="Times New Roman"/>
          <w:szCs w:val="32"/>
        </w:rPr>
        <w:t>芦席营</w:t>
      </w:r>
      <w:r>
        <w:rPr>
          <w:rFonts w:ascii="Times New Roman" w:hAnsi="Times New Roman"/>
          <w:szCs w:val="32"/>
        </w:rPr>
        <w:t>70</w:t>
      </w:r>
      <w:r>
        <w:rPr>
          <w:rFonts w:ascii="Times New Roman" w:hAnsi="Times New Roman"/>
          <w:szCs w:val="32"/>
        </w:rPr>
        <w:t>号小区等</w:t>
      </w:r>
      <w:r>
        <w:rPr>
          <w:rFonts w:ascii="Times New Roman" w:hAnsi="Times New Roman"/>
          <w:szCs w:val="32"/>
        </w:rPr>
        <w:t>43</w:t>
      </w:r>
      <w:r>
        <w:rPr>
          <w:rFonts w:ascii="Times New Roman" w:hAnsi="Times New Roman"/>
          <w:szCs w:val="32"/>
        </w:rPr>
        <w:t>个老旧小区改造，加快白云雅居等</w:t>
      </w:r>
      <w:r>
        <w:rPr>
          <w:rFonts w:ascii="Times New Roman" w:hAnsi="Times New Roman"/>
          <w:szCs w:val="32"/>
        </w:rPr>
        <w:t>9</w:t>
      </w:r>
      <w:r>
        <w:rPr>
          <w:rFonts w:ascii="Times New Roman" w:hAnsi="Times New Roman"/>
          <w:szCs w:val="32"/>
        </w:rPr>
        <w:t>个保障房小区外墙修缮</w:t>
      </w:r>
      <w:r>
        <w:rPr>
          <w:rFonts w:ascii="Times New Roman" w:hAnsi="Times New Roman" w:hint="eastAsia"/>
          <w:szCs w:val="32"/>
        </w:rPr>
        <w:t>，</w:t>
      </w:r>
      <w:r>
        <w:rPr>
          <w:rFonts w:ascii="Times New Roman" w:hAnsi="Times New Roman"/>
          <w:szCs w:val="32"/>
        </w:rPr>
        <w:t>增设</w:t>
      </w:r>
      <w:proofErr w:type="gramStart"/>
      <w:r>
        <w:rPr>
          <w:rFonts w:ascii="Times New Roman" w:hAnsi="Times New Roman"/>
          <w:szCs w:val="32"/>
        </w:rPr>
        <w:t>既有住宅</w:t>
      </w:r>
      <w:proofErr w:type="gramEnd"/>
      <w:r>
        <w:rPr>
          <w:rFonts w:ascii="Times New Roman" w:hAnsi="Times New Roman"/>
          <w:szCs w:val="32"/>
        </w:rPr>
        <w:t>电梯</w:t>
      </w:r>
      <w:r>
        <w:rPr>
          <w:rFonts w:ascii="Times New Roman" w:hAnsi="Times New Roman"/>
          <w:szCs w:val="32"/>
        </w:rPr>
        <w:t>25</w:t>
      </w:r>
      <w:r>
        <w:rPr>
          <w:rFonts w:ascii="Times New Roman" w:hAnsi="Times New Roman"/>
          <w:szCs w:val="32"/>
        </w:rPr>
        <w:t>台以上。全力</w:t>
      </w:r>
      <w:r>
        <w:rPr>
          <w:rFonts w:ascii="Times New Roman" w:hAnsi="Times New Roman" w:hint="eastAsia"/>
          <w:szCs w:val="32"/>
        </w:rPr>
        <w:t>保障</w:t>
      </w:r>
      <w:r>
        <w:rPr>
          <w:rFonts w:ascii="Times New Roman" w:hAnsi="Times New Roman"/>
          <w:szCs w:val="32"/>
        </w:rPr>
        <w:t>上元门过江通道</w:t>
      </w:r>
      <w:r>
        <w:rPr>
          <w:rFonts w:ascii="Times New Roman" w:hAnsi="Times New Roman" w:hint="eastAsia"/>
          <w:szCs w:val="32"/>
        </w:rPr>
        <w:t>开工</w:t>
      </w:r>
      <w:r>
        <w:rPr>
          <w:rFonts w:ascii="Times New Roman" w:hAnsi="Times New Roman"/>
          <w:szCs w:val="32"/>
        </w:rPr>
        <w:t>，</w:t>
      </w:r>
      <w:r>
        <w:rPr>
          <w:rFonts w:ascii="Times New Roman" w:hAnsi="Times New Roman" w:hint="eastAsia"/>
          <w:szCs w:val="32"/>
        </w:rPr>
        <w:t>精心组织</w:t>
      </w:r>
      <w:r>
        <w:rPr>
          <w:rFonts w:ascii="Times New Roman" w:hAnsi="Times New Roman" w:hint="eastAsia"/>
          <w:szCs w:val="32"/>
        </w:rPr>
        <w:t>沿线房屋</w:t>
      </w:r>
      <w:r>
        <w:rPr>
          <w:rFonts w:ascii="Times New Roman" w:hAnsi="Times New Roman" w:hint="eastAsia"/>
          <w:szCs w:val="32"/>
        </w:rPr>
        <w:t>征收工作。</w:t>
      </w:r>
    </w:p>
    <w:p w:rsidR="0012572E" w:rsidRDefault="00336CDA">
      <w:pPr>
        <w:overflowPunct/>
        <w:snapToGrid/>
        <w:spacing w:line="560" w:lineRule="exact"/>
        <w:ind w:firstLine="640"/>
        <w:rPr>
          <w:rFonts w:ascii="Times New Roman" w:hAnsi="Times New Roman"/>
          <w:szCs w:val="32"/>
        </w:rPr>
      </w:pPr>
      <w:r>
        <w:rPr>
          <w:rFonts w:ascii="Times New Roman" w:eastAsia="方正楷体_GBK" w:hAnsi="Times New Roman"/>
          <w:szCs w:val="32"/>
        </w:rPr>
        <w:t>提升城市管理水平</w:t>
      </w:r>
      <w:r>
        <w:rPr>
          <w:rFonts w:ascii="Times New Roman" w:eastAsia="方正黑体_GBK" w:hAnsi="Times New Roman"/>
          <w:szCs w:val="32"/>
        </w:rPr>
        <w:t>。</w:t>
      </w:r>
      <w:r>
        <w:rPr>
          <w:rFonts w:ascii="Times New Roman" w:hAnsi="Times New Roman" w:hint="eastAsia"/>
          <w:color w:val="0D0D0D" w:themeColor="text1" w:themeTint="F2"/>
          <w:szCs w:val="32"/>
        </w:rPr>
        <w:t>紧抓地铁</w:t>
      </w:r>
      <w:r>
        <w:rPr>
          <w:rFonts w:ascii="Times New Roman" w:hAnsi="Times New Roman" w:hint="eastAsia"/>
          <w:color w:val="0D0D0D" w:themeColor="text1" w:themeTint="F2"/>
          <w:szCs w:val="32"/>
        </w:rPr>
        <w:t>5</w:t>
      </w:r>
      <w:r>
        <w:rPr>
          <w:rFonts w:ascii="Times New Roman" w:hAnsi="Times New Roman" w:hint="eastAsia"/>
          <w:color w:val="0D0D0D" w:themeColor="text1" w:themeTint="F2"/>
          <w:szCs w:val="32"/>
        </w:rPr>
        <w:t>号线、</w:t>
      </w:r>
      <w:r>
        <w:rPr>
          <w:rFonts w:ascii="Times New Roman" w:hAnsi="Times New Roman" w:hint="eastAsia"/>
          <w:color w:val="0D0D0D" w:themeColor="text1" w:themeTint="F2"/>
          <w:szCs w:val="32"/>
        </w:rPr>
        <w:t>7</w:t>
      </w:r>
      <w:r>
        <w:rPr>
          <w:rFonts w:ascii="Times New Roman" w:hAnsi="Times New Roman" w:hint="eastAsia"/>
          <w:color w:val="0D0D0D" w:themeColor="text1" w:themeTint="F2"/>
          <w:szCs w:val="32"/>
        </w:rPr>
        <w:t>号线开通运营契机，全力做好</w:t>
      </w:r>
      <w:r>
        <w:rPr>
          <w:rFonts w:ascii="Times New Roman" w:hAnsi="Times New Roman"/>
          <w:color w:val="0D0D0D" w:themeColor="text1" w:themeTint="F2"/>
          <w:szCs w:val="32"/>
        </w:rPr>
        <w:t>中山北路、福建路等道路恢复</w:t>
      </w:r>
      <w:r>
        <w:rPr>
          <w:rFonts w:ascii="Times New Roman" w:hAnsi="Times New Roman" w:hint="eastAsia"/>
          <w:color w:val="0D0D0D" w:themeColor="text1" w:themeTint="F2"/>
          <w:szCs w:val="32"/>
        </w:rPr>
        <w:t>，</w:t>
      </w:r>
      <w:r>
        <w:rPr>
          <w:rFonts w:ascii="Times New Roman" w:hAnsi="Times New Roman" w:hint="eastAsia"/>
          <w:color w:val="0D0D0D" w:themeColor="text1" w:themeTint="F2"/>
          <w:szCs w:val="32"/>
        </w:rPr>
        <w:t>下大力气解决道路坑洼破损、交通出行不便等困扰</w:t>
      </w:r>
      <w:r>
        <w:rPr>
          <w:rFonts w:ascii="Times New Roman" w:hAnsi="Times New Roman" w:hint="eastAsia"/>
          <w:color w:val="0D0D0D" w:themeColor="text1" w:themeTint="F2"/>
          <w:szCs w:val="32"/>
        </w:rPr>
        <w:t>居</w:t>
      </w:r>
      <w:r>
        <w:rPr>
          <w:rFonts w:ascii="Times New Roman" w:hAnsi="Times New Roman" w:hint="eastAsia"/>
          <w:color w:val="0D0D0D" w:themeColor="text1" w:themeTint="F2"/>
          <w:szCs w:val="32"/>
        </w:rPr>
        <w:t>民多年的问题，</w:t>
      </w:r>
      <w:r>
        <w:rPr>
          <w:rFonts w:ascii="Times New Roman" w:hAnsi="Times New Roman"/>
          <w:color w:val="0D0D0D" w:themeColor="text1" w:themeTint="F2"/>
          <w:szCs w:val="32"/>
        </w:rPr>
        <w:t>还群众畅达的交通环境和整洁的城市空间</w:t>
      </w:r>
      <w:r>
        <w:rPr>
          <w:rFonts w:ascii="Times New Roman" w:hAnsi="Times New Roman" w:hint="eastAsia"/>
          <w:color w:val="0D0D0D" w:themeColor="text1" w:themeTint="F2"/>
          <w:szCs w:val="32"/>
        </w:rPr>
        <w:t>。</w:t>
      </w:r>
      <w:r>
        <w:rPr>
          <w:rFonts w:ascii="Times New Roman" w:hAnsi="Times New Roman" w:hint="eastAsia"/>
          <w:color w:val="0D0D0D" w:themeColor="text1" w:themeTint="F2"/>
          <w:szCs w:val="32"/>
        </w:rPr>
        <w:t>利用市政设施增设</w:t>
      </w:r>
      <w:r>
        <w:rPr>
          <w:rFonts w:ascii="Times New Roman" w:hAnsi="Times New Roman" w:hint="eastAsia"/>
          <w:color w:val="0D0D0D" w:themeColor="text1" w:themeTint="F2"/>
          <w:szCs w:val="32"/>
        </w:rPr>
        <w:t>30</w:t>
      </w:r>
      <w:r>
        <w:rPr>
          <w:rFonts w:ascii="Times New Roman" w:hAnsi="Times New Roman" w:hint="eastAsia"/>
          <w:color w:val="0D0D0D" w:themeColor="text1" w:themeTint="F2"/>
          <w:szCs w:val="32"/>
        </w:rPr>
        <w:t>处饮水点</w:t>
      </w:r>
      <w:r>
        <w:rPr>
          <w:rFonts w:ascii="Times New Roman" w:hAnsi="Times New Roman" w:hint="eastAsia"/>
          <w:color w:val="0D0D0D" w:themeColor="text1" w:themeTint="F2"/>
          <w:szCs w:val="32"/>
        </w:rPr>
        <w:t>，</w:t>
      </w:r>
      <w:r>
        <w:rPr>
          <w:rFonts w:ascii="Times New Roman" w:hAnsi="Times New Roman" w:hint="eastAsia"/>
          <w:color w:val="0D0D0D" w:themeColor="text1" w:themeTint="F2"/>
          <w:szCs w:val="32"/>
        </w:rPr>
        <w:t>新建</w:t>
      </w:r>
      <w:r>
        <w:rPr>
          <w:rFonts w:ascii="Times New Roman" w:hAnsi="Times New Roman" w:hint="eastAsia"/>
          <w:color w:val="0D0D0D" w:themeColor="text1" w:themeTint="F2"/>
          <w:szCs w:val="32"/>
        </w:rPr>
        <w:t>5</w:t>
      </w:r>
      <w:r>
        <w:rPr>
          <w:rFonts w:ascii="Times New Roman" w:hAnsi="Times New Roman" w:hint="eastAsia"/>
          <w:color w:val="0D0D0D" w:themeColor="text1" w:themeTint="F2"/>
          <w:szCs w:val="32"/>
        </w:rPr>
        <w:t>处智慧洗车点。</w:t>
      </w:r>
      <w:r>
        <w:rPr>
          <w:rFonts w:ascii="Times New Roman" w:hAnsi="Times New Roman"/>
          <w:szCs w:val="32"/>
        </w:rPr>
        <w:t>打造</w:t>
      </w:r>
      <w:r>
        <w:rPr>
          <w:rFonts w:ascii="Times New Roman" w:hAnsi="Times New Roman"/>
          <w:bCs/>
          <w:szCs w:val="32"/>
        </w:rPr>
        <w:t>10</w:t>
      </w:r>
      <w:r>
        <w:rPr>
          <w:rFonts w:ascii="Times New Roman" w:hAnsi="Times New Roman"/>
          <w:bCs/>
          <w:szCs w:val="32"/>
        </w:rPr>
        <w:t>条停车秩序综合整治示范街巷，</w:t>
      </w:r>
      <w:r>
        <w:rPr>
          <w:rFonts w:ascii="Times New Roman" w:hAnsi="Times New Roman" w:hint="eastAsia"/>
          <w:bCs/>
          <w:szCs w:val="32"/>
        </w:rPr>
        <w:t>规范地铁站点、商业综合体周边非机动车停放。</w:t>
      </w:r>
      <w:r>
        <w:rPr>
          <w:rFonts w:ascii="Times New Roman" w:hAnsi="Times New Roman"/>
          <w:szCs w:val="32"/>
        </w:rPr>
        <w:t>推动</w:t>
      </w:r>
      <w:r>
        <w:rPr>
          <w:rFonts w:ascii="Times New Roman" w:hAnsi="Times New Roman" w:hint="eastAsia"/>
          <w:szCs w:val="32"/>
        </w:rPr>
        <w:t>绿地紫金中心</w:t>
      </w:r>
      <w:r>
        <w:rPr>
          <w:rFonts w:ascii="Times New Roman" w:hAnsi="Times New Roman"/>
          <w:szCs w:val="32"/>
        </w:rPr>
        <w:t>地下停车场等资源开放，新增泊位</w:t>
      </w:r>
      <w:r>
        <w:rPr>
          <w:rFonts w:ascii="Times New Roman" w:hAnsi="Times New Roman"/>
          <w:szCs w:val="32"/>
        </w:rPr>
        <w:t>600</w:t>
      </w:r>
      <w:r>
        <w:rPr>
          <w:rFonts w:ascii="Times New Roman" w:hAnsi="Times New Roman"/>
          <w:szCs w:val="32"/>
        </w:rPr>
        <w:t>个以上。</w:t>
      </w:r>
      <w:r>
        <w:rPr>
          <w:rFonts w:ascii="Times New Roman" w:hAnsi="Times New Roman" w:hint="eastAsia"/>
          <w:szCs w:val="32"/>
        </w:rPr>
        <w:t>改造升级清凉山中转站，更新</w:t>
      </w:r>
      <w:r>
        <w:rPr>
          <w:rFonts w:ascii="Times New Roman" w:hAnsi="Times New Roman" w:hint="eastAsia"/>
          <w:szCs w:val="32"/>
        </w:rPr>
        <w:t>100</w:t>
      </w:r>
      <w:r>
        <w:rPr>
          <w:rFonts w:ascii="Times New Roman" w:hAnsi="Times New Roman" w:hint="eastAsia"/>
          <w:szCs w:val="32"/>
        </w:rPr>
        <w:t>个生活垃圾收集</w:t>
      </w:r>
      <w:r>
        <w:rPr>
          <w:rFonts w:ascii="Times New Roman" w:hAnsi="Times New Roman"/>
          <w:szCs w:val="32"/>
        </w:rPr>
        <w:t>设施。</w:t>
      </w:r>
    </w:p>
    <w:p w:rsidR="0012572E" w:rsidRDefault="00336CDA">
      <w:pPr>
        <w:overflowPunct/>
        <w:snapToGrid/>
        <w:spacing w:line="560" w:lineRule="exact"/>
        <w:ind w:firstLine="640"/>
        <w:rPr>
          <w:rFonts w:ascii="Times New Roman" w:eastAsia="方正黑体_GBK" w:hAnsi="Times New Roman"/>
          <w:szCs w:val="32"/>
        </w:rPr>
      </w:pPr>
      <w:r>
        <w:rPr>
          <w:rFonts w:ascii="Times New Roman" w:eastAsia="方正黑体_GBK" w:hAnsi="Times New Roman"/>
          <w:szCs w:val="32"/>
        </w:rPr>
        <w:t>（</w:t>
      </w:r>
      <w:r>
        <w:rPr>
          <w:rFonts w:ascii="Times New Roman" w:eastAsia="方正黑体_GBK" w:hAnsi="Times New Roman" w:hint="eastAsia"/>
          <w:szCs w:val="32"/>
        </w:rPr>
        <w:t>五</w:t>
      </w:r>
      <w:r>
        <w:rPr>
          <w:rFonts w:ascii="Times New Roman" w:eastAsia="方正黑体_GBK" w:hAnsi="Times New Roman"/>
          <w:szCs w:val="32"/>
        </w:rPr>
        <w:t>）聚力办好民生实事，推动惠民成果更加可感可及</w:t>
      </w:r>
    </w:p>
    <w:p w:rsidR="0012572E" w:rsidRDefault="00336CDA">
      <w:pPr>
        <w:overflowPunct/>
        <w:snapToGrid/>
        <w:spacing w:line="560" w:lineRule="exact"/>
        <w:ind w:firstLine="640"/>
        <w:rPr>
          <w:rFonts w:ascii="Times New Roman" w:hAnsi="Times New Roman"/>
          <w:bCs/>
          <w:szCs w:val="32"/>
        </w:rPr>
      </w:pPr>
      <w:r>
        <w:rPr>
          <w:rFonts w:ascii="Times New Roman" w:hAnsi="Times New Roman"/>
          <w:bCs/>
          <w:szCs w:val="32"/>
        </w:rPr>
        <w:t>坚持把民生的关键小事作为政府的头等大事，全力以赴办好</w:t>
      </w:r>
    </w:p>
    <w:p w:rsidR="0012572E" w:rsidRDefault="00336CDA">
      <w:pPr>
        <w:overflowPunct/>
        <w:snapToGrid/>
        <w:spacing w:line="560" w:lineRule="exact"/>
        <w:ind w:firstLineChars="0" w:firstLine="0"/>
        <w:rPr>
          <w:rFonts w:ascii="Times New Roman" w:eastAsia="方正黑体_GBK" w:hAnsi="Times New Roman"/>
          <w:szCs w:val="32"/>
        </w:rPr>
      </w:pPr>
      <w:r>
        <w:rPr>
          <w:rFonts w:ascii="Times New Roman" w:hAnsi="Times New Roman"/>
          <w:bCs/>
          <w:szCs w:val="32"/>
        </w:rPr>
        <w:t>民生实事，不断提升群众的幸福感、满意度。</w:t>
      </w:r>
    </w:p>
    <w:p w:rsidR="0012572E" w:rsidRDefault="00336CDA">
      <w:pPr>
        <w:overflowPunct/>
        <w:snapToGrid/>
        <w:spacing w:line="560" w:lineRule="exact"/>
        <w:ind w:firstLine="640"/>
        <w:rPr>
          <w:rFonts w:ascii="Times New Roman" w:hAnsi="Times New Roman"/>
          <w:bCs/>
          <w:szCs w:val="32"/>
        </w:rPr>
      </w:pPr>
      <w:r>
        <w:rPr>
          <w:rFonts w:ascii="Times New Roman" w:eastAsia="方正楷体_GBK" w:hAnsi="Times New Roman"/>
          <w:szCs w:val="32"/>
        </w:rPr>
        <w:t>健全全面覆盖的社会保障网络。</w:t>
      </w:r>
      <w:r>
        <w:rPr>
          <w:rFonts w:ascii="Times New Roman" w:hAnsi="Times New Roman"/>
          <w:bCs/>
          <w:szCs w:val="32"/>
        </w:rPr>
        <w:t>政校企合作拓宽就业渠道，全方位构建</w:t>
      </w:r>
      <w:r>
        <w:rPr>
          <w:rFonts w:ascii="Times New Roman" w:hAnsi="Times New Roman" w:hint="eastAsia"/>
          <w:bCs/>
          <w:szCs w:val="32"/>
        </w:rPr>
        <w:t>“</w:t>
      </w:r>
      <w:r>
        <w:rPr>
          <w:rFonts w:ascii="Times New Roman" w:hAnsi="Times New Roman"/>
          <w:bCs/>
          <w:szCs w:val="32"/>
        </w:rPr>
        <w:t>家门口</w:t>
      </w:r>
      <w:r>
        <w:rPr>
          <w:rFonts w:ascii="Times New Roman" w:hAnsi="Times New Roman" w:hint="eastAsia"/>
          <w:bCs/>
          <w:szCs w:val="32"/>
        </w:rPr>
        <w:t>”</w:t>
      </w:r>
      <w:r>
        <w:rPr>
          <w:rFonts w:ascii="Times New Roman" w:hAnsi="Times New Roman"/>
          <w:bCs/>
          <w:szCs w:val="32"/>
        </w:rPr>
        <w:t>就业服务体系，</w:t>
      </w:r>
      <w:r>
        <w:rPr>
          <w:rFonts w:ascii="Times New Roman" w:hAnsi="Times New Roman"/>
          <w:szCs w:val="32"/>
        </w:rPr>
        <w:t>新增城镇就业</w:t>
      </w:r>
      <w:r>
        <w:rPr>
          <w:rFonts w:ascii="Times New Roman" w:hAnsi="Times New Roman"/>
          <w:szCs w:val="32"/>
        </w:rPr>
        <w:t>2.1</w:t>
      </w:r>
      <w:r>
        <w:rPr>
          <w:rFonts w:ascii="Times New Roman" w:hAnsi="Times New Roman"/>
          <w:szCs w:val="32"/>
        </w:rPr>
        <w:t>万人、援助就业困难人员</w:t>
      </w:r>
      <w:r>
        <w:rPr>
          <w:rFonts w:ascii="Times New Roman" w:hAnsi="Times New Roman"/>
          <w:szCs w:val="32"/>
        </w:rPr>
        <w:t>1700</w:t>
      </w:r>
      <w:r>
        <w:rPr>
          <w:rFonts w:ascii="Times New Roman" w:hAnsi="Times New Roman"/>
          <w:szCs w:val="32"/>
        </w:rPr>
        <w:t>人、实现大学生就业创业</w:t>
      </w:r>
      <w:r>
        <w:rPr>
          <w:rFonts w:ascii="Times New Roman" w:hAnsi="Times New Roman"/>
          <w:szCs w:val="32"/>
        </w:rPr>
        <w:t>1</w:t>
      </w:r>
      <w:r>
        <w:rPr>
          <w:rFonts w:ascii="Times New Roman" w:hAnsi="Times New Roman"/>
          <w:szCs w:val="32"/>
        </w:rPr>
        <w:t>万人。</w:t>
      </w:r>
      <w:r>
        <w:rPr>
          <w:rFonts w:ascii="Times New Roman" w:hAnsi="Times New Roman" w:hint="eastAsia"/>
          <w:bCs/>
          <w:szCs w:val="32"/>
        </w:rPr>
        <w:t>有序实施渐进式延迟法定退休年龄改革。</w:t>
      </w:r>
      <w:r>
        <w:rPr>
          <w:rFonts w:ascii="Times New Roman" w:hAnsi="Times New Roman"/>
          <w:szCs w:val="32"/>
        </w:rPr>
        <w:t>深化</w:t>
      </w:r>
      <w:r>
        <w:rPr>
          <w:rFonts w:ascii="Times New Roman" w:hAnsi="Times New Roman" w:hint="eastAsia"/>
          <w:szCs w:val="32"/>
        </w:rPr>
        <w:t>“</w:t>
      </w:r>
      <w:r>
        <w:rPr>
          <w:rFonts w:ascii="Times New Roman" w:hAnsi="Times New Roman"/>
          <w:bCs/>
          <w:szCs w:val="32"/>
        </w:rPr>
        <w:t>15</w:t>
      </w:r>
      <w:r>
        <w:rPr>
          <w:rFonts w:ascii="Times New Roman" w:hAnsi="Times New Roman"/>
          <w:bCs/>
          <w:szCs w:val="32"/>
        </w:rPr>
        <w:t>分钟</w:t>
      </w:r>
      <w:proofErr w:type="gramStart"/>
      <w:r>
        <w:rPr>
          <w:rFonts w:ascii="Times New Roman" w:hAnsi="Times New Roman"/>
          <w:bCs/>
          <w:szCs w:val="32"/>
        </w:rPr>
        <w:t>医</w:t>
      </w:r>
      <w:proofErr w:type="gramEnd"/>
      <w:r>
        <w:rPr>
          <w:rFonts w:ascii="Times New Roman" w:hAnsi="Times New Roman"/>
          <w:bCs/>
          <w:szCs w:val="32"/>
        </w:rPr>
        <w:t>保服务圈</w:t>
      </w:r>
      <w:r>
        <w:rPr>
          <w:rFonts w:ascii="Times New Roman" w:hAnsi="Times New Roman" w:hint="eastAsia"/>
          <w:szCs w:val="32"/>
        </w:rPr>
        <w:t>”</w:t>
      </w:r>
      <w:r>
        <w:rPr>
          <w:rFonts w:ascii="Times New Roman" w:hAnsi="Times New Roman"/>
          <w:bCs/>
          <w:szCs w:val="32"/>
        </w:rPr>
        <w:t>建设</w:t>
      </w:r>
      <w:r>
        <w:rPr>
          <w:rFonts w:ascii="Times New Roman" w:hAnsi="Times New Roman" w:hint="eastAsia"/>
          <w:bCs/>
          <w:szCs w:val="32"/>
        </w:rPr>
        <w:t>，</w:t>
      </w:r>
      <w:r>
        <w:rPr>
          <w:rFonts w:ascii="Times New Roman" w:hAnsi="Times New Roman" w:hint="eastAsia"/>
          <w:bCs/>
          <w:szCs w:val="32"/>
        </w:rPr>
        <w:t>推动</w:t>
      </w:r>
      <w:r>
        <w:rPr>
          <w:rFonts w:ascii="Times New Roman" w:hAnsi="Times New Roman"/>
          <w:szCs w:val="40"/>
        </w:rPr>
        <w:t>养老、失业、工伤保险等业务</w:t>
      </w:r>
      <w:r>
        <w:rPr>
          <w:rFonts w:ascii="Times New Roman" w:hAnsi="Times New Roman" w:hint="eastAsia"/>
          <w:szCs w:val="40"/>
        </w:rPr>
        <w:t>“</w:t>
      </w:r>
      <w:r>
        <w:rPr>
          <w:rFonts w:ascii="Times New Roman" w:hAnsi="Times New Roman"/>
          <w:szCs w:val="40"/>
        </w:rPr>
        <w:t>不见面</w:t>
      </w:r>
      <w:r>
        <w:rPr>
          <w:rFonts w:ascii="Times New Roman" w:hAnsi="Times New Roman" w:hint="eastAsia"/>
          <w:szCs w:val="40"/>
        </w:rPr>
        <w:t>”</w:t>
      </w:r>
      <w:r>
        <w:rPr>
          <w:rFonts w:ascii="Times New Roman" w:hAnsi="Times New Roman"/>
          <w:szCs w:val="40"/>
        </w:rPr>
        <w:t>办理。</w:t>
      </w:r>
      <w:r>
        <w:rPr>
          <w:rFonts w:ascii="Times New Roman" w:hAnsi="Times New Roman" w:hint="eastAsia"/>
          <w:szCs w:val="40"/>
        </w:rPr>
        <w:t>建强</w:t>
      </w:r>
      <w:r>
        <w:rPr>
          <w:rFonts w:ascii="Times New Roman" w:hAnsi="Times New Roman" w:hint="eastAsia"/>
          <w:szCs w:val="40"/>
        </w:rPr>
        <w:lastRenderedPageBreak/>
        <w:t>退役军人法律服务工作站，</w:t>
      </w:r>
      <w:r>
        <w:rPr>
          <w:rFonts w:ascii="Times New Roman" w:hAnsi="Times New Roman" w:hint="eastAsia"/>
          <w:szCs w:val="40"/>
        </w:rPr>
        <w:t>持续做好拥军优属工作</w:t>
      </w:r>
      <w:r>
        <w:rPr>
          <w:rFonts w:ascii="Times New Roman" w:hAnsi="Times New Roman"/>
          <w:szCs w:val="40"/>
        </w:rPr>
        <w:t>。</w:t>
      </w:r>
      <w:r>
        <w:rPr>
          <w:rFonts w:ascii="Times New Roman" w:hAnsi="Times New Roman" w:hint="eastAsia"/>
          <w:szCs w:val="40"/>
        </w:rPr>
        <w:t>建设</w:t>
      </w:r>
      <w:r>
        <w:rPr>
          <w:rFonts w:ascii="Times New Roman" w:hAnsi="Times New Roman"/>
          <w:szCs w:val="40"/>
        </w:rPr>
        <w:t>区级社会救助中心，</w:t>
      </w:r>
      <w:r>
        <w:rPr>
          <w:rFonts w:ascii="Times New Roman" w:hAnsi="Times New Roman"/>
          <w:bCs/>
          <w:szCs w:val="32"/>
        </w:rPr>
        <w:t>健全完善特困人员救助供养制度</w:t>
      </w:r>
      <w:r>
        <w:rPr>
          <w:rFonts w:ascii="Times New Roman" w:hAnsi="Times New Roman" w:hint="eastAsia"/>
          <w:bCs/>
          <w:szCs w:val="32"/>
        </w:rPr>
        <w:t>，</w:t>
      </w:r>
      <w:r>
        <w:rPr>
          <w:rFonts w:ascii="Times New Roman" w:hAnsi="Times New Roman" w:hint="eastAsia"/>
          <w:szCs w:val="32"/>
        </w:rPr>
        <w:t>确保困难群体救助帮扶覆盖率</w:t>
      </w:r>
      <w:r>
        <w:rPr>
          <w:rFonts w:ascii="Times New Roman" w:hAnsi="Times New Roman" w:hint="eastAsia"/>
          <w:szCs w:val="32"/>
        </w:rPr>
        <w:t>100%</w:t>
      </w:r>
      <w:r>
        <w:rPr>
          <w:rFonts w:ascii="Times New Roman" w:hAnsi="Times New Roman"/>
          <w:bCs/>
          <w:szCs w:val="32"/>
        </w:rPr>
        <w:t>。提档升级省级示范未成年人保护工作站，新建</w:t>
      </w:r>
      <w:r>
        <w:rPr>
          <w:rFonts w:ascii="Times New Roman" w:hAnsi="Times New Roman"/>
          <w:bCs/>
          <w:szCs w:val="32"/>
        </w:rPr>
        <w:t>2</w:t>
      </w:r>
      <w:r>
        <w:rPr>
          <w:rFonts w:ascii="Times New Roman" w:hAnsi="Times New Roman"/>
          <w:bCs/>
          <w:szCs w:val="32"/>
        </w:rPr>
        <w:t>家宁康驿站，实现未成年人保护工作站</w:t>
      </w:r>
      <w:r>
        <w:rPr>
          <w:rFonts w:ascii="Times New Roman" w:hAnsi="Times New Roman" w:hint="eastAsia"/>
          <w:bCs/>
          <w:szCs w:val="32"/>
        </w:rPr>
        <w:t>、</w:t>
      </w:r>
      <w:r>
        <w:rPr>
          <w:rFonts w:ascii="Times New Roman" w:hAnsi="Times New Roman"/>
          <w:bCs/>
          <w:szCs w:val="32"/>
        </w:rPr>
        <w:t>精神障碍社区康复站街道全覆盖。</w:t>
      </w:r>
    </w:p>
    <w:p w:rsidR="0012572E" w:rsidRDefault="00336CDA">
      <w:pPr>
        <w:overflowPunct/>
        <w:snapToGrid/>
        <w:spacing w:line="560" w:lineRule="exact"/>
        <w:ind w:firstLine="640"/>
        <w:rPr>
          <w:rFonts w:ascii="Times New Roman" w:hAnsi="Times New Roman"/>
          <w:szCs w:val="32"/>
          <w:highlight w:val="yellow"/>
        </w:rPr>
      </w:pPr>
      <w:proofErr w:type="gramStart"/>
      <w:r>
        <w:rPr>
          <w:rFonts w:ascii="Times New Roman" w:eastAsia="方正楷体_GBK" w:hAnsi="Times New Roman"/>
          <w:szCs w:val="32"/>
        </w:rPr>
        <w:t>完善全龄友好</w:t>
      </w:r>
      <w:proofErr w:type="gramEnd"/>
      <w:r>
        <w:rPr>
          <w:rFonts w:ascii="Times New Roman" w:eastAsia="方正楷体_GBK" w:hAnsi="Times New Roman"/>
          <w:szCs w:val="32"/>
        </w:rPr>
        <w:t>的公共服务体系。</w:t>
      </w:r>
      <w:r>
        <w:rPr>
          <w:rFonts w:ascii="Times New Roman" w:hAnsi="Times New Roman" w:hint="eastAsia"/>
          <w:bCs/>
          <w:szCs w:val="32"/>
        </w:rPr>
        <w:t>结合</w:t>
      </w:r>
      <w:r>
        <w:rPr>
          <w:rFonts w:ascii="Times New Roman" w:hAnsi="Times New Roman"/>
          <w:bCs/>
          <w:szCs w:val="32"/>
        </w:rPr>
        <w:t>人口规模和布局</w:t>
      </w:r>
      <w:r>
        <w:rPr>
          <w:rFonts w:ascii="Times New Roman" w:hAnsi="Times New Roman" w:hint="eastAsia"/>
          <w:bCs/>
          <w:szCs w:val="32"/>
        </w:rPr>
        <w:t>，</w:t>
      </w:r>
      <w:r>
        <w:rPr>
          <w:rFonts w:ascii="Times New Roman" w:hAnsi="Times New Roman"/>
          <w:bCs/>
          <w:szCs w:val="32"/>
        </w:rPr>
        <w:t>科学制定托</w:t>
      </w:r>
      <w:proofErr w:type="gramStart"/>
      <w:r>
        <w:rPr>
          <w:rFonts w:ascii="Times New Roman" w:hAnsi="Times New Roman"/>
          <w:bCs/>
          <w:szCs w:val="32"/>
        </w:rPr>
        <w:t>育服务</w:t>
      </w:r>
      <w:proofErr w:type="gramEnd"/>
      <w:r>
        <w:rPr>
          <w:rFonts w:ascii="Times New Roman" w:hAnsi="Times New Roman"/>
          <w:bCs/>
          <w:szCs w:val="32"/>
        </w:rPr>
        <w:t>体系规划，新增婴幼儿普</w:t>
      </w:r>
      <w:proofErr w:type="gramStart"/>
      <w:r>
        <w:rPr>
          <w:rFonts w:ascii="Times New Roman" w:hAnsi="Times New Roman"/>
          <w:bCs/>
          <w:szCs w:val="32"/>
        </w:rPr>
        <w:t>惠托位</w:t>
      </w:r>
      <w:proofErr w:type="gramEnd"/>
      <w:r>
        <w:rPr>
          <w:rFonts w:ascii="Times New Roman" w:hAnsi="Times New Roman"/>
          <w:bCs/>
          <w:szCs w:val="32"/>
        </w:rPr>
        <w:t>60</w:t>
      </w:r>
      <w:r>
        <w:rPr>
          <w:rFonts w:ascii="Times New Roman" w:hAnsi="Times New Roman"/>
          <w:bCs/>
          <w:szCs w:val="32"/>
        </w:rPr>
        <w:t>个。巩固提升小学集团化办学成果，</w:t>
      </w:r>
      <w:r>
        <w:rPr>
          <w:rFonts w:ascii="Times New Roman" w:hAnsi="Times New Roman"/>
          <w:kern w:val="0"/>
          <w:szCs w:val="32"/>
          <w:lang w:bidi="zh-CN"/>
        </w:rPr>
        <w:t>着力</w:t>
      </w:r>
      <w:r>
        <w:rPr>
          <w:rFonts w:ascii="Times New Roman" w:hAnsi="Times New Roman"/>
          <w:bCs/>
          <w:szCs w:val="32"/>
        </w:rPr>
        <w:t>盘活优质教师资源，开展</w:t>
      </w:r>
      <w:r>
        <w:rPr>
          <w:rFonts w:ascii="Times New Roman" w:hAnsi="Times New Roman"/>
          <w:kern w:val="0"/>
          <w:szCs w:val="32"/>
          <w:lang w:bidi="zh-CN"/>
        </w:rPr>
        <w:t>新时代名校长培养工程</w:t>
      </w:r>
      <w:r>
        <w:rPr>
          <w:rFonts w:ascii="Times New Roman" w:hAnsi="Times New Roman" w:hint="eastAsia"/>
          <w:kern w:val="0"/>
          <w:szCs w:val="32"/>
          <w:lang w:bidi="zh-CN"/>
        </w:rPr>
        <w:t>，</w:t>
      </w:r>
      <w:r>
        <w:rPr>
          <w:rFonts w:ascii="Times New Roman" w:hAnsi="Times New Roman"/>
          <w:bCs/>
          <w:szCs w:val="32"/>
        </w:rPr>
        <w:t>高标准创成</w:t>
      </w:r>
      <w:r>
        <w:rPr>
          <w:rFonts w:ascii="Times New Roman" w:hAnsi="Times New Roman"/>
          <w:szCs w:val="32"/>
        </w:rPr>
        <w:t>全国义务教育优质均衡发展区。</w:t>
      </w:r>
      <w:r>
        <w:rPr>
          <w:rFonts w:ascii="Times New Roman" w:hAnsi="Times New Roman" w:hint="eastAsia"/>
          <w:szCs w:val="32"/>
        </w:rPr>
        <w:t>持续提高</w:t>
      </w:r>
      <w:r>
        <w:rPr>
          <w:rFonts w:ascii="Times New Roman" w:hAnsi="Times New Roman" w:hint="eastAsia"/>
          <w:kern w:val="0"/>
          <w:szCs w:val="32"/>
          <w:lang w:bidi="zh-CN"/>
        </w:rPr>
        <w:t>中小学科学教育</w:t>
      </w:r>
      <w:r>
        <w:rPr>
          <w:rFonts w:ascii="Times New Roman" w:hAnsi="Times New Roman" w:hint="eastAsia"/>
          <w:kern w:val="0"/>
          <w:szCs w:val="32"/>
          <w:lang w:bidi="zh-CN"/>
        </w:rPr>
        <w:t>水平</w:t>
      </w:r>
      <w:r>
        <w:rPr>
          <w:rFonts w:ascii="Times New Roman" w:hAnsi="Times New Roman" w:hint="eastAsia"/>
          <w:kern w:val="0"/>
          <w:szCs w:val="32"/>
          <w:lang w:bidi="zh-CN"/>
        </w:rPr>
        <w:t>，</w:t>
      </w:r>
      <w:r>
        <w:rPr>
          <w:rFonts w:ascii="Times New Roman" w:hAnsi="Times New Roman" w:hint="eastAsia"/>
          <w:kern w:val="0"/>
          <w:szCs w:val="32"/>
          <w:lang w:bidi="zh-CN"/>
        </w:rPr>
        <w:t>设立</w:t>
      </w:r>
      <w:r>
        <w:rPr>
          <w:rFonts w:ascii="Times New Roman" w:hAnsi="Times New Roman" w:hint="eastAsia"/>
          <w:kern w:val="0"/>
          <w:szCs w:val="32"/>
          <w:lang w:bidi="zh-CN"/>
        </w:rPr>
        <w:t>青少年科技创新“星光创造奖”。</w:t>
      </w:r>
      <w:r>
        <w:rPr>
          <w:rFonts w:ascii="Times New Roman" w:hAnsi="Times New Roman"/>
          <w:bCs/>
          <w:szCs w:val="32"/>
        </w:rPr>
        <w:t>推动二十九中高中新校区建设完工，启动拉萨路小学五塘校区、</w:t>
      </w:r>
      <w:proofErr w:type="gramStart"/>
      <w:r>
        <w:rPr>
          <w:rFonts w:ascii="Times New Roman" w:hAnsi="Times New Roman"/>
          <w:bCs/>
          <w:szCs w:val="32"/>
        </w:rPr>
        <w:t>砺</w:t>
      </w:r>
      <w:proofErr w:type="gramEnd"/>
      <w:r>
        <w:rPr>
          <w:rFonts w:ascii="Times New Roman" w:hAnsi="Times New Roman"/>
          <w:bCs/>
          <w:szCs w:val="32"/>
        </w:rPr>
        <w:t>志校区建设，加快实施长平路小学、鼓楼第二实验小学改扩建工程，力争在外过渡师生早日</w:t>
      </w:r>
      <w:r>
        <w:rPr>
          <w:rFonts w:ascii="Times New Roman" w:hAnsi="Times New Roman" w:hint="eastAsia"/>
          <w:bCs/>
          <w:szCs w:val="32"/>
        </w:rPr>
        <w:t>“</w:t>
      </w:r>
      <w:r>
        <w:rPr>
          <w:rFonts w:ascii="Times New Roman" w:hAnsi="Times New Roman"/>
          <w:bCs/>
          <w:szCs w:val="32"/>
        </w:rPr>
        <w:t>回家</w:t>
      </w:r>
      <w:r>
        <w:rPr>
          <w:rFonts w:ascii="Times New Roman" w:hAnsi="Times New Roman" w:hint="eastAsia"/>
          <w:bCs/>
          <w:szCs w:val="32"/>
        </w:rPr>
        <w:t>”</w:t>
      </w:r>
      <w:r>
        <w:rPr>
          <w:rFonts w:ascii="Times New Roman" w:hAnsi="Times New Roman"/>
          <w:bCs/>
          <w:szCs w:val="32"/>
        </w:rPr>
        <w:t>。</w:t>
      </w:r>
      <w:r>
        <w:rPr>
          <w:rFonts w:ascii="Times New Roman" w:hAnsi="Times New Roman" w:hint="eastAsia"/>
          <w:bCs/>
          <w:szCs w:val="32"/>
        </w:rPr>
        <w:t>积极建设青年发展型城区，优化“宁青驿站”运营，做强“鼓楼青年夜校”品牌。</w:t>
      </w:r>
      <w:r>
        <w:rPr>
          <w:rFonts w:ascii="Times New Roman" w:hAnsi="Times New Roman"/>
          <w:szCs w:val="32"/>
        </w:rPr>
        <w:t>深化</w:t>
      </w:r>
      <w:r>
        <w:rPr>
          <w:rFonts w:ascii="Times New Roman" w:hAnsi="Times New Roman" w:hint="eastAsia"/>
          <w:szCs w:val="32"/>
        </w:rPr>
        <w:t>“</w:t>
      </w:r>
      <w:r>
        <w:rPr>
          <w:rFonts w:ascii="Times New Roman" w:hAnsi="Times New Roman"/>
          <w:szCs w:val="32"/>
        </w:rPr>
        <w:t>物业</w:t>
      </w:r>
      <w:r>
        <w:rPr>
          <w:rFonts w:ascii="Times New Roman" w:hAnsi="Times New Roman"/>
          <w:szCs w:val="32"/>
        </w:rPr>
        <w:t>+</w:t>
      </w:r>
      <w:r>
        <w:rPr>
          <w:rFonts w:ascii="Times New Roman" w:hAnsi="Times New Roman"/>
          <w:szCs w:val="32"/>
        </w:rPr>
        <w:t>养老</w:t>
      </w:r>
      <w:r>
        <w:rPr>
          <w:rFonts w:ascii="Times New Roman" w:hAnsi="Times New Roman" w:hint="eastAsia"/>
          <w:szCs w:val="32"/>
        </w:rPr>
        <w:t>”</w:t>
      </w:r>
      <w:r>
        <w:rPr>
          <w:rFonts w:ascii="Times New Roman" w:hAnsi="Times New Roman"/>
          <w:szCs w:val="32"/>
        </w:rPr>
        <w:t>服务，扎实</w:t>
      </w:r>
      <w:r>
        <w:rPr>
          <w:rFonts w:ascii="Times New Roman" w:hAnsi="Times New Roman" w:hint="eastAsia"/>
          <w:szCs w:val="32"/>
        </w:rPr>
        <w:t>推进“</w:t>
      </w:r>
      <w:r>
        <w:rPr>
          <w:rFonts w:ascii="Times New Roman" w:hAnsi="Times New Roman"/>
          <w:szCs w:val="32"/>
        </w:rPr>
        <w:t>安康关爱</w:t>
      </w:r>
      <w:r>
        <w:rPr>
          <w:rFonts w:ascii="Times New Roman" w:hAnsi="Times New Roman" w:hint="eastAsia"/>
          <w:szCs w:val="32"/>
        </w:rPr>
        <w:t>”“</w:t>
      </w:r>
      <w:r>
        <w:rPr>
          <w:rFonts w:ascii="Times New Roman" w:hAnsi="Times New Roman"/>
          <w:szCs w:val="32"/>
        </w:rPr>
        <w:t>舒心助餐</w:t>
      </w:r>
      <w:r>
        <w:rPr>
          <w:rFonts w:ascii="Times New Roman" w:hAnsi="Times New Roman" w:hint="eastAsia"/>
          <w:szCs w:val="32"/>
        </w:rPr>
        <w:t>”</w:t>
      </w:r>
      <w:r>
        <w:rPr>
          <w:rFonts w:ascii="Times New Roman" w:hAnsi="Times New Roman"/>
          <w:szCs w:val="32"/>
        </w:rPr>
        <w:t>行动，</w:t>
      </w:r>
      <w:r>
        <w:rPr>
          <w:rFonts w:ascii="Times New Roman" w:hAnsi="Times New Roman" w:hint="eastAsia"/>
          <w:szCs w:val="32"/>
        </w:rPr>
        <w:t>开展</w:t>
      </w:r>
      <w:r>
        <w:rPr>
          <w:rFonts w:ascii="Times New Roman" w:hAnsi="Times New Roman"/>
          <w:szCs w:val="32"/>
        </w:rPr>
        <w:t>失能老年人家属照护培训</w:t>
      </w:r>
      <w:r>
        <w:rPr>
          <w:rFonts w:ascii="Times New Roman" w:hAnsi="Times New Roman" w:hint="eastAsia"/>
          <w:szCs w:val="32"/>
        </w:rPr>
        <w:t>6</w:t>
      </w:r>
      <w:r>
        <w:rPr>
          <w:rFonts w:ascii="Times New Roman" w:hAnsi="Times New Roman"/>
          <w:szCs w:val="32"/>
        </w:rPr>
        <w:t>00</w:t>
      </w:r>
      <w:r>
        <w:rPr>
          <w:rFonts w:ascii="Times New Roman" w:hAnsi="Times New Roman"/>
          <w:szCs w:val="32"/>
        </w:rPr>
        <w:t>人次</w:t>
      </w:r>
      <w:r>
        <w:rPr>
          <w:rFonts w:ascii="Times New Roman" w:hAnsi="Times New Roman" w:hint="eastAsia"/>
          <w:szCs w:val="32"/>
        </w:rPr>
        <w:t>，</w:t>
      </w:r>
      <w:r>
        <w:rPr>
          <w:rFonts w:ascii="Times New Roman" w:hAnsi="Times New Roman"/>
          <w:szCs w:val="32"/>
        </w:rPr>
        <w:t>新增</w:t>
      </w:r>
      <w:proofErr w:type="gramStart"/>
      <w:r>
        <w:rPr>
          <w:rFonts w:ascii="Times New Roman" w:hAnsi="Times New Roman"/>
          <w:szCs w:val="32"/>
        </w:rPr>
        <w:t>全龄化</w:t>
      </w:r>
      <w:proofErr w:type="gramEnd"/>
      <w:r>
        <w:rPr>
          <w:rFonts w:ascii="Times New Roman" w:hAnsi="Times New Roman"/>
          <w:szCs w:val="32"/>
        </w:rPr>
        <w:t>社区食堂</w:t>
      </w:r>
      <w:r>
        <w:rPr>
          <w:rFonts w:ascii="Times New Roman" w:hAnsi="Times New Roman"/>
          <w:szCs w:val="32"/>
        </w:rPr>
        <w:t>11</w:t>
      </w:r>
      <w:r>
        <w:rPr>
          <w:rFonts w:ascii="Times New Roman" w:hAnsi="Times New Roman"/>
          <w:szCs w:val="32"/>
        </w:rPr>
        <w:t>个。启动小市、宝塔桥社区卫生服务中心改扩建项目，加快区妇幼保健所异地迁建，用好社会资源在龙江片区新设取药点。</w:t>
      </w:r>
    </w:p>
    <w:p w:rsidR="0012572E" w:rsidRDefault="00336CDA">
      <w:pPr>
        <w:overflowPunct/>
        <w:snapToGrid/>
        <w:spacing w:line="560" w:lineRule="exact"/>
        <w:ind w:firstLine="640"/>
        <w:rPr>
          <w:rFonts w:ascii="Times New Roman" w:hAnsi="Times New Roman"/>
          <w:szCs w:val="32"/>
          <w:highlight w:val="yellow"/>
        </w:rPr>
      </w:pPr>
      <w:r>
        <w:rPr>
          <w:rFonts w:ascii="Times New Roman" w:eastAsia="方正楷体_GBK" w:hAnsi="Times New Roman"/>
          <w:szCs w:val="32"/>
        </w:rPr>
        <w:t>丰富全域优质的</w:t>
      </w:r>
      <w:proofErr w:type="gramStart"/>
      <w:r>
        <w:rPr>
          <w:rFonts w:ascii="Times New Roman" w:eastAsia="方正楷体_GBK" w:hAnsi="Times New Roman"/>
          <w:szCs w:val="32"/>
        </w:rPr>
        <w:t>文旅资源</w:t>
      </w:r>
      <w:proofErr w:type="gramEnd"/>
      <w:r>
        <w:rPr>
          <w:rFonts w:ascii="Times New Roman" w:eastAsia="方正楷体_GBK" w:hAnsi="Times New Roman"/>
          <w:szCs w:val="32"/>
        </w:rPr>
        <w:t>供给。</w:t>
      </w:r>
      <w:r>
        <w:rPr>
          <w:rFonts w:ascii="Times New Roman" w:hAnsi="Times New Roman" w:hint="eastAsia"/>
          <w:szCs w:val="32"/>
        </w:rPr>
        <w:t>加</w:t>
      </w:r>
      <w:r>
        <w:rPr>
          <w:rFonts w:ascii="Times New Roman" w:hAnsi="Times New Roman" w:hint="eastAsia"/>
          <w:szCs w:val="32"/>
        </w:rPr>
        <w:t>强历史文化资源传承保护和创新利用，</w:t>
      </w:r>
      <w:r>
        <w:rPr>
          <w:rFonts w:ascii="Times New Roman" w:hAnsi="Times New Roman"/>
          <w:szCs w:val="32"/>
        </w:rPr>
        <w:t>高质量推进第四次全国文物普查工作</w:t>
      </w:r>
      <w:r>
        <w:rPr>
          <w:rFonts w:ascii="Times New Roman" w:hAnsi="Times New Roman" w:hint="eastAsia"/>
          <w:szCs w:val="32"/>
        </w:rPr>
        <w:t>，</w:t>
      </w:r>
      <w:r>
        <w:rPr>
          <w:rFonts w:ascii="Times New Roman" w:hAnsi="Times New Roman" w:hint="eastAsia"/>
          <w:szCs w:val="32"/>
        </w:rPr>
        <w:t>积极参与明城墙申遗。</w:t>
      </w:r>
      <w:r>
        <w:rPr>
          <w:rFonts w:ascii="Times New Roman" w:hAnsi="Times New Roman" w:hint="eastAsia"/>
          <w:szCs w:val="32"/>
        </w:rPr>
        <w:t>加大文</w:t>
      </w:r>
      <w:proofErr w:type="gramStart"/>
      <w:r>
        <w:rPr>
          <w:rFonts w:ascii="Times New Roman" w:hAnsi="Times New Roman" w:hint="eastAsia"/>
          <w:szCs w:val="32"/>
        </w:rPr>
        <w:t>创产品</w:t>
      </w:r>
      <w:proofErr w:type="gramEnd"/>
      <w:r>
        <w:rPr>
          <w:rFonts w:ascii="Times New Roman" w:hAnsi="Times New Roman" w:hint="eastAsia"/>
          <w:szCs w:val="32"/>
        </w:rPr>
        <w:t>创新供给，探索以数字赋能增强</w:t>
      </w:r>
      <w:proofErr w:type="gramStart"/>
      <w:r>
        <w:rPr>
          <w:rFonts w:ascii="Times New Roman" w:hAnsi="Times New Roman" w:hint="eastAsia"/>
          <w:szCs w:val="32"/>
        </w:rPr>
        <w:t>颐</w:t>
      </w:r>
      <w:proofErr w:type="gramEnd"/>
      <w:r>
        <w:rPr>
          <w:rFonts w:ascii="Times New Roman" w:hAnsi="Times New Roman" w:hint="eastAsia"/>
          <w:szCs w:val="32"/>
        </w:rPr>
        <w:t>和路街区沉浸式体验。加快</w:t>
      </w:r>
      <w:r>
        <w:rPr>
          <w:rFonts w:ascii="Times New Roman" w:hAnsi="Times New Roman" w:hint="eastAsia"/>
          <w:szCs w:val="32"/>
        </w:rPr>
        <w:t>构建</w:t>
      </w:r>
      <w:r>
        <w:rPr>
          <w:rFonts w:ascii="Times New Roman" w:hAnsi="Times New Roman" w:hint="eastAsia"/>
          <w:szCs w:val="32"/>
        </w:rPr>
        <w:t>全域旅游新格局，</w:t>
      </w:r>
      <w:r>
        <w:rPr>
          <w:rFonts w:ascii="Times New Roman" w:hAnsi="Times New Roman" w:hint="eastAsia"/>
          <w:szCs w:val="32"/>
        </w:rPr>
        <w:t>推动</w:t>
      </w:r>
      <w:r>
        <w:rPr>
          <w:rFonts w:ascii="Times New Roman" w:hAnsi="Times New Roman" w:hint="eastAsia"/>
          <w:szCs w:val="32"/>
        </w:rPr>
        <w:t>公园管理体制</w:t>
      </w:r>
      <w:r>
        <w:rPr>
          <w:rFonts w:ascii="Times New Roman" w:hAnsi="Times New Roman" w:hint="eastAsia"/>
          <w:szCs w:val="32"/>
        </w:rPr>
        <w:lastRenderedPageBreak/>
        <w:t>改革，</w:t>
      </w:r>
      <w:r>
        <w:rPr>
          <w:rFonts w:ascii="Times New Roman" w:hAnsi="Times New Roman" w:hint="eastAsia"/>
          <w:szCs w:val="32"/>
        </w:rPr>
        <w:t>支持</w:t>
      </w:r>
      <w:r>
        <w:rPr>
          <w:rFonts w:ascii="Times New Roman" w:hAnsi="Times New Roman"/>
          <w:szCs w:val="32"/>
        </w:rPr>
        <w:t>石头城</w:t>
      </w:r>
      <w:r>
        <w:rPr>
          <w:rFonts w:ascii="Times New Roman" w:hAnsi="Times New Roman" w:hint="eastAsia"/>
          <w:szCs w:val="32"/>
        </w:rPr>
        <w:t>景区、</w:t>
      </w:r>
      <w:proofErr w:type="gramStart"/>
      <w:r>
        <w:rPr>
          <w:rFonts w:ascii="Times New Roman" w:hAnsi="Times New Roman" w:hint="eastAsia"/>
          <w:szCs w:val="32"/>
        </w:rPr>
        <w:t>幕燕滨江</w:t>
      </w:r>
      <w:proofErr w:type="gramEnd"/>
      <w:r>
        <w:rPr>
          <w:rFonts w:ascii="Times New Roman" w:hAnsi="Times New Roman" w:hint="eastAsia"/>
          <w:szCs w:val="32"/>
        </w:rPr>
        <w:t>风貌区</w:t>
      </w:r>
      <w:r>
        <w:rPr>
          <w:rFonts w:ascii="Times New Roman" w:hAnsi="Times New Roman"/>
          <w:szCs w:val="32"/>
        </w:rPr>
        <w:t>创建</w:t>
      </w:r>
      <w:r>
        <w:rPr>
          <w:rFonts w:ascii="Times New Roman" w:hAnsi="Times New Roman"/>
          <w:szCs w:val="32"/>
        </w:rPr>
        <w:t>4A</w:t>
      </w:r>
      <w:r>
        <w:rPr>
          <w:rFonts w:ascii="Times New Roman" w:hAnsi="Times New Roman"/>
          <w:szCs w:val="32"/>
        </w:rPr>
        <w:t>级景区</w:t>
      </w:r>
      <w:r>
        <w:rPr>
          <w:rFonts w:ascii="Times New Roman" w:hAnsi="Times New Roman" w:hint="eastAsia"/>
          <w:szCs w:val="32"/>
        </w:rPr>
        <w:t>。</w:t>
      </w:r>
      <w:r>
        <w:rPr>
          <w:rFonts w:ascii="Times New Roman" w:hAnsi="Times New Roman" w:hint="eastAsia"/>
          <w:szCs w:val="32"/>
        </w:rPr>
        <w:t>擦亮环南艺文旅名片</w:t>
      </w:r>
      <w:r>
        <w:rPr>
          <w:rFonts w:ascii="Times New Roman" w:hAnsi="Times New Roman" w:hint="eastAsia"/>
          <w:szCs w:val="32"/>
        </w:rPr>
        <w:t>，</w:t>
      </w:r>
      <w:r>
        <w:rPr>
          <w:rFonts w:ascii="Times New Roman" w:hAnsi="Times New Roman" w:hint="eastAsia"/>
          <w:szCs w:val="40"/>
        </w:rPr>
        <w:t>打造城市中央艺术（古林）公园公共艺术空间</w:t>
      </w:r>
      <w:r>
        <w:rPr>
          <w:rFonts w:ascii="Times New Roman" w:hAnsi="Times New Roman" w:hint="eastAsia"/>
          <w:szCs w:val="32"/>
        </w:rPr>
        <w:t>，</w:t>
      </w:r>
      <w:r>
        <w:rPr>
          <w:rFonts w:ascii="Times New Roman" w:hAnsi="Times New Roman" w:hint="eastAsia"/>
          <w:szCs w:val="32"/>
        </w:rPr>
        <w:t>推动</w:t>
      </w:r>
      <w:r>
        <w:rPr>
          <w:rFonts w:ascii="Times New Roman" w:hAnsi="Times New Roman" w:hint="eastAsia"/>
          <w:szCs w:val="32"/>
        </w:rPr>
        <w:t>江苏电视塔升级高空观光项目</w:t>
      </w:r>
      <w:r>
        <w:rPr>
          <w:rFonts w:ascii="Times New Roman" w:hAnsi="Times New Roman" w:hint="eastAsia"/>
          <w:szCs w:val="40"/>
        </w:rPr>
        <w:t>。</w:t>
      </w:r>
      <w:r>
        <w:rPr>
          <w:rFonts w:ascii="方正仿宋_GBK" w:hAnsi="方正仿宋_GBK" w:cs="方正仿宋_GBK" w:hint="eastAsia"/>
          <w:color w:val="000000"/>
          <w:sz w:val="31"/>
          <w:szCs w:val="31"/>
        </w:rPr>
        <w:t>提升</w:t>
      </w:r>
      <w:r>
        <w:rPr>
          <w:rFonts w:ascii="Times New Roman" w:hAnsi="Times New Roman" w:hint="eastAsia"/>
          <w:szCs w:val="32"/>
        </w:rPr>
        <w:t>阅江楼景区旅游业态</w:t>
      </w:r>
      <w:r>
        <w:rPr>
          <w:rFonts w:ascii="Times New Roman" w:hAnsi="Times New Roman" w:hint="eastAsia"/>
          <w:szCs w:val="32"/>
        </w:rPr>
        <w:t>，</w:t>
      </w:r>
      <w:r>
        <w:rPr>
          <w:rFonts w:ascii="Times New Roman" w:hAnsi="Times New Roman" w:hint="eastAsia"/>
          <w:szCs w:val="40"/>
        </w:rPr>
        <w:t>筹划推进阅江楼夜游季活动，推出</w:t>
      </w:r>
      <w:r>
        <w:rPr>
          <w:rFonts w:ascii="Times New Roman" w:hAnsi="Times New Roman"/>
          <w:szCs w:val="40"/>
        </w:rPr>
        <w:t>天妃宫妈祖民俗文化等非</w:t>
      </w:r>
      <w:proofErr w:type="gramStart"/>
      <w:r>
        <w:rPr>
          <w:rFonts w:ascii="Times New Roman" w:hAnsi="Times New Roman"/>
          <w:szCs w:val="40"/>
        </w:rPr>
        <w:t>遗旅游</w:t>
      </w:r>
      <w:proofErr w:type="gramEnd"/>
      <w:r>
        <w:rPr>
          <w:rFonts w:ascii="Times New Roman" w:hAnsi="Times New Roman"/>
          <w:szCs w:val="40"/>
        </w:rPr>
        <w:t>融合项目</w:t>
      </w:r>
      <w:r>
        <w:rPr>
          <w:rFonts w:ascii="Times New Roman" w:hAnsi="Times New Roman" w:hint="eastAsia"/>
          <w:szCs w:val="40"/>
        </w:rPr>
        <w:t>。增强</w:t>
      </w:r>
      <w:r>
        <w:rPr>
          <w:rFonts w:ascii="Times New Roman" w:hAnsi="Times New Roman"/>
          <w:szCs w:val="40"/>
        </w:rPr>
        <w:t>下关滨江休闲旅游服务功能</w:t>
      </w:r>
      <w:r>
        <w:rPr>
          <w:rFonts w:ascii="Times New Roman" w:hAnsi="Times New Roman" w:hint="eastAsia"/>
          <w:szCs w:val="40"/>
        </w:rPr>
        <w:t>，保障“</w:t>
      </w:r>
      <w:r>
        <w:rPr>
          <w:rFonts w:ascii="Times New Roman" w:hAnsi="Times New Roman"/>
          <w:szCs w:val="40"/>
        </w:rPr>
        <w:t>长江传奇</w:t>
      </w:r>
      <w:r>
        <w:rPr>
          <w:rFonts w:ascii="Times New Roman" w:hAnsi="Times New Roman" w:hint="eastAsia"/>
          <w:szCs w:val="40"/>
        </w:rPr>
        <w:t>”“</w:t>
      </w:r>
      <w:r>
        <w:rPr>
          <w:rFonts w:ascii="Times New Roman" w:hAnsi="Times New Roman"/>
          <w:szCs w:val="40"/>
        </w:rPr>
        <w:t>长江之恋</w:t>
      </w:r>
      <w:r>
        <w:rPr>
          <w:rFonts w:ascii="Times New Roman" w:hAnsi="Times New Roman" w:hint="eastAsia"/>
          <w:szCs w:val="40"/>
        </w:rPr>
        <w:t>”</w:t>
      </w:r>
      <w:r>
        <w:rPr>
          <w:rFonts w:ascii="Times New Roman" w:hAnsi="Times New Roman" w:hint="eastAsia"/>
          <w:szCs w:val="40"/>
        </w:rPr>
        <w:t>两船</w:t>
      </w:r>
      <w:r>
        <w:rPr>
          <w:rFonts w:ascii="Times New Roman" w:hAnsi="Times New Roman"/>
          <w:szCs w:val="40"/>
        </w:rPr>
        <w:t>运营，</w:t>
      </w:r>
      <w:proofErr w:type="gramStart"/>
      <w:r>
        <w:rPr>
          <w:rFonts w:ascii="Times New Roman" w:hAnsi="Times New Roman" w:hint="eastAsia"/>
          <w:szCs w:val="40"/>
        </w:rPr>
        <w:t>做优江边小</w:t>
      </w:r>
      <w:proofErr w:type="gramEnd"/>
      <w:r>
        <w:rPr>
          <w:rFonts w:ascii="Times New Roman" w:hAnsi="Times New Roman" w:hint="eastAsia"/>
          <w:szCs w:val="40"/>
        </w:rPr>
        <w:t>剧场等文化场景。继续办好大学生赛艇公开赛，支持五台山体育中心承办</w:t>
      </w:r>
      <w:r>
        <w:rPr>
          <w:rFonts w:ascii="Times New Roman" w:hAnsi="Times New Roman" w:hint="eastAsia"/>
          <w:szCs w:val="40"/>
        </w:rPr>
        <w:t>CBA</w:t>
      </w:r>
      <w:r>
        <w:rPr>
          <w:rFonts w:ascii="Times New Roman" w:hAnsi="Times New Roman" w:hint="eastAsia"/>
          <w:szCs w:val="40"/>
        </w:rPr>
        <w:t>、中甲等品牌赛事，</w:t>
      </w:r>
      <w:r>
        <w:rPr>
          <w:rFonts w:ascii="Times New Roman" w:hAnsi="Times New Roman" w:hint="eastAsia"/>
          <w:szCs w:val="32"/>
        </w:rPr>
        <w:t>积极建设足球发展重点区。</w:t>
      </w:r>
    </w:p>
    <w:p w:rsidR="0012572E" w:rsidRDefault="00336CDA">
      <w:pPr>
        <w:overflowPunct/>
        <w:snapToGrid/>
        <w:spacing w:line="560" w:lineRule="exact"/>
        <w:ind w:firstLine="640"/>
        <w:rPr>
          <w:rFonts w:ascii="Times New Roman" w:eastAsia="方正黑体_GBK" w:hAnsi="Times New Roman"/>
          <w:szCs w:val="32"/>
        </w:rPr>
      </w:pPr>
      <w:r>
        <w:rPr>
          <w:rFonts w:ascii="Times New Roman" w:eastAsia="方正黑体_GBK" w:hAnsi="Times New Roman"/>
          <w:szCs w:val="32"/>
        </w:rPr>
        <w:t>（</w:t>
      </w:r>
      <w:r>
        <w:rPr>
          <w:rFonts w:ascii="Times New Roman" w:eastAsia="方正黑体_GBK" w:hAnsi="Times New Roman" w:hint="eastAsia"/>
          <w:szCs w:val="32"/>
        </w:rPr>
        <w:t>六</w:t>
      </w:r>
      <w:r>
        <w:rPr>
          <w:rFonts w:ascii="Times New Roman" w:eastAsia="方正黑体_GBK" w:hAnsi="Times New Roman"/>
          <w:szCs w:val="32"/>
        </w:rPr>
        <w:t>）聚力守</w:t>
      </w:r>
      <w:proofErr w:type="gramStart"/>
      <w:r>
        <w:rPr>
          <w:rFonts w:ascii="Times New Roman" w:eastAsia="方正黑体_GBK" w:hAnsi="Times New Roman"/>
          <w:szCs w:val="32"/>
        </w:rPr>
        <w:t>牢</w:t>
      </w:r>
      <w:proofErr w:type="gramEnd"/>
      <w:r>
        <w:rPr>
          <w:rFonts w:ascii="Times New Roman" w:eastAsia="方正黑体_GBK" w:hAnsi="Times New Roman"/>
          <w:szCs w:val="32"/>
        </w:rPr>
        <w:t>安全底线，推动社会环境更加稳定有序</w:t>
      </w:r>
    </w:p>
    <w:p w:rsidR="0012572E" w:rsidRDefault="00336CDA">
      <w:pPr>
        <w:spacing w:line="560" w:lineRule="exact"/>
        <w:ind w:firstLine="640"/>
        <w:rPr>
          <w:rFonts w:ascii="Times New Roman" w:hAnsi="Times New Roman"/>
          <w:bCs/>
          <w:szCs w:val="32"/>
        </w:rPr>
      </w:pPr>
      <w:r>
        <w:rPr>
          <w:rFonts w:ascii="Times New Roman" w:hAnsi="Times New Roman"/>
          <w:bCs/>
          <w:szCs w:val="32"/>
        </w:rPr>
        <w:t>深入贯彻落实总体国家安全观，</w:t>
      </w:r>
      <w:r>
        <w:rPr>
          <w:rFonts w:ascii="Times New Roman" w:hAnsi="Times New Roman" w:hint="eastAsia"/>
          <w:bCs/>
          <w:szCs w:val="32"/>
        </w:rPr>
        <w:t>坚决</w:t>
      </w:r>
      <w:r>
        <w:rPr>
          <w:rFonts w:ascii="Times New Roman" w:hAnsi="Times New Roman"/>
          <w:bCs/>
          <w:szCs w:val="32"/>
        </w:rPr>
        <w:t>以高水平安全保障高质量发展。</w:t>
      </w:r>
    </w:p>
    <w:p w:rsidR="0012572E" w:rsidRDefault="00336CDA">
      <w:pPr>
        <w:spacing w:line="560" w:lineRule="exact"/>
        <w:ind w:firstLine="640"/>
        <w:rPr>
          <w:rFonts w:ascii="Times New Roman" w:hAnsi="Times New Roman"/>
          <w:szCs w:val="32"/>
        </w:rPr>
      </w:pPr>
      <w:r>
        <w:rPr>
          <w:rFonts w:ascii="Times New Roman" w:eastAsia="方正楷体_GBK" w:hAnsi="Times New Roman"/>
          <w:szCs w:val="32"/>
        </w:rPr>
        <w:t>切实抓牢安全生产</w:t>
      </w:r>
      <w:r>
        <w:rPr>
          <w:rFonts w:ascii="Times New Roman" w:hAnsi="Times New Roman"/>
          <w:szCs w:val="32"/>
        </w:rPr>
        <w:t>。深入开展</w:t>
      </w:r>
      <w:proofErr w:type="gramStart"/>
      <w:r>
        <w:rPr>
          <w:rFonts w:ascii="Times New Roman" w:hAnsi="Times New Roman"/>
          <w:szCs w:val="32"/>
        </w:rPr>
        <w:t>治本攻坚</w:t>
      </w:r>
      <w:proofErr w:type="gramEnd"/>
      <w:r>
        <w:rPr>
          <w:rFonts w:ascii="Times New Roman" w:hAnsi="Times New Roman" w:hint="eastAsia"/>
          <w:szCs w:val="32"/>
        </w:rPr>
        <w:t>三年</w:t>
      </w:r>
      <w:r>
        <w:rPr>
          <w:rFonts w:ascii="Times New Roman" w:hAnsi="Times New Roman"/>
          <w:szCs w:val="32"/>
        </w:rPr>
        <w:t>行动，</w:t>
      </w:r>
      <w:r>
        <w:rPr>
          <w:rFonts w:ascii="Times New Roman" w:hAnsi="Times New Roman" w:hint="eastAsia"/>
          <w:color w:val="000000"/>
          <w:szCs w:val="32"/>
        </w:rPr>
        <w:t>强化</w:t>
      </w:r>
      <w:proofErr w:type="gramStart"/>
      <w:r>
        <w:rPr>
          <w:rFonts w:ascii="Times New Roman" w:hAnsi="Times New Roman"/>
          <w:color w:val="000000"/>
          <w:szCs w:val="32"/>
        </w:rPr>
        <w:t>危化品</w:t>
      </w:r>
      <w:proofErr w:type="gramEnd"/>
      <w:r>
        <w:rPr>
          <w:rFonts w:ascii="Times New Roman" w:hAnsi="Times New Roman"/>
          <w:color w:val="000000"/>
          <w:szCs w:val="32"/>
        </w:rPr>
        <w:t>、建筑施工等重点领域隐患排查整改，</w:t>
      </w:r>
      <w:r>
        <w:rPr>
          <w:rFonts w:ascii="Times New Roman" w:hAnsi="Times New Roman"/>
          <w:szCs w:val="32"/>
        </w:rPr>
        <w:t>在</w:t>
      </w:r>
      <w:r>
        <w:rPr>
          <w:rFonts w:ascii="Times New Roman" w:hAnsi="Times New Roman" w:hint="eastAsia"/>
          <w:szCs w:val="32"/>
        </w:rPr>
        <w:t>“</w:t>
      </w:r>
      <w:r>
        <w:rPr>
          <w:rFonts w:ascii="Times New Roman" w:hAnsi="Times New Roman"/>
          <w:szCs w:val="32"/>
        </w:rPr>
        <w:t>一件事</w:t>
      </w:r>
      <w:r>
        <w:rPr>
          <w:rFonts w:ascii="Times New Roman" w:hAnsi="Times New Roman" w:hint="eastAsia"/>
          <w:szCs w:val="32"/>
        </w:rPr>
        <w:t>”</w:t>
      </w:r>
      <w:r>
        <w:rPr>
          <w:rFonts w:ascii="Times New Roman" w:hAnsi="Times New Roman"/>
          <w:szCs w:val="32"/>
        </w:rPr>
        <w:t>全链条、全周期、全覆盖上持续用力</w:t>
      </w:r>
      <w:r>
        <w:rPr>
          <w:rFonts w:ascii="Times New Roman" w:hAnsi="Times New Roman"/>
          <w:color w:val="000000"/>
          <w:szCs w:val="32"/>
        </w:rPr>
        <w:t>。</w:t>
      </w:r>
      <w:r>
        <w:rPr>
          <w:rFonts w:ascii="Times New Roman" w:hAnsi="Times New Roman"/>
          <w:color w:val="000000" w:themeColor="text1"/>
          <w:szCs w:val="32"/>
        </w:rPr>
        <w:t>建成投用五佰村</w:t>
      </w:r>
      <w:r>
        <w:rPr>
          <w:rFonts w:ascii="Times New Roman" w:hAnsi="Times New Roman" w:hint="eastAsia"/>
          <w:color w:val="000000" w:themeColor="text1"/>
          <w:szCs w:val="32"/>
        </w:rPr>
        <w:t>等</w:t>
      </w:r>
      <w:r>
        <w:rPr>
          <w:rFonts w:ascii="Times New Roman" w:hAnsi="Times New Roman" w:hint="eastAsia"/>
          <w:color w:val="000000" w:themeColor="text1"/>
          <w:szCs w:val="32"/>
        </w:rPr>
        <w:t>4</w:t>
      </w:r>
      <w:r>
        <w:rPr>
          <w:rFonts w:ascii="Times New Roman" w:hAnsi="Times New Roman" w:hint="eastAsia"/>
          <w:color w:val="000000" w:themeColor="text1"/>
          <w:szCs w:val="32"/>
        </w:rPr>
        <w:t>座</w:t>
      </w:r>
      <w:r>
        <w:rPr>
          <w:rFonts w:ascii="Times New Roman" w:hAnsi="Times New Roman"/>
          <w:color w:val="000000" w:themeColor="text1"/>
          <w:szCs w:val="32"/>
        </w:rPr>
        <w:t>消防站</w:t>
      </w:r>
      <w:r>
        <w:rPr>
          <w:rFonts w:ascii="Times New Roman" w:hAnsi="Times New Roman" w:hint="eastAsia"/>
          <w:color w:val="000000" w:themeColor="text1"/>
          <w:szCs w:val="32"/>
        </w:rPr>
        <w:t>，</w:t>
      </w:r>
      <w:r>
        <w:rPr>
          <w:rFonts w:ascii="Times New Roman" w:hAnsi="Times New Roman"/>
          <w:szCs w:val="32"/>
        </w:rPr>
        <w:t>推进随园大厦等多业权多业态楼宇消防隐患整改，</w:t>
      </w:r>
      <w:r>
        <w:rPr>
          <w:rFonts w:ascii="Times New Roman" w:hAnsi="Times New Roman" w:hint="eastAsia"/>
          <w:color w:val="000000" w:themeColor="text1"/>
          <w:szCs w:val="32"/>
        </w:rPr>
        <w:t>修复完善</w:t>
      </w:r>
      <w:r>
        <w:rPr>
          <w:rFonts w:ascii="Times New Roman" w:hAnsi="Times New Roman"/>
          <w:color w:val="000000" w:themeColor="text1"/>
          <w:szCs w:val="32"/>
        </w:rPr>
        <w:t>90</w:t>
      </w:r>
      <w:r>
        <w:rPr>
          <w:rFonts w:ascii="Times New Roman" w:hAnsi="Times New Roman"/>
          <w:color w:val="000000" w:themeColor="text1"/>
          <w:szCs w:val="32"/>
        </w:rPr>
        <w:t>个高层住宅小区消防设施，</w:t>
      </w:r>
      <w:r>
        <w:rPr>
          <w:rFonts w:ascii="Times New Roman" w:hAnsi="Times New Roman" w:hint="eastAsia"/>
          <w:color w:val="000000" w:themeColor="text1"/>
          <w:szCs w:val="32"/>
        </w:rPr>
        <w:t>实现住宅小区微型消防站全覆盖</w:t>
      </w:r>
      <w:r>
        <w:rPr>
          <w:rFonts w:ascii="Times New Roman" w:hAnsi="Times New Roman" w:hint="eastAsia"/>
          <w:color w:val="000000" w:themeColor="text1"/>
          <w:szCs w:val="32"/>
        </w:rPr>
        <w:t>。</w:t>
      </w:r>
      <w:r>
        <w:rPr>
          <w:rFonts w:ascii="Times New Roman" w:hAnsi="Times New Roman" w:hint="eastAsia"/>
          <w:color w:val="000000"/>
          <w:szCs w:val="32"/>
        </w:rPr>
        <w:t>加强</w:t>
      </w:r>
      <w:r>
        <w:rPr>
          <w:rFonts w:ascii="Times New Roman" w:hAnsi="Times New Roman" w:hint="eastAsia"/>
          <w:color w:val="000000"/>
          <w:szCs w:val="32"/>
        </w:rPr>
        <w:t>燃气安全“三个清单”管理，</w:t>
      </w:r>
      <w:r>
        <w:rPr>
          <w:rFonts w:ascii="Times New Roman" w:hAnsi="Times New Roman" w:hint="eastAsia"/>
          <w:color w:val="000000"/>
          <w:szCs w:val="32"/>
        </w:rPr>
        <w:t>确保</w:t>
      </w:r>
      <w:r>
        <w:rPr>
          <w:rFonts w:ascii="Times New Roman" w:hAnsi="Times New Roman" w:hint="eastAsia"/>
          <w:color w:val="000000"/>
          <w:szCs w:val="32"/>
        </w:rPr>
        <w:t>用户端燃气安全隐患动态清零。</w:t>
      </w:r>
    </w:p>
    <w:p w:rsidR="0012572E" w:rsidRDefault="00336CDA">
      <w:pPr>
        <w:spacing w:line="560" w:lineRule="exact"/>
        <w:ind w:firstLine="640"/>
        <w:rPr>
          <w:rFonts w:ascii="Times New Roman" w:hAnsi="Times New Roman"/>
          <w:szCs w:val="32"/>
        </w:rPr>
      </w:pPr>
      <w:proofErr w:type="gramStart"/>
      <w:r>
        <w:rPr>
          <w:rFonts w:ascii="Times New Roman" w:eastAsia="方正楷体_GBK" w:hAnsi="Times New Roman"/>
          <w:szCs w:val="32"/>
        </w:rPr>
        <w:t>持续抓好</w:t>
      </w:r>
      <w:proofErr w:type="gramEnd"/>
      <w:r>
        <w:rPr>
          <w:rFonts w:ascii="Times New Roman" w:eastAsia="方正楷体_GBK" w:hAnsi="Times New Roman"/>
          <w:szCs w:val="32"/>
        </w:rPr>
        <w:t>风险防范</w:t>
      </w:r>
      <w:r>
        <w:rPr>
          <w:rFonts w:ascii="Times New Roman" w:hAnsi="Times New Roman"/>
          <w:szCs w:val="32"/>
        </w:rPr>
        <w:t>。</w:t>
      </w:r>
      <w:r>
        <w:rPr>
          <w:rFonts w:ascii="Times New Roman" w:hAnsi="Times New Roman"/>
          <w:color w:val="000000"/>
          <w:szCs w:val="32"/>
        </w:rPr>
        <w:t>常态</w:t>
      </w:r>
      <w:proofErr w:type="gramStart"/>
      <w:r>
        <w:rPr>
          <w:rFonts w:ascii="Times New Roman" w:hAnsi="Times New Roman"/>
          <w:color w:val="000000"/>
          <w:szCs w:val="32"/>
        </w:rPr>
        <w:t>化开展</w:t>
      </w:r>
      <w:proofErr w:type="gramEnd"/>
      <w:r>
        <w:rPr>
          <w:rFonts w:ascii="Times New Roman" w:hAnsi="Times New Roman" w:hint="eastAsia"/>
          <w:color w:val="000000"/>
          <w:szCs w:val="32"/>
        </w:rPr>
        <w:t>既有建筑</w:t>
      </w:r>
      <w:r>
        <w:rPr>
          <w:rFonts w:ascii="Times New Roman" w:hAnsi="Times New Roman"/>
          <w:color w:val="000000"/>
          <w:szCs w:val="32"/>
        </w:rPr>
        <w:t>安全隐患排查治理，做好</w:t>
      </w:r>
      <w:r>
        <w:rPr>
          <w:rFonts w:ascii="Times New Roman" w:hAnsi="Times New Roman"/>
          <w:color w:val="000000"/>
          <w:szCs w:val="32"/>
        </w:rPr>
        <w:t>105</w:t>
      </w:r>
      <w:r>
        <w:rPr>
          <w:rFonts w:ascii="Times New Roman" w:hAnsi="Times New Roman"/>
          <w:color w:val="000000"/>
          <w:szCs w:val="32"/>
        </w:rPr>
        <w:t>幢疑似隐患房屋鉴定工作</w:t>
      </w:r>
      <w:r>
        <w:rPr>
          <w:rFonts w:ascii="Times New Roman" w:hAnsi="Times New Roman" w:hint="eastAsia"/>
          <w:color w:val="000000"/>
          <w:szCs w:val="32"/>
        </w:rPr>
        <w:t>，</w:t>
      </w:r>
      <w:r>
        <w:rPr>
          <w:rFonts w:ascii="Times New Roman" w:hAnsi="Times New Roman"/>
          <w:szCs w:val="32"/>
        </w:rPr>
        <w:t>完成</w:t>
      </w:r>
      <w:proofErr w:type="gramStart"/>
      <w:r>
        <w:rPr>
          <w:rFonts w:ascii="Times New Roman" w:hAnsi="Times New Roman"/>
          <w:szCs w:val="32"/>
        </w:rPr>
        <w:t>天目路</w:t>
      </w:r>
      <w:r>
        <w:rPr>
          <w:rFonts w:ascii="Times New Roman" w:hAnsi="Times New Roman"/>
          <w:szCs w:val="32"/>
        </w:rPr>
        <w:t>30</w:t>
      </w:r>
      <w:r>
        <w:rPr>
          <w:rFonts w:ascii="Times New Roman" w:hAnsi="Times New Roman"/>
          <w:szCs w:val="32"/>
        </w:rPr>
        <w:t>号</w:t>
      </w:r>
      <w:proofErr w:type="gramEnd"/>
      <w:r>
        <w:rPr>
          <w:rFonts w:ascii="Times New Roman" w:hAnsi="Times New Roman"/>
          <w:szCs w:val="32"/>
        </w:rPr>
        <w:t>等</w:t>
      </w:r>
      <w:r>
        <w:rPr>
          <w:rFonts w:ascii="Times New Roman" w:hAnsi="Times New Roman"/>
          <w:szCs w:val="32"/>
        </w:rPr>
        <w:t>23</w:t>
      </w:r>
      <w:r>
        <w:rPr>
          <w:rFonts w:ascii="Times New Roman" w:hAnsi="Times New Roman"/>
          <w:szCs w:val="32"/>
        </w:rPr>
        <w:t>处</w:t>
      </w:r>
      <w:proofErr w:type="gramStart"/>
      <w:r>
        <w:rPr>
          <w:rFonts w:ascii="Times New Roman" w:hAnsi="Times New Roman"/>
          <w:szCs w:val="32"/>
        </w:rPr>
        <w:t>危</w:t>
      </w:r>
      <w:r>
        <w:rPr>
          <w:rFonts w:ascii="Times New Roman" w:hAnsi="Times New Roman" w:hint="eastAsia"/>
          <w:szCs w:val="32"/>
        </w:rPr>
        <w:t>旧</w:t>
      </w:r>
      <w:r>
        <w:rPr>
          <w:rFonts w:ascii="Times New Roman" w:hAnsi="Times New Roman"/>
          <w:szCs w:val="32"/>
        </w:rPr>
        <w:t>房</w:t>
      </w:r>
      <w:r>
        <w:rPr>
          <w:rFonts w:ascii="Times New Roman" w:hAnsi="Times New Roman" w:hint="eastAsia"/>
          <w:szCs w:val="32"/>
        </w:rPr>
        <w:t>屋</w:t>
      </w:r>
      <w:r>
        <w:rPr>
          <w:rFonts w:ascii="Times New Roman" w:hAnsi="Times New Roman"/>
          <w:szCs w:val="32"/>
        </w:rPr>
        <w:t>消险</w:t>
      </w:r>
      <w:proofErr w:type="gramEnd"/>
      <w:r>
        <w:rPr>
          <w:rFonts w:ascii="Times New Roman" w:hAnsi="Times New Roman"/>
          <w:szCs w:val="32"/>
        </w:rPr>
        <w:t>加固。</w:t>
      </w:r>
      <w:r>
        <w:rPr>
          <w:rFonts w:ascii="Times New Roman" w:hAnsi="Times New Roman" w:hint="eastAsia"/>
          <w:szCs w:val="32"/>
        </w:rPr>
        <w:t>扎实推动</w:t>
      </w:r>
      <w:r>
        <w:rPr>
          <w:rFonts w:ascii="Times New Roman" w:hAnsi="Times New Roman" w:hint="eastAsia"/>
          <w:szCs w:val="32"/>
        </w:rPr>
        <w:t>“保交房”工作，</w:t>
      </w:r>
      <w:r>
        <w:rPr>
          <w:rFonts w:ascii="Times New Roman" w:hAnsi="Times New Roman" w:hint="eastAsia"/>
          <w:szCs w:val="32"/>
        </w:rPr>
        <w:t>支持房地产项目合理融资需求。</w:t>
      </w:r>
      <w:r>
        <w:rPr>
          <w:rFonts w:ascii="Times New Roman" w:hAnsi="Times New Roman"/>
          <w:szCs w:val="32"/>
        </w:rPr>
        <w:t>稳妥处置</w:t>
      </w:r>
      <w:proofErr w:type="gramStart"/>
      <w:r>
        <w:rPr>
          <w:rFonts w:ascii="Times New Roman" w:hAnsi="Times New Roman"/>
          <w:szCs w:val="32"/>
        </w:rPr>
        <w:t>涉众型金融</w:t>
      </w:r>
      <w:proofErr w:type="gramEnd"/>
      <w:r>
        <w:rPr>
          <w:rFonts w:ascii="Times New Roman" w:hAnsi="Times New Roman"/>
          <w:szCs w:val="32"/>
        </w:rPr>
        <w:t>风险和大型企业债务风险。严格落实食品安全</w:t>
      </w:r>
      <w:r>
        <w:rPr>
          <w:rFonts w:ascii="Times New Roman" w:hAnsi="Times New Roman" w:hint="eastAsia"/>
          <w:szCs w:val="32"/>
        </w:rPr>
        <w:t>“</w:t>
      </w:r>
      <w:r>
        <w:rPr>
          <w:rFonts w:ascii="Times New Roman" w:hAnsi="Times New Roman"/>
          <w:szCs w:val="32"/>
        </w:rPr>
        <w:t>两个责任</w:t>
      </w:r>
      <w:r>
        <w:rPr>
          <w:rFonts w:ascii="Times New Roman" w:hAnsi="Times New Roman" w:hint="eastAsia"/>
          <w:szCs w:val="32"/>
        </w:rPr>
        <w:t>”</w:t>
      </w:r>
      <w:r>
        <w:rPr>
          <w:rFonts w:ascii="Times New Roman" w:hAnsi="Times New Roman"/>
          <w:szCs w:val="32"/>
        </w:rPr>
        <w:t>，加强学校大宗</w:t>
      </w:r>
      <w:proofErr w:type="gramStart"/>
      <w:r>
        <w:rPr>
          <w:rFonts w:ascii="Times New Roman" w:hAnsi="Times New Roman"/>
          <w:szCs w:val="32"/>
        </w:rPr>
        <w:t>食材集中</w:t>
      </w:r>
      <w:proofErr w:type="gramEnd"/>
      <w:r>
        <w:rPr>
          <w:rFonts w:ascii="Times New Roman" w:hAnsi="Times New Roman"/>
          <w:szCs w:val="32"/>
        </w:rPr>
        <w:t>采</w:t>
      </w:r>
      <w:r>
        <w:rPr>
          <w:rFonts w:ascii="Times New Roman" w:hAnsi="Times New Roman"/>
          <w:szCs w:val="32"/>
        </w:rPr>
        <w:lastRenderedPageBreak/>
        <w:t>购、集中监管工作，切实守护好</w:t>
      </w:r>
      <w:r>
        <w:rPr>
          <w:rFonts w:ascii="Times New Roman" w:hAnsi="Times New Roman" w:hint="eastAsia"/>
          <w:szCs w:val="32"/>
        </w:rPr>
        <w:t>“</w:t>
      </w:r>
      <w:r>
        <w:rPr>
          <w:rFonts w:ascii="Times New Roman" w:hAnsi="Times New Roman"/>
          <w:szCs w:val="32"/>
        </w:rPr>
        <w:t>舌尖上的安全</w:t>
      </w:r>
      <w:r>
        <w:rPr>
          <w:rFonts w:ascii="Times New Roman" w:hAnsi="Times New Roman" w:hint="eastAsia"/>
          <w:szCs w:val="32"/>
        </w:rPr>
        <w:t>”</w:t>
      </w:r>
      <w:r>
        <w:rPr>
          <w:rFonts w:ascii="Times New Roman" w:hAnsi="Times New Roman"/>
          <w:szCs w:val="32"/>
        </w:rPr>
        <w:t>。持续拓展城市数字治理中心功能，推进视频</w:t>
      </w:r>
      <w:r>
        <w:rPr>
          <w:rFonts w:ascii="Times New Roman" w:hAnsi="Times New Roman"/>
          <w:szCs w:val="32"/>
        </w:rPr>
        <w:t>AI</w:t>
      </w:r>
      <w:r>
        <w:rPr>
          <w:rFonts w:ascii="Times New Roman" w:hAnsi="Times New Roman"/>
          <w:szCs w:val="32"/>
        </w:rPr>
        <w:t>算法和感知设备融合，不断提升城市安全治理智慧化水平。</w:t>
      </w:r>
    </w:p>
    <w:p w:rsidR="0012572E" w:rsidRDefault="00336CDA">
      <w:pPr>
        <w:spacing w:line="560" w:lineRule="exact"/>
        <w:ind w:firstLine="640"/>
        <w:rPr>
          <w:rFonts w:ascii="Times New Roman" w:hAnsi="Times New Roman"/>
          <w:szCs w:val="32"/>
          <w:highlight w:val="yellow"/>
        </w:rPr>
      </w:pPr>
      <w:r>
        <w:rPr>
          <w:rFonts w:ascii="Times New Roman" w:eastAsia="方正楷体_GBK" w:hAnsi="Times New Roman"/>
          <w:szCs w:val="32"/>
        </w:rPr>
        <w:t>全面抓实社会稳定。</w:t>
      </w:r>
      <w:r>
        <w:rPr>
          <w:rFonts w:ascii="Times New Roman" w:hAnsi="Times New Roman"/>
          <w:color w:val="000000"/>
          <w:szCs w:val="32"/>
          <w:u w:color="000000"/>
        </w:rPr>
        <w:t>坚持和发展新时代</w:t>
      </w:r>
      <w:r>
        <w:rPr>
          <w:rFonts w:ascii="Times New Roman" w:hAnsi="Times New Roman" w:hint="eastAsia"/>
          <w:color w:val="000000"/>
          <w:szCs w:val="32"/>
          <w:u w:color="000000"/>
        </w:rPr>
        <w:t>“</w:t>
      </w:r>
      <w:r>
        <w:rPr>
          <w:rFonts w:ascii="Times New Roman" w:hAnsi="Times New Roman"/>
          <w:color w:val="000000"/>
          <w:szCs w:val="32"/>
          <w:u w:color="000000"/>
        </w:rPr>
        <w:t>枫桥经验</w:t>
      </w:r>
      <w:r>
        <w:rPr>
          <w:rFonts w:ascii="Times New Roman" w:hAnsi="Times New Roman" w:hint="eastAsia"/>
          <w:color w:val="000000"/>
          <w:szCs w:val="32"/>
          <w:u w:color="000000"/>
        </w:rPr>
        <w:t>”</w:t>
      </w:r>
      <w:r>
        <w:rPr>
          <w:rFonts w:ascii="Times New Roman" w:hAnsi="Times New Roman" w:hint="eastAsia"/>
          <w:szCs w:val="32"/>
        </w:rPr>
        <w:t>，提升信访工作法治化水平</w:t>
      </w:r>
      <w:r>
        <w:rPr>
          <w:rFonts w:ascii="Times New Roman" w:hAnsi="Times New Roman" w:hint="eastAsia"/>
          <w:szCs w:val="32"/>
        </w:rPr>
        <w:t>。</w:t>
      </w:r>
      <w:r>
        <w:rPr>
          <w:rFonts w:ascii="Times New Roman" w:hAnsi="Times New Roman"/>
          <w:szCs w:val="32"/>
        </w:rPr>
        <w:t>扎实开展</w:t>
      </w:r>
      <w:r>
        <w:rPr>
          <w:rFonts w:ascii="Times New Roman" w:hAnsi="Times New Roman" w:hint="eastAsia"/>
          <w:szCs w:val="32"/>
        </w:rPr>
        <w:t>“</w:t>
      </w:r>
      <w:r>
        <w:rPr>
          <w:rFonts w:ascii="Times New Roman" w:hAnsi="Times New Roman"/>
          <w:szCs w:val="32"/>
        </w:rPr>
        <w:t>化解矛盾风险、维护社会稳定</w:t>
      </w:r>
      <w:r>
        <w:rPr>
          <w:rFonts w:ascii="Times New Roman" w:hAnsi="Times New Roman" w:hint="eastAsia"/>
          <w:szCs w:val="32"/>
        </w:rPr>
        <w:t>”</w:t>
      </w:r>
      <w:r>
        <w:rPr>
          <w:rFonts w:ascii="Times New Roman" w:hAnsi="Times New Roman"/>
          <w:szCs w:val="32"/>
        </w:rPr>
        <w:t>专项治理，健全</w:t>
      </w:r>
      <w:r>
        <w:rPr>
          <w:rFonts w:ascii="Times New Roman" w:hAnsi="Times New Roman"/>
        </w:rPr>
        <w:t>矛盾纠纷多元化解</w:t>
      </w:r>
      <w:r>
        <w:rPr>
          <w:rFonts w:ascii="Times New Roman" w:hAnsi="Times New Roman" w:hint="eastAsia"/>
        </w:rPr>
        <w:t>“</w:t>
      </w:r>
      <w:r>
        <w:rPr>
          <w:rFonts w:ascii="Times New Roman" w:hAnsi="Times New Roman"/>
        </w:rPr>
        <w:t>一站式</w:t>
      </w:r>
      <w:r>
        <w:rPr>
          <w:rFonts w:ascii="Times New Roman" w:hAnsi="Times New Roman" w:hint="eastAsia"/>
        </w:rPr>
        <w:t>”</w:t>
      </w:r>
      <w:r>
        <w:rPr>
          <w:rFonts w:ascii="Times New Roman" w:hAnsi="Times New Roman"/>
        </w:rPr>
        <w:t>平台，</w:t>
      </w:r>
      <w:r>
        <w:rPr>
          <w:rFonts w:ascii="Times New Roman" w:hAnsi="Times New Roman" w:hint="eastAsia"/>
          <w:szCs w:val="32"/>
        </w:rPr>
        <w:t>完善</w:t>
      </w:r>
      <w:r>
        <w:rPr>
          <w:rFonts w:ascii="Times New Roman" w:hAnsi="Times New Roman"/>
          <w:szCs w:val="32"/>
        </w:rPr>
        <w:t>人民调解、行政调解、司法调解联动体系。积极发挥</w:t>
      </w:r>
      <w:r>
        <w:rPr>
          <w:rFonts w:ascii="Times New Roman" w:hAnsi="Times New Roman" w:hint="eastAsia"/>
        </w:rPr>
        <w:t>“</w:t>
      </w:r>
      <w:r>
        <w:rPr>
          <w:rFonts w:ascii="Times New Roman" w:hAnsi="Times New Roman"/>
        </w:rPr>
        <w:t>物业矛盾纠纷协调专家工作站</w:t>
      </w:r>
      <w:r>
        <w:rPr>
          <w:rFonts w:ascii="Times New Roman" w:hAnsi="Times New Roman" w:hint="eastAsia"/>
        </w:rPr>
        <w:t>”</w:t>
      </w:r>
      <w:r>
        <w:rPr>
          <w:rFonts w:ascii="Times New Roman" w:hAnsi="Times New Roman"/>
        </w:rPr>
        <w:t>作用，努力让物业管理和业主自治同向同行。</w:t>
      </w:r>
      <w:r>
        <w:rPr>
          <w:rFonts w:ascii="Times New Roman" w:hAnsi="Times New Roman"/>
          <w:szCs w:val="32"/>
        </w:rPr>
        <w:t>严厉打击电信网络诈骗等违法犯罪行为，加强人员密集场所等重点部位巡控，</w:t>
      </w:r>
      <w:r>
        <w:rPr>
          <w:rFonts w:ascii="Times New Roman" w:hAnsi="Times New Roman" w:hint="eastAsia"/>
          <w:szCs w:val="32"/>
        </w:rPr>
        <w:t>有效防范社会安全事件，</w:t>
      </w:r>
      <w:r>
        <w:rPr>
          <w:rFonts w:ascii="Times New Roman" w:hAnsi="Times New Roman"/>
        </w:rPr>
        <w:t>用心</w:t>
      </w:r>
      <w:r>
        <w:rPr>
          <w:rFonts w:ascii="Times New Roman" w:hAnsi="Times New Roman"/>
          <w:szCs w:val="32"/>
        </w:rPr>
        <w:t>守护好公共安全这一最基本的民生。</w:t>
      </w:r>
    </w:p>
    <w:p w:rsidR="0012572E" w:rsidRDefault="00336CDA">
      <w:pPr>
        <w:overflowPunct/>
        <w:snapToGrid/>
        <w:spacing w:line="560" w:lineRule="exact"/>
        <w:ind w:firstLine="640"/>
        <w:rPr>
          <w:rFonts w:ascii="Times New Roman" w:eastAsia="方正黑体_GBK" w:hAnsi="Times New Roman"/>
          <w:szCs w:val="32"/>
        </w:rPr>
      </w:pPr>
      <w:r>
        <w:rPr>
          <w:rFonts w:ascii="Times New Roman" w:eastAsia="方正黑体_GBK" w:hAnsi="Times New Roman"/>
          <w:szCs w:val="32"/>
        </w:rPr>
        <w:t>（</w:t>
      </w:r>
      <w:r>
        <w:rPr>
          <w:rFonts w:ascii="Times New Roman" w:eastAsia="方正黑体_GBK" w:hAnsi="Times New Roman" w:hint="eastAsia"/>
          <w:szCs w:val="32"/>
        </w:rPr>
        <w:t>七</w:t>
      </w:r>
      <w:r>
        <w:rPr>
          <w:rFonts w:ascii="Times New Roman" w:eastAsia="方正黑体_GBK" w:hAnsi="Times New Roman"/>
          <w:szCs w:val="32"/>
        </w:rPr>
        <w:t>）聚力加强自身建设，推动政府运行更加规范高效</w:t>
      </w:r>
    </w:p>
    <w:p w:rsidR="0012572E" w:rsidRDefault="00336CDA">
      <w:pPr>
        <w:widowControl/>
        <w:overflowPunct/>
        <w:snapToGrid/>
        <w:spacing w:line="560" w:lineRule="exact"/>
        <w:ind w:firstLine="640"/>
        <w:jc w:val="left"/>
        <w:rPr>
          <w:rFonts w:ascii="Times New Roman" w:hAnsi="Times New Roman"/>
          <w:color w:val="000000"/>
          <w:szCs w:val="32"/>
        </w:rPr>
      </w:pPr>
      <w:r>
        <w:rPr>
          <w:rFonts w:ascii="Times New Roman" w:hAnsi="Times New Roman"/>
          <w:color w:val="000000"/>
          <w:szCs w:val="32"/>
        </w:rPr>
        <w:t>坚持全心全意为人民服务的宗旨，</w:t>
      </w:r>
      <w:r>
        <w:rPr>
          <w:rFonts w:ascii="Times New Roman" w:hAnsi="Times New Roman" w:hint="eastAsia"/>
          <w:color w:val="000000"/>
          <w:szCs w:val="32"/>
        </w:rPr>
        <w:t>着力打造人民满意的法治政府、创新政府、廉洁政府和服务型政府。</w:t>
      </w:r>
    </w:p>
    <w:p w:rsidR="0012572E" w:rsidRDefault="00336CDA">
      <w:pPr>
        <w:widowControl/>
        <w:overflowPunct/>
        <w:snapToGrid/>
        <w:spacing w:line="560" w:lineRule="exact"/>
        <w:ind w:firstLine="640"/>
        <w:jc w:val="left"/>
        <w:rPr>
          <w:rFonts w:ascii="Times New Roman" w:hAnsi="Times New Roman"/>
          <w:color w:val="000000"/>
          <w:szCs w:val="32"/>
        </w:rPr>
      </w:pPr>
      <w:r>
        <w:rPr>
          <w:rFonts w:ascii="Times New Roman" w:eastAsia="方正楷体_GBK" w:hAnsi="Times New Roman"/>
          <w:szCs w:val="32"/>
        </w:rPr>
        <w:t>以高站位引领前进方向。</w:t>
      </w:r>
      <w:r>
        <w:rPr>
          <w:rFonts w:ascii="Times New Roman" w:hAnsi="Times New Roman"/>
          <w:color w:val="000000"/>
          <w:szCs w:val="32"/>
        </w:rPr>
        <w:t>坚持不懈用习近平新时代中国特色社会主义思想凝</w:t>
      </w:r>
      <w:proofErr w:type="gramStart"/>
      <w:r>
        <w:rPr>
          <w:rFonts w:ascii="Times New Roman" w:hAnsi="Times New Roman"/>
          <w:color w:val="000000"/>
          <w:szCs w:val="32"/>
        </w:rPr>
        <w:t>心铸魂</w:t>
      </w:r>
      <w:proofErr w:type="gramEnd"/>
      <w:r>
        <w:rPr>
          <w:rFonts w:ascii="Times New Roman" w:hAnsi="Times New Roman"/>
          <w:color w:val="000000"/>
          <w:szCs w:val="32"/>
        </w:rPr>
        <w:t>，</w:t>
      </w:r>
      <w:r>
        <w:rPr>
          <w:rFonts w:ascii="Times New Roman" w:hAnsi="Times New Roman" w:hint="eastAsia"/>
          <w:color w:val="000000"/>
          <w:szCs w:val="32"/>
        </w:rPr>
        <w:t>坚定</w:t>
      </w:r>
      <w:r>
        <w:rPr>
          <w:rFonts w:ascii="Times New Roman" w:hAnsi="Times New Roman" w:hint="eastAsia"/>
          <w:color w:val="000000"/>
          <w:szCs w:val="32"/>
        </w:rPr>
        <w:t>拥护“</w:t>
      </w:r>
      <w:r>
        <w:rPr>
          <w:rFonts w:ascii="Times New Roman" w:hAnsi="Times New Roman"/>
          <w:color w:val="000000"/>
          <w:szCs w:val="32"/>
        </w:rPr>
        <w:t>两个确立</w:t>
      </w:r>
      <w:r>
        <w:rPr>
          <w:rFonts w:ascii="Times New Roman" w:hAnsi="Times New Roman" w:hint="eastAsia"/>
          <w:color w:val="000000"/>
          <w:szCs w:val="32"/>
        </w:rPr>
        <w:t>”</w:t>
      </w:r>
      <w:r>
        <w:rPr>
          <w:rFonts w:ascii="Times New Roman" w:hAnsi="Times New Roman"/>
          <w:color w:val="000000"/>
          <w:szCs w:val="32"/>
        </w:rPr>
        <w:t>、坚决做到</w:t>
      </w:r>
      <w:r>
        <w:rPr>
          <w:rFonts w:ascii="Times New Roman" w:hAnsi="Times New Roman" w:hint="eastAsia"/>
          <w:color w:val="000000"/>
          <w:szCs w:val="32"/>
        </w:rPr>
        <w:t>“</w:t>
      </w:r>
      <w:r>
        <w:rPr>
          <w:rFonts w:ascii="Times New Roman" w:hAnsi="Times New Roman"/>
          <w:color w:val="000000"/>
          <w:szCs w:val="32"/>
        </w:rPr>
        <w:t>两个维护</w:t>
      </w:r>
      <w:r>
        <w:rPr>
          <w:rFonts w:ascii="Times New Roman" w:hAnsi="Times New Roman" w:hint="eastAsia"/>
          <w:color w:val="000000"/>
          <w:szCs w:val="32"/>
        </w:rPr>
        <w:t>”</w:t>
      </w:r>
      <w:r>
        <w:rPr>
          <w:rFonts w:ascii="Times New Roman" w:hAnsi="Times New Roman" w:hint="eastAsia"/>
          <w:color w:val="000000"/>
          <w:szCs w:val="32"/>
        </w:rPr>
        <w:t>。</w:t>
      </w:r>
      <w:r>
        <w:rPr>
          <w:rFonts w:ascii="Times New Roman" w:hAnsi="Times New Roman" w:hint="eastAsia"/>
          <w:color w:val="000000"/>
          <w:szCs w:val="32"/>
        </w:rPr>
        <w:t>切实</w:t>
      </w:r>
      <w:r>
        <w:rPr>
          <w:rFonts w:ascii="Times New Roman" w:hAnsi="Times New Roman" w:hint="eastAsia"/>
          <w:color w:val="000000"/>
          <w:szCs w:val="32"/>
        </w:rPr>
        <w:t>把党中央大政方针与</w:t>
      </w:r>
      <w:r>
        <w:rPr>
          <w:rFonts w:ascii="Times New Roman" w:hAnsi="Times New Roman" w:hint="eastAsia"/>
          <w:color w:val="000000"/>
          <w:szCs w:val="32"/>
        </w:rPr>
        <w:t>鼓楼</w:t>
      </w:r>
      <w:r>
        <w:rPr>
          <w:rFonts w:ascii="Times New Roman" w:hAnsi="Times New Roman" w:hint="eastAsia"/>
          <w:color w:val="000000"/>
          <w:szCs w:val="32"/>
        </w:rPr>
        <w:t>实际紧密结合起来，谋划实施一批务实管用的项目和举措，推动上级部署要求不折不扣落到实处。</w:t>
      </w:r>
      <w:r>
        <w:rPr>
          <w:rFonts w:ascii="Times New Roman" w:hAnsi="Times New Roman"/>
          <w:color w:val="000000"/>
          <w:szCs w:val="32"/>
        </w:rPr>
        <w:t>高质量办好人大代表建议、政协委员提案，更好发挥</w:t>
      </w:r>
      <w:r>
        <w:rPr>
          <w:rFonts w:ascii="Times New Roman" w:hAnsi="Times New Roman"/>
          <w:color w:val="000000"/>
          <w:szCs w:val="32"/>
        </w:rPr>
        <w:t>12345</w:t>
      </w:r>
      <w:r>
        <w:rPr>
          <w:rFonts w:ascii="Times New Roman" w:hAnsi="Times New Roman"/>
          <w:color w:val="000000"/>
          <w:szCs w:val="32"/>
        </w:rPr>
        <w:t>热线</w:t>
      </w:r>
      <w:r>
        <w:rPr>
          <w:rFonts w:ascii="Times New Roman" w:hAnsi="Times New Roman" w:hint="eastAsia"/>
          <w:color w:val="000000"/>
          <w:szCs w:val="32"/>
        </w:rPr>
        <w:t>“</w:t>
      </w:r>
      <w:r>
        <w:rPr>
          <w:rFonts w:ascii="Times New Roman" w:hAnsi="Times New Roman"/>
          <w:color w:val="000000"/>
          <w:szCs w:val="32"/>
        </w:rPr>
        <w:t>连心桥</w:t>
      </w:r>
      <w:r>
        <w:rPr>
          <w:rFonts w:ascii="Times New Roman" w:hAnsi="Times New Roman" w:hint="eastAsia"/>
          <w:color w:val="000000"/>
          <w:szCs w:val="32"/>
        </w:rPr>
        <w:t>”</w:t>
      </w:r>
      <w:r>
        <w:rPr>
          <w:rFonts w:ascii="Times New Roman" w:hAnsi="Times New Roman"/>
          <w:color w:val="000000"/>
          <w:szCs w:val="32"/>
        </w:rPr>
        <w:t>作用，努力提高群众满意率。</w:t>
      </w:r>
    </w:p>
    <w:p w:rsidR="0012572E" w:rsidRDefault="00336CDA">
      <w:pPr>
        <w:overflowPunct/>
        <w:snapToGrid/>
        <w:spacing w:line="560" w:lineRule="exact"/>
        <w:ind w:firstLine="640"/>
        <w:rPr>
          <w:rFonts w:ascii="Times New Roman" w:hAnsi="Times New Roman"/>
          <w:color w:val="000000"/>
          <w:szCs w:val="32"/>
        </w:rPr>
      </w:pPr>
      <w:r>
        <w:rPr>
          <w:rFonts w:ascii="Times New Roman" w:eastAsia="方正楷体_GBK" w:hAnsi="Times New Roman"/>
          <w:szCs w:val="32"/>
        </w:rPr>
        <w:t>以</w:t>
      </w:r>
      <w:proofErr w:type="gramStart"/>
      <w:r>
        <w:rPr>
          <w:rFonts w:ascii="Times New Roman" w:eastAsia="方正楷体_GBK" w:hAnsi="Times New Roman"/>
          <w:szCs w:val="32"/>
        </w:rPr>
        <w:t>实作风</w:t>
      </w:r>
      <w:proofErr w:type="gramEnd"/>
      <w:r>
        <w:rPr>
          <w:rFonts w:ascii="Times New Roman" w:eastAsia="方正楷体_GBK" w:hAnsi="Times New Roman"/>
          <w:szCs w:val="32"/>
        </w:rPr>
        <w:t>提升</w:t>
      </w:r>
      <w:r>
        <w:rPr>
          <w:rFonts w:ascii="Times New Roman" w:eastAsia="方正楷体_GBK" w:hAnsi="Times New Roman" w:hint="eastAsia"/>
          <w:szCs w:val="32"/>
        </w:rPr>
        <w:t>工作</w:t>
      </w:r>
      <w:r>
        <w:rPr>
          <w:rFonts w:ascii="Times New Roman" w:eastAsia="方正楷体_GBK" w:hAnsi="Times New Roman"/>
          <w:szCs w:val="32"/>
        </w:rPr>
        <w:t>效能。</w:t>
      </w:r>
      <w:r>
        <w:rPr>
          <w:rFonts w:ascii="Times New Roman" w:hAnsi="Times New Roman"/>
          <w:color w:val="000000"/>
          <w:szCs w:val="32"/>
        </w:rPr>
        <w:t>坚持实事求是</w:t>
      </w:r>
      <w:r>
        <w:rPr>
          <w:rFonts w:ascii="Times New Roman" w:hAnsi="Times New Roman" w:hint="eastAsia"/>
          <w:color w:val="000000"/>
          <w:szCs w:val="32"/>
        </w:rPr>
        <w:t>，</w:t>
      </w:r>
      <w:r>
        <w:rPr>
          <w:rFonts w:ascii="Times New Roman" w:hAnsi="Times New Roman" w:hint="eastAsia"/>
          <w:color w:val="000000"/>
          <w:szCs w:val="32"/>
        </w:rPr>
        <w:t>多到一线开展调查研究，与基层群众、企业家交流，做到察实情、谋实招、求实效。</w:t>
      </w:r>
      <w:r>
        <w:rPr>
          <w:rFonts w:ascii="Times New Roman" w:hAnsi="Times New Roman"/>
          <w:color w:val="000000"/>
          <w:szCs w:val="32"/>
        </w:rPr>
        <w:lastRenderedPageBreak/>
        <w:t>坚持实干</w:t>
      </w:r>
      <w:r>
        <w:rPr>
          <w:rFonts w:ascii="Times New Roman" w:hAnsi="Times New Roman" w:hint="eastAsia"/>
          <w:color w:val="000000"/>
          <w:szCs w:val="32"/>
        </w:rPr>
        <w:t>担当</w:t>
      </w:r>
      <w:r>
        <w:rPr>
          <w:rFonts w:ascii="Times New Roman" w:hAnsi="Times New Roman" w:hint="eastAsia"/>
          <w:color w:val="000000"/>
          <w:szCs w:val="32"/>
        </w:rPr>
        <w:t>，</w:t>
      </w:r>
      <w:r>
        <w:rPr>
          <w:rFonts w:ascii="Times New Roman" w:hAnsi="Times New Roman"/>
          <w:color w:val="000000"/>
          <w:szCs w:val="32"/>
        </w:rPr>
        <w:t>带着感情做好企业和群众关心的事，健全</w:t>
      </w:r>
      <w:r>
        <w:rPr>
          <w:rFonts w:ascii="Times New Roman" w:hAnsi="Times New Roman" w:hint="eastAsia"/>
          <w:color w:val="000000"/>
          <w:szCs w:val="32"/>
        </w:rPr>
        <w:t>“</w:t>
      </w:r>
      <w:r>
        <w:rPr>
          <w:rFonts w:ascii="Times New Roman" w:hAnsi="Times New Roman"/>
          <w:color w:val="000000"/>
          <w:szCs w:val="32"/>
        </w:rPr>
        <w:t>先解决问题再说</w:t>
      </w:r>
      <w:r>
        <w:rPr>
          <w:rFonts w:ascii="Times New Roman" w:hAnsi="Times New Roman" w:hint="eastAsia"/>
          <w:color w:val="000000"/>
          <w:szCs w:val="32"/>
        </w:rPr>
        <w:t>”“</w:t>
      </w:r>
      <w:r>
        <w:rPr>
          <w:rFonts w:ascii="Times New Roman" w:hAnsi="Times New Roman"/>
          <w:color w:val="000000"/>
          <w:szCs w:val="32"/>
        </w:rPr>
        <w:t>首问负责</w:t>
      </w:r>
      <w:r>
        <w:rPr>
          <w:rFonts w:ascii="Times New Roman" w:hAnsi="Times New Roman" w:hint="eastAsia"/>
          <w:color w:val="000000"/>
          <w:szCs w:val="32"/>
        </w:rPr>
        <w:t>”</w:t>
      </w:r>
      <w:r>
        <w:rPr>
          <w:rFonts w:ascii="Times New Roman" w:hAnsi="Times New Roman"/>
          <w:color w:val="000000"/>
          <w:szCs w:val="32"/>
        </w:rPr>
        <w:t>等机制，反对本位主义，不简单看文件找条款拿出</w:t>
      </w:r>
      <w:r>
        <w:rPr>
          <w:rFonts w:ascii="Times New Roman" w:hAnsi="Times New Roman" w:hint="eastAsia"/>
          <w:color w:val="000000"/>
          <w:szCs w:val="32"/>
        </w:rPr>
        <w:t>“</w:t>
      </w:r>
      <w:r>
        <w:rPr>
          <w:rFonts w:ascii="Times New Roman" w:hAnsi="Times New Roman"/>
          <w:color w:val="000000"/>
          <w:szCs w:val="32"/>
        </w:rPr>
        <w:t>不行</w:t>
      </w:r>
      <w:r>
        <w:rPr>
          <w:rFonts w:ascii="Times New Roman" w:hAnsi="Times New Roman" w:hint="eastAsia"/>
          <w:color w:val="000000"/>
          <w:szCs w:val="32"/>
        </w:rPr>
        <w:t>”</w:t>
      </w:r>
      <w:r>
        <w:rPr>
          <w:rFonts w:ascii="Times New Roman" w:hAnsi="Times New Roman"/>
          <w:color w:val="000000"/>
          <w:szCs w:val="32"/>
        </w:rPr>
        <w:t>的理由，更多设身处地积极服务寻找</w:t>
      </w:r>
      <w:r>
        <w:rPr>
          <w:rFonts w:ascii="Times New Roman" w:hAnsi="Times New Roman" w:hint="eastAsia"/>
          <w:color w:val="000000"/>
          <w:szCs w:val="32"/>
        </w:rPr>
        <w:t>“</w:t>
      </w:r>
      <w:r>
        <w:rPr>
          <w:rFonts w:ascii="Times New Roman" w:hAnsi="Times New Roman"/>
          <w:color w:val="000000"/>
          <w:szCs w:val="32"/>
        </w:rPr>
        <w:t>行</w:t>
      </w:r>
      <w:r>
        <w:rPr>
          <w:rFonts w:ascii="Times New Roman" w:hAnsi="Times New Roman" w:hint="eastAsia"/>
          <w:color w:val="000000"/>
          <w:szCs w:val="32"/>
        </w:rPr>
        <w:t>”</w:t>
      </w:r>
      <w:r>
        <w:rPr>
          <w:rFonts w:ascii="Times New Roman" w:hAnsi="Times New Roman"/>
          <w:color w:val="000000"/>
          <w:szCs w:val="32"/>
        </w:rPr>
        <w:t>的办法</w:t>
      </w:r>
      <w:r>
        <w:rPr>
          <w:rFonts w:ascii="Times New Roman" w:hAnsi="Times New Roman" w:hint="eastAsia"/>
          <w:color w:val="000000"/>
          <w:szCs w:val="32"/>
        </w:rPr>
        <w:t>。</w:t>
      </w:r>
      <w:r>
        <w:rPr>
          <w:rFonts w:ascii="Times New Roman" w:hAnsi="Times New Roman"/>
          <w:color w:val="000000"/>
          <w:szCs w:val="32"/>
        </w:rPr>
        <w:t>坚持求真务实，树立正确政绩观，坚决反对形式主义、官僚主义，落实基层减负各项要求，推动政府运转</w:t>
      </w:r>
      <w:r>
        <w:rPr>
          <w:rFonts w:ascii="Times New Roman" w:hAnsi="Times New Roman" w:hint="eastAsia"/>
          <w:color w:val="000000"/>
          <w:szCs w:val="32"/>
        </w:rPr>
        <w:t>更加高效</w:t>
      </w:r>
      <w:r>
        <w:rPr>
          <w:rFonts w:ascii="Times New Roman" w:hAnsi="Times New Roman"/>
          <w:color w:val="000000"/>
          <w:szCs w:val="32"/>
        </w:rPr>
        <w:t>。</w:t>
      </w:r>
      <w:r>
        <w:rPr>
          <w:rFonts w:ascii="Times New Roman" w:hAnsi="Times New Roman" w:hint="eastAsia"/>
        </w:rPr>
        <w:t>深化高新区体制</w:t>
      </w:r>
      <w:r>
        <w:rPr>
          <w:rFonts w:ascii="Times New Roman" w:hAnsi="Times New Roman" w:hint="eastAsia"/>
        </w:rPr>
        <w:t>机制</w:t>
      </w:r>
      <w:r>
        <w:rPr>
          <w:rFonts w:ascii="Times New Roman" w:hAnsi="Times New Roman" w:hint="eastAsia"/>
        </w:rPr>
        <w:t>改革</w:t>
      </w:r>
      <w:r>
        <w:rPr>
          <w:rFonts w:ascii="Times New Roman" w:hAnsi="Times New Roman" w:hint="eastAsia"/>
        </w:rPr>
        <w:t>，</w:t>
      </w:r>
      <w:r>
        <w:rPr>
          <w:rFonts w:ascii="Times New Roman" w:hAnsi="Times New Roman" w:hint="eastAsia"/>
        </w:rPr>
        <w:t>做</w:t>
      </w:r>
      <w:proofErr w:type="gramStart"/>
      <w:r>
        <w:rPr>
          <w:rFonts w:ascii="Times New Roman" w:hAnsi="Times New Roman" w:hint="eastAsia"/>
        </w:rPr>
        <w:t>强创新</w:t>
      </w:r>
      <w:proofErr w:type="gramEnd"/>
      <w:r>
        <w:rPr>
          <w:rFonts w:ascii="Times New Roman" w:hAnsi="Times New Roman" w:hint="eastAsia"/>
        </w:rPr>
        <w:t>发展主阵地</w:t>
      </w:r>
      <w:r>
        <w:rPr>
          <w:rFonts w:ascii="Times New Roman" w:hAnsi="Times New Roman" w:hint="eastAsia"/>
        </w:rPr>
        <w:t>。</w:t>
      </w:r>
      <w:r>
        <w:rPr>
          <w:rFonts w:ascii="Times New Roman" w:hAnsi="Times New Roman"/>
          <w:color w:val="000000"/>
          <w:szCs w:val="32"/>
        </w:rPr>
        <w:t>谋划实施新一轮国有企业改革，按照企业运营实际和功能定位，统筹做好优化重组和兼并整合，提升</w:t>
      </w:r>
      <w:r>
        <w:rPr>
          <w:rFonts w:ascii="Times New Roman" w:hAnsi="Times New Roman" w:hint="eastAsia"/>
          <w:color w:val="000000"/>
          <w:szCs w:val="32"/>
        </w:rPr>
        <w:t>企业</w:t>
      </w:r>
      <w:r>
        <w:rPr>
          <w:rFonts w:ascii="Times New Roman" w:hAnsi="Times New Roman"/>
          <w:color w:val="000000"/>
          <w:szCs w:val="32"/>
        </w:rPr>
        <w:t>市场化运作水平。</w:t>
      </w:r>
      <w:r>
        <w:rPr>
          <w:rFonts w:ascii="Times New Roman" w:hAnsi="Times New Roman" w:hint="eastAsia"/>
          <w:color w:val="000000"/>
        </w:rPr>
        <w:t>扎实开展</w:t>
      </w:r>
      <w:r>
        <w:rPr>
          <w:rFonts w:ascii="Times New Roman" w:hAnsi="Times New Roman"/>
        </w:rPr>
        <w:t>国有</w:t>
      </w:r>
      <w:r>
        <w:rPr>
          <w:rFonts w:ascii="Times New Roman" w:hAnsi="Times New Roman" w:hint="eastAsia"/>
        </w:rPr>
        <w:t>资产清查利用，有效盘活存量资产资源。</w:t>
      </w:r>
    </w:p>
    <w:p w:rsidR="0012572E" w:rsidRDefault="00336CDA">
      <w:pPr>
        <w:overflowPunct/>
        <w:snapToGrid/>
        <w:spacing w:line="560" w:lineRule="exact"/>
        <w:ind w:firstLine="640"/>
        <w:rPr>
          <w:rFonts w:ascii="Times New Roman" w:hAnsi="Times New Roman"/>
        </w:rPr>
      </w:pPr>
      <w:r>
        <w:rPr>
          <w:rFonts w:ascii="Times New Roman" w:eastAsia="方正楷体_GBK" w:hAnsi="Times New Roman"/>
          <w:szCs w:val="32"/>
        </w:rPr>
        <w:t>以严要求规范权力运行。</w:t>
      </w:r>
      <w:r>
        <w:rPr>
          <w:rFonts w:ascii="Times New Roman" w:hAnsi="Times New Roman"/>
          <w:color w:val="000000"/>
        </w:rPr>
        <w:t>深化落实中央八项规定精神，巩固拓展党纪学习教育成果，在政府系统进一步营造廉洁用</w:t>
      </w:r>
      <w:r>
        <w:rPr>
          <w:rFonts w:ascii="Times New Roman" w:hAnsi="Times New Roman"/>
          <w:color w:val="000000"/>
        </w:rPr>
        <w:t>权、干净干事、正气充盈的政治生态。</w:t>
      </w:r>
      <w:proofErr w:type="gramStart"/>
      <w:r>
        <w:rPr>
          <w:rFonts w:ascii="Times New Roman" w:hAnsi="Times New Roman" w:hint="eastAsia"/>
          <w:color w:val="000000"/>
        </w:rPr>
        <w:t>践行</w:t>
      </w:r>
      <w:proofErr w:type="gramEnd"/>
      <w:r>
        <w:rPr>
          <w:rFonts w:ascii="Times New Roman" w:hAnsi="Times New Roman" w:hint="eastAsia"/>
          <w:color w:val="000000"/>
        </w:rPr>
        <w:t>依法行政，</w:t>
      </w:r>
      <w:r>
        <w:rPr>
          <w:rFonts w:ascii="Times New Roman" w:hAnsi="Times New Roman"/>
          <w:szCs w:val="32"/>
        </w:rPr>
        <w:t>成立行政争议调处中心，推进争议事项实质性化解，</w:t>
      </w:r>
      <w:r>
        <w:rPr>
          <w:rFonts w:ascii="Times New Roman" w:hAnsi="Times New Roman"/>
          <w:color w:val="000000"/>
          <w:szCs w:val="32"/>
        </w:rPr>
        <w:t>进一步规范涉企执法、监管行为，</w:t>
      </w:r>
      <w:r>
        <w:rPr>
          <w:rFonts w:ascii="Times New Roman" w:hAnsi="Times New Roman" w:hint="eastAsia"/>
          <w:color w:val="000000"/>
          <w:szCs w:val="32"/>
        </w:rPr>
        <w:t>建设</w:t>
      </w:r>
      <w:r>
        <w:rPr>
          <w:rFonts w:ascii="Times New Roman" w:hAnsi="Times New Roman"/>
          <w:color w:val="000000"/>
        </w:rPr>
        <w:t>市场化、法治化、国际化一流营商环境。</w:t>
      </w:r>
      <w:r>
        <w:rPr>
          <w:rFonts w:ascii="Times New Roman" w:hAnsi="Times New Roman" w:hint="eastAsia"/>
          <w:color w:val="000000"/>
          <w:szCs w:val="32"/>
        </w:rPr>
        <w:t>强化政府信用建设，践诺守信、说到做到，不断增强政府公信力。</w:t>
      </w:r>
      <w:r>
        <w:rPr>
          <w:rFonts w:ascii="Times New Roman" w:hAnsi="Times New Roman"/>
          <w:color w:val="000000"/>
        </w:rPr>
        <w:t>坚持过紧日子，从严控制非重点、非刚性支出，把更多财政资金用在民生改善、科技创新、产业发展等方面。</w:t>
      </w:r>
      <w:r>
        <w:rPr>
          <w:rFonts w:ascii="Times New Roman" w:hAnsi="Times New Roman"/>
          <w:color w:val="000000"/>
          <w:szCs w:val="32"/>
        </w:rPr>
        <w:t>主动接受人大法律监督和工作监督、政协民主监督，自觉接受社会和舆论监督，</w:t>
      </w:r>
      <w:r>
        <w:rPr>
          <w:rFonts w:ascii="Times New Roman" w:hAnsi="Times New Roman"/>
        </w:rPr>
        <w:t>不断拓展审计监督、统计监督的广度和深度。</w:t>
      </w:r>
    </w:p>
    <w:p w:rsidR="0012572E" w:rsidRDefault="00336CDA">
      <w:pPr>
        <w:pStyle w:val="BodyTextFirstIndent21"/>
        <w:spacing w:line="560" w:lineRule="exact"/>
        <w:ind w:leftChars="0" w:left="0" w:firstLine="640"/>
        <w:rPr>
          <w:rFonts w:ascii="Times New Roman" w:eastAsia="方正仿宋_GBK" w:hAnsi="Times New Roman" w:cs="Times New Roman"/>
        </w:rPr>
      </w:pPr>
      <w:r>
        <w:rPr>
          <w:rFonts w:ascii="Times New Roman" w:eastAsia="方正仿宋_GBK" w:hAnsi="Times New Roman" w:cs="Times New Roman"/>
        </w:rPr>
        <w:t>各位代表，</w:t>
      </w:r>
      <w:r>
        <w:rPr>
          <w:rFonts w:ascii="Times New Roman" w:eastAsia="方正黑体_GBK" w:hAnsi="Times New Roman" w:cs="Times New Roman"/>
        </w:rPr>
        <w:t>使命呼唤担当，奋斗成就未来</w:t>
      </w:r>
      <w:r>
        <w:rPr>
          <w:rFonts w:ascii="Times New Roman" w:eastAsia="方正仿宋_GBK" w:hAnsi="Times New Roman" w:cs="Times New Roman"/>
        </w:rPr>
        <w:t>！让我们更加紧密地团结在以习近平同志为核心的党中央周围，在市委市政府和区委坚强领导下，持续弘扬</w:t>
      </w:r>
      <w:r>
        <w:rPr>
          <w:rFonts w:ascii="Times New Roman" w:eastAsia="方正仿宋_GBK" w:hAnsi="Times New Roman" w:cs="Times New Roman" w:hint="eastAsia"/>
        </w:rPr>
        <w:t>“</w:t>
      </w:r>
      <w:r>
        <w:rPr>
          <w:rFonts w:ascii="Times New Roman" w:eastAsia="方正仿宋_GBK" w:hAnsi="Times New Roman" w:cs="Times New Roman"/>
        </w:rPr>
        <w:t>负重攀登、敢为人先</w:t>
      </w:r>
      <w:r>
        <w:rPr>
          <w:rFonts w:ascii="Times New Roman" w:eastAsia="方正仿宋_GBK" w:hAnsi="Times New Roman" w:cs="Times New Roman" w:hint="eastAsia"/>
        </w:rPr>
        <w:t>”</w:t>
      </w:r>
      <w:r>
        <w:rPr>
          <w:rFonts w:ascii="Times New Roman" w:eastAsia="方正仿宋_GBK" w:hAnsi="Times New Roman" w:cs="Times New Roman"/>
        </w:rPr>
        <w:t>的鼓楼精神，</w:t>
      </w:r>
      <w:r>
        <w:rPr>
          <w:rFonts w:ascii="Times New Roman" w:eastAsia="方正仿宋_GBK" w:hAnsi="Times New Roman" w:cs="Times New Roman" w:hint="eastAsia"/>
        </w:rPr>
        <w:lastRenderedPageBreak/>
        <w:t>坚定信心、挺</w:t>
      </w:r>
      <w:proofErr w:type="gramStart"/>
      <w:r>
        <w:rPr>
          <w:rFonts w:ascii="Times New Roman" w:eastAsia="方正仿宋_GBK" w:hAnsi="Times New Roman" w:cs="Times New Roman" w:hint="eastAsia"/>
        </w:rPr>
        <w:t>膺</w:t>
      </w:r>
      <w:proofErr w:type="gramEnd"/>
      <w:r>
        <w:rPr>
          <w:rFonts w:ascii="Times New Roman" w:eastAsia="方正仿宋_GBK" w:hAnsi="Times New Roman" w:cs="Times New Roman" w:hint="eastAsia"/>
        </w:rPr>
        <w:t>担当</w:t>
      </w:r>
      <w:r>
        <w:rPr>
          <w:rFonts w:ascii="Times New Roman" w:eastAsia="方正仿宋_GBK" w:hAnsi="Times New Roman" w:cs="Times New Roman"/>
        </w:rPr>
        <w:t>，</w:t>
      </w:r>
      <w:r>
        <w:rPr>
          <w:rFonts w:ascii="Times New Roman" w:eastAsia="方正仿宋_GBK" w:hAnsi="Times New Roman" w:cs="Times New Roman" w:hint="eastAsia"/>
        </w:rPr>
        <w:t>奋力谱写“</w:t>
      </w:r>
      <w:r>
        <w:rPr>
          <w:rFonts w:ascii="Times New Roman" w:eastAsia="方正仿宋_GBK" w:hAnsi="Times New Roman" w:cs="Times New Roman"/>
        </w:rPr>
        <w:t>强富美高</w:t>
      </w:r>
      <w:r>
        <w:rPr>
          <w:rFonts w:ascii="Times New Roman" w:eastAsia="方正仿宋_GBK" w:hAnsi="Times New Roman" w:cs="Times New Roman" w:hint="eastAsia"/>
        </w:rPr>
        <w:t>”</w:t>
      </w:r>
      <w:r>
        <w:rPr>
          <w:rFonts w:ascii="Times New Roman" w:eastAsia="方正仿宋_GBK" w:hAnsi="Times New Roman" w:cs="Times New Roman"/>
        </w:rPr>
        <w:t>新鼓楼现代化建设新篇章！</w:t>
      </w:r>
    </w:p>
    <w:p w:rsidR="0012572E" w:rsidRDefault="0012572E">
      <w:pPr>
        <w:pStyle w:val="BodyTextFirstIndent21"/>
        <w:spacing w:line="560" w:lineRule="exact"/>
        <w:ind w:leftChars="0" w:left="0" w:firstLine="640"/>
        <w:rPr>
          <w:rFonts w:ascii="Times New Roman" w:eastAsia="方正仿宋_GBK" w:hAnsi="Times New Roman" w:cs="Times New Roman"/>
        </w:rPr>
      </w:pPr>
    </w:p>
    <w:p w:rsidR="0012572E" w:rsidRDefault="0012572E">
      <w:pPr>
        <w:pStyle w:val="BodyTextFirstIndent21"/>
        <w:spacing w:line="560" w:lineRule="exact"/>
        <w:ind w:leftChars="0" w:left="0" w:firstLine="640"/>
        <w:rPr>
          <w:rFonts w:ascii="Times New Roman" w:eastAsia="方正仿宋_GBK" w:hAnsi="Times New Roman" w:cs="Times New Roman"/>
        </w:rPr>
      </w:pPr>
    </w:p>
    <w:p w:rsidR="0012572E" w:rsidRDefault="0012572E">
      <w:pPr>
        <w:pStyle w:val="BodyTextFirstIndent21"/>
        <w:spacing w:line="560" w:lineRule="exact"/>
        <w:ind w:leftChars="0" w:left="0" w:firstLine="640"/>
        <w:rPr>
          <w:rFonts w:ascii="Times New Roman" w:eastAsia="方正仿宋_GBK" w:hAnsi="Times New Roman" w:cs="Times New Roman"/>
        </w:rPr>
      </w:pPr>
    </w:p>
    <w:p w:rsidR="0012572E" w:rsidRDefault="0012572E">
      <w:pPr>
        <w:pStyle w:val="BodyTextFirstIndent21"/>
        <w:spacing w:line="560" w:lineRule="exact"/>
        <w:ind w:leftChars="0" w:left="0" w:firstLine="640"/>
        <w:rPr>
          <w:rFonts w:ascii="Times New Roman" w:eastAsia="方正仿宋_GBK" w:hAnsi="Times New Roman" w:cs="Times New Roman"/>
        </w:rPr>
      </w:pPr>
    </w:p>
    <w:p w:rsidR="0012572E" w:rsidRDefault="0012572E">
      <w:pPr>
        <w:pStyle w:val="BodyTextFirstIndent21"/>
        <w:spacing w:line="560" w:lineRule="exact"/>
        <w:ind w:leftChars="0" w:left="0" w:firstLine="640"/>
        <w:rPr>
          <w:rFonts w:ascii="Times New Roman" w:eastAsia="方正仿宋_GBK" w:hAnsi="Times New Roman" w:cs="Times New Roman"/>
        </w:rPr>
      </w:pPr>
    </w:p>
    <w:p w:rsidR="0012572E" w:rsidRDefault="0012572E">
      <w:pPr>
        <w:pStyle w:val="BodyTextFirstIndent21"/>
        <w:spacing w:line="560" w:lineRule="exact"/>
        <w:ind w:leftChars="0" w:left="0" w:firstLine="640"/>
        <w:rPr>
          <w:rFonts w:ascii="Times New Roman" w:eastAsia="方正仿宋_GBK" w:hAnsi="Times New Roman" w:cs="Times New Roman"/>
        </w:rPr>
      </w:pPr>
    </w:p>
    <w:p w:rsidR="0012572E" w:rsidRDefault="0012572E">
      <w:pPr>
        <w:pStyle w:val="BodyTextFirstIndent21"/>
        <w:spacing w:line="560" w:lineRule="exact"/>
        <w:ind w:leftChars="0" w:left="0" w:firstLine="640"/>
        <w:rPr>
          <w:rFonts w:ascii="Times New Roman" w:eastAsia="方正仿宋_GBK" w:hAnsi="Times New Roman" w:cs="Times New Roman"/>
        </w:rPr>
      </w:pPr>
    </w:p>
    <w:p w:rsidR="0012572E" w:rsidRDefault="0012572E">
      <w:pPr>
        <w:pStyle w:val="BodyTextFirstIndent21"/>
        <w:spacing w:line="560" w:lineRule="exact"/>
        <w:ind w:leftChars="0" w:left="0" w:firstLine="640"/>
        <w:rPr>
          <w:rFonts w:ascii="Times New Roman" w:eastAsia="方正仿宋_GBK" w:hAnsi="Times New Roman" w:cs="Times New Roman"/>
        </w:rPr>
      </w:pPr>
    </w:p>
    <w:p w:rsidR="0012572E" w:rsidRDefault="0012572E">
      <w:pPr>
        <w:pStyle w:val="BodyTextFirstIndent21"/>
        <w:spacing w:line="560" w:lineRule="exact"/>
        <w:ind w:leftChars="0" w:left="0" w:firstLine="640"/>
        <w:rPr>
          <w:rFonts w:ascii="Times New Roman" w:eastAsia="方正仿宋_GBK" w:hAnsi="Times New Roman" w:cs="Times New Roman"/>
        </w:rPr>
      </w:pPr>
    </w:p>
    <w:p w:rsidR="0012572E" w:rsidRDefault="0012572E">
      <w:pPr>
        <w:pStyle w:val="BodyTextFirstIndent21"/>
        <w:spacing w:line="560" w:lineRule="exact"/>
        <w:ind w:leftChars="0" w:left="0" w:firstLine="640"/>
        <w:rPr>
          <w:rFonts w:ascii="Times New Roman" w:eastAsia="方正仿宋_GBK" w:hAnsi="Times New Roman" w:cs="Times New Roman"/>
        </w:rPr>
      </w:pPr>
    </w:p>
    <w:p w:rsidR="0012572E" w:rsidRDefault="0012572E">
      <w:pPr>
        <w:pStyle w:val="aa"/>
        <w:spacing w:line="560" w:lineRule="exact"/>
        <w:ind w:firstLine="640"/>
        <w:rPr>
          <w:rFonts w:ascii="Times New Roman" w:hAnsi="Times New Roman"/>
          <w:szCs w:val="32"/>
        </w:rPr>
      </w:pPr>
    </w:p>
    <w:p w:rsidR="0012572E" w:rsidRDefault="0012572E">
      <w:pPr>
        <w:pStyle w:val="aa"/>
        <w:spacing w:line="560" w:lineRule="exact"/>
        <w:ind w:firstLine="640"/>
        <w:rPr>
          <w:rFonts w:ascii="Times New Roman" w:hAnsi="Times New Roman"/>
          <w:szCs w:val="32"/>
        </w:rPr>
      </w:pPr>
    </w:p>
    <w:p w:rsidR="0012572E" w:rsidRDefault="0012572E">
      <w:pPr>
        <w:pStyle w:val="aa"/>
        <w:spacing w:line="560" w:lineRule="exact"/>
        <w:ind w:firstLine="640"/>
        <w:rPr>
          <w:rFonts w:ascii="Times New Roman" w:hAnsi="Times New Roman"/>
          <w:szCs w:val="32"/>
        </w:rPr>
      </w:pPr>
    </w:p>
    <w:p w:rsidR="0012572E" w:rsidRDefault="0012572E">
      <w:pPr>
        <w:pStyle w:val="aa"/>
        <w:ind w:firstLineChars="0" w:firstLine="0"/>
        <w:rPr>
          <w:rFonts w:ascii="仿宋_GB2312" w:eastAsia="仿宋_GB2312" w:hAnsi="Times New Roman"/>
          <w:szCs w:val="32"/>
        </w:rPr>
      </w:pPr>
    </w:p>
    <w:p w:rsidR="0012572E" w:rsidRDefault="0012572E">
      <w:pPr>
        <w:pStyle w:val="aa"/>
        <w:ind w:firstLineChars="0" w:firstLine="0"/>
        <w:rPr>
          <w:rFonts w:ascii="仿宋_GB2312" w:eastAsia="仿宋_GB2312" w:hAnsi="Times New Roman"/>
          <w:szCs w:val="32"/>
        </w:rPr>
      </w:pPr>
    </w:p>
    <w:p w:rsidR="0012572E" w:rsidRDefault="0012572E">
      <w:pPr>
        <w:pStyle w:val="aa"/>
        <w:ind w:firstLineChars="0" w:firstLine="0"/>
        <w:rPr>
          <w:rFonts w:ascii="仿宋_GB2312" w:eastAsia="仿宋_GB2312" w:hAnsi="Times New Roman"/>
          <w:szCs w:val="32"/>
        </w:rPr>
      </w:pPr>
    </w:p>
    <w:p w:rsidR="0012572E" w:rsidRDefault="0012572E">
      <w:pPr>
        <w:pStyle w:val="aa"/>
        <w:ind w:firstLineChars="0" w:firstLine="0"/>
        <w:rPr>
          <w:rFonts w:ascii="仿宋_GB2312" w:eastAsia="仿宋_GB2312" w:hAnsi="Times New Roman"/>
          <w:szCs w:val="32"/>
        </w:rPr>
      </w:pPr>
    </w:p>
    <w:p w:rsidR="0012572E" w:rsidRDefault="0012572E">
      <w:pPr>
        <w:pStyle w:val="aa"/>
        <w:ind w:firstLineChars="0" w:firstLine="0"/>
        <w:rPr>
          <w:rFonts w:ascii="仿宋_GB2312" w:eastAsia="仿宋_GB2312" w:hAnsi="Times New Roman"/>
          <w:szCs w:val="32"/>
        </w:rPr>
      </w:pPr>
    </w:p>
    <w:p w:rsidR="0012572E" w:rsidRDefault="00336CDA">
      <w:pPr>
        <w:pBdr>
          <w:top w:val="single" w:sz="12" w:space="1" w:color="auto"/>
        </w:pBdr>
        <w:spacing w:line="400" w:lineRule="exact"/>
        <w:ind w:firstLineChars="100" w:firstLine="280"/>
        <w:jc w:val="left"/>
        <w:rPr>
          <w:rFonts w:ascii="方正仿宋_GBK"/>
          <w:sz w:val="28"/>
          <w:szCs w:val="28"/>
        </w:rPr>
      </w:pPr>
      <w:r>
        <w:rPr>
          <w:rFonts w:ascii="方正仿宋_GBK" w:hint="eastAsia"/>
          <w:sz w:val="28"/>
          <w:szCs w:val="28"/>
        </w:rPr>
        <w:t>抄送：区委各部门，区人大常委会办公室，区政协办公室，区法院，</w:t>
      </w:r>
    </w:p>
    <w:p w:rsidR="0012572E" w:rsidRDefault="00336CDA" w:rsidP="00405294">
      <w:pPr>
        <w:spacing w:line="400" w:lineRule="exact"/>
        <w:ind w:firstLineChars="421" w:firstLine="1179"/>
        <w:rPr>
          <w:rFonts w:ascii="方正仿宋_GBK"/>
          <w:sz w:val="28"/>
          <w:szCs w:val="28"/>
        </w:rPr>
      </w:pPr>
      <w:r>
        <w:rPr>
          <w:rFonts w:ascii="方正仿宋_GBK" w:hint="eastAsia"/>
          <w:sz w:val="28"/>
          <w:szCs w:val="28"/>
        </w:rPr>
        <w:t>区检察院，区人武部，各群众团体。</w:t>
      </w:r>
    </w:p>
    <w:p w:rsidR="0012572E" w:rsidRDefault="00336CDA">
      <w:pPr>
        <w:pBdr>
          <w:top w:val="single" w:sz="4" w:space="1" w:color="auto"/>
          <w:bottom w:val="single" w:sz="12" w:space="1" w:color="auto"/>
        </w:pBdr>
        <w:spacing w:line="400" w:lineRule="exact"/>
        <w:ind w:rightChars="-1" w:right="-3" w:firstLineChars="100" w:firstLine="280"/>
        <w:rPr>
          <w:rFonts w:ascii="方正仿宋_GBK" w:hAnsi="Times New Roman"/>
        </w:rPr>
      </w:pPr>
      <w:r>
        <w:rPr>
          <w:rFonts w:ascii="方正仿宋_GBK" w:hint="eastAsia"/>
          <w:sz w:val="28"/>
          <w:szCs w:val="28"/>
        </w:rPr>
        <w:t>鼓楼区人民政府办公室</w:t>
      </w:r>
      <w:r>
        <w:rPr>
          <w:rFonts w:ascii="方正仿宋_GBK" w:hint="eastAsia"/>
          <w:sz w:val="28"/>
          <w:szCs w:val="28"/>
        </w:rPr>
        <w:t xml:space="preserve">                  </w:t>
      </w:r>
      <w:r>
        <w:rPr>
          <w:rFonts w:ascii="方正仿宋_GBK" w:hAnsi="Times New Roman" w:hint="eastAsia"/>
          <w:sz w:val="28"/>
          <w:szCs w:val="28"/>
        </w:rPr>
        <w:t xml:space="preserve"> </w:t>
      </w:r>
      <w:r>
        <w:rPr>
          <w:rFonts w:ascii="Times New Roman" w:hAnsi="Times New Roman"/>
          <w:sz w:val="28"/>
          <w:szCs w:val="28"/>
        </w:rPr>
        <w:t>202</w:t>
      </w:r>
      <w:r>
        <w:rPr>
          <w:rFonts w:ascii="Times New Roman" w:hAnsi="Times New Roman" w:hint="eastAsia"/>
          <w:sz w:val="28"/>
          <w:szCs w:val="28"/>
        </w:rPr>
        <w:t>5</w:t>
      </w:r>
      <w:r>
        <w:rPr>
          <w:rFonts w:ascii="Times New Roman" w:hAnsi="Times New Roman"/>
          <w:sz w:val="28"/>
          <w:szCs w:val="28"/>
        </w:rPr>
        <w:t>年</w:t>
      </w:r>
      <w:r>
        <w:rPr>
          <w:rFonts w:ascii="Times New Roman" w:hAnsi="Times New Roman" w:hint="eastAsia"/>
          <w:sz w:val="28"/>
          <w:szCs w:val="28"/>
        </w:rPr>
        <w:t>1</w:t>
      </w:r>
      <w:r>
        <w:rPr>
          <w:rFonts w:ascii="Times New Roman" w:hAnsi="Times New Roman"/>
          <w:sz w:val="28"/>
          <w:szCs w:val="28"/>
        </w:rPr>
        <w:t>月</w:t>
      </w:r>
      <w:r w:rsidR="00405294">
        <w:rPr>
          <w:rFonts w:ascii="Times New Roman" w:hAnsi="Times New Roman" w:hint="eastAsia"/>
          <w:sz w:val="28"/>
          <w:szCs w:val="28"/>
        </w:rPr>
        <w:t>27</w:t>
      </w:r>
      <w:bookmarkStart w:id="0" w:name="_GoBack"/>
      <w:bookmarkEnd w:id="0"/>
      <w:r>
        <w:rPr>
          <w:rFonts w:ascii="方正仿宋_GBK" w:hint="eastAsia"/>
          <w:sz w:val="28"/>
          <w:szCs w:val="28"/>
        </w:rPr>
        <w:t>日印发</w:t>
      </w:r>
    </w:p>
    <w:sectPr w:rsidR="0012572E">
      <w:footerReference w:type="even" r:id="rId15"/>
      <w:footerReference w:type="default" r:id="rId16"/>
      <w:pgSz w:w="11907" w:h="16840"/>
      <w:pgMar w:top="1985" w:right="1531" w:bottom="1814" w:left="1531" w:header="567" w:footer="1701" w:gutter="0"/>
      <w:pgNumType w:fmt="numberInDash" w:start="1"/>
      <w:cols w:space="720"/>
      <w:docGrid w:linePitch="572"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CDA" w:rsidRDefault="00336CDA">
      <w:pPr>
        <w:spacing w:line="240" w:lineRule="auto"/>
        <w:ind w:firstLine="640"/>
      </w:pPr>
      <w:r>
        <w:separator/>
      </w:r>
    </w:p>
  </w:endnote>
  <w:endnote w:type="continuationSeparator" w:id="0">
    <w:p w:rsidR="00336CDA" w:rsidRDefault="00336CD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2E" w:rsidRDefault="0012572E">
    <w:pPr>
      <w:pStyle w:val="a6"/>
      <w:framePr w:wrap="auto" w:vAnchor="margin" w:hAnchor="text" w:xAlign="left" w:yAlign="in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2E" w:rsidRDefault="0012572E">
    <w:pPr>
      <w:pStyle w:val="a6"/>
      <w:framePr w:wrap="auto" w:vAnchor="margin" w:hAnchor="text" w:xAlign="left" w:yAlign="inline"/>
      <w:ind w:firstLine="640"/>
      <w:rPr>
        <w:rFonts w:ascii="宋体" w:eastAsia="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2E" w:rsidRDefault="0012572E">
    <w:pPr>
      <w:pStyle w:val="a6"/>
      <w:framePr w:wrap="arou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2E" w:rsidRDefault="00336CDA">
    <w:pPr>
      <w:pStyle w:val="a6"/>
      <w:framePr w:wrap="around"/>
      <w:ind w:firstLineChars="100" w:firstLine="280"/>
      <w:rPr>
        <w:rFonts w:ascii="Times New Roman" w:eastAsia="宋体" w:hAnsi="Times New Roman"/>
        <w:sz w:val="28"/>
      </w:rPr>
    </w:pPr>
    <w:r>
      <w:rPr>
        <w:rFonts w:ascii="Times New Roman" w:eastAsia="宋体" w:hAnsi="Times New Roman"/>
        <w:sz w:val="28"/>
      </w:rPr>
      <w:fldChar w:fldCharType="begin"/>
    </w:r>
    <w:r>
      <w:rPr>
        <w:rFonts w:ascii="Times New Roman" w:eastAsia="宋体" w:hAnsi="Times New Roman"/>
        <w:sz w:val="28"/>
      </w:rPr>
      <w:instrText xml:space="preserve">PAGE  </w:instrText>
    </w:r>
    <w:r>
      <w:rPr>
        <w:rFonts w:ascii="Times New Roman" w:eastAsia="宋体" w:hAnsi="Times New Roman"/>
        <w:sz w:val="28"/>
      </w:rPr>
      <w:fldChar w:fldCharType="separate"/>
    </w:r>
    <w:r>
      <w:rPr>
        <w:rFonts w:ascii="Times New Roman" w:eastAsia="宋体" w:hAnsi="Times New Roman"/>
        <w:sz w:val="28"/>
      </w:rPr>
      <w:t>- 24 -</w:t>
    </w:r>
    <w:r>
      <w:rPr>
        <w:rFonts w:ascii="Times New Roman" w:eastAsia="宋体" w:hAnsi="Times New Roman"/>
        <w:sz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2E" w:rsidRDefault="00336CDA">
    <w:pPr>
      <w:pStyle w:val="a6"/>
      <w:framePr w:wrap="auto" w:vAnchor="margin" w:hAnchor="text" w:xAlign="left" w:yAlign="inline"/>
      <w:ind w:firstLine="640"/>
      <w:jc w:val="center"/>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320"/>
                          </w:sdtPr>
                          <w:sdtEndPr>
                            <w:rPr>
                              <w:rFonts w:ascii="宋体" w:eastAsia="宋体" w:hAnsi="宋体"/>
                              <w:sz w:val="28"/>
                              <w:szCs w:val="28"/>
                            </w:rPr>
                          </w:sdtEndPr>
                          <w:sdtContent>
                            <w:p w:rsidR="0012572E" w:rsidRDefault="00336CDA">
                              <w:pPr>
                                <w:pStyle w:val="a6"/>
                                <w:ind w:firstLine="640"/>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05294" w:rsidRPr="00405294">
                                <w:rPr>
                                  <w:rFonts w:ascii="宋体" w:eastAsia="宋体" w:hAnsi="宋体"/>
                                  <w:noProof/>
                                  <w:sz w:val="28"/>
                                  <w:szCs w:val="28"/>
                                  <w:lang w:val="zh-CN"/>
                                </w:rPr>
                                <w:t>-</w:t>
                              </w:r>
                              <w:r w:rsidR="00405294">
                                <w:rPr>
                                  <w:rFonts w:ascii="宋体" w:eastAsia="宋体" w:hAnsi="宋体"/>
                                  <w:noProof/>
                                  <w:sz w:val="28"/>
                                  <w:szCs w:val="28"/>
                                </w:rPr>
                                <w:t xml:space="preserve"> 24 -</w:t>
                              </w:r>
                              <w:r>
                                <w:rPr>
                                  <w:rFonts w:ascii="宋体" w:eastAsia="宋体" w:hAnsi="宋体"/>
                                  <w:sz w:val="28"/>
                                  <w:szCs w:val="28"/>
                                </w:rPr>
                                <w:fldChar w:fldCharType="end"/>
                              </w:r>
                            </w:p>
                          </w:sdtContent>
                        </w:sdt>
                        <w:p w:rsidR="0012572E" w:rsidRDefault="0012572E" w:rsidP="00405294">
                          <w:pPr>
                            <w:ind w:firstLine="560"/>
                            <w:rPr>
                              <w:rFonts w:ascii="宋体" w:eastAsia="宋体" w:hAnsi="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47473320"/>
                    </w:sdtPr>
                    <w:sdtEndPr>
                      <w:rPr>
                        <w:rFonts w:ascii="宋体" w:eastAsia="宋体" w:hAnsi="宋体"/>
                        <w:sz w:val="28"/>
                        <w:szCs w:val="28"/>
                      </w:rPr>
                    </w:sdtEndPr>
                    <w:sdtContent>
                      <w:p w:rsidR="0012572E" w:rsidRDefault="00336CDA">
                        <w:pPr>
                          <w:pStyle w:val="a6"/>
                          <w:ind w:firstLine="640"/>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05294" w:rsidRPr="00405294">
                          <w:rPr>
                            <w:rFonts w:ascii="宋体" w:eastAsia="宋体" w:hAnsi="宋体"/>
                            <w:noProof/>
                            <w:sz w:val="28"/>
                            <w:szCs w:val="28"/>
                            <w:lang w:val="zh-CN"/>
                          </w:rPr>
                          <w:t>-</w:t>
                        </w:r>
                        <w:r w:rsidR="00405294">
                          <w:rPr>
                            <w:rFonts w:ascii="宋体" w:eastAsia="宋体" w:hAnsi="宋体"/>
                            <w:noProof/>
                            <w:sz w:val="28"/>
                            <w:szCs w:val="28"/>
                          </w:rPr>
                          <w:t xml:space="preserve"> 24 -</w:t>
                        </w:r>
                        <w:r>
                          <w:rPr>
                            <w:rFonts w:ascii="宋体" w:eastAsia="宋体" w:hAnsi="宋体"/>
                            <w:sz w:val="28"/>
                            <w:szCs w:val="28"/>
                          </w:rPr>
                          <w:fldChar w:fldCharType="end"/>
                        </w:r>
                      </w:p>
                    </w:sdtContent>
                  </w:sdt>
                  <w:p w:rsidR="0012572E" w:rsidRDefault="0012572E" w:rsidP="00405294">
                    <w:pPr>
                      <w:ind w:firstLine="560"/>
                      <w:rPr>
                        <w:rFonts w:ascii="宋体" w:eastAsia="宋体" w:hAnsi="宋体"/>
                        <w:sz w:val="28"/>
                        <w:szCs w:val="2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CDA" w:rsidRDefault="00336CDA">
      <w:pPr>
        <w:spacing w:line="240" w:lineRule="auto"/>
        <w:ind w:firstLine="640"/>
      </w:pPr>
      <w:r>
        <w:separator/>
      </w:r>
    </w:p>
  </w:footnote>
  <w:footnote w:type="continuationSeparator" w:id="0">
    <w:p w:rsidR="00336CDA" w:rsidRDefault="00336CDA">
      <w:pPr>
        <w:spacing w:line="240" w:lineRule="auto"/>
        <w:ind w:firstLine="640"/>
      </w:pPr>
      <w:r>
        <w:continuationSeparator/>
      </w:r>
    </w:p>
  </w:footnote>
  <w:footnote w:id="1">
    <w:p w:rsidR="0012572E" w:rsidRDefault="00336CDA">
      <w:pPr>
        <w:pStyle w:val="a8"/>
        <w:spacing w:line="400" w:lineRule="exact"/>
        <w:ind w:firstLine="640"/>
        <w:rPr>
          <w:rFonts w:ascii="Times New Roman" w:hAnsi="Times New Roman"/>
          <w:sz w:val="21"/>
          <w:szCs w:val="21"/>
        </w:rPr>
      </w:pPr>
      <w:r>
        <w:rPr>
          <w:rStyle w:val="a9"/>
          <w:sz w:val="32"/>
          <w:szCs w:val="32"/>
        </w:rPr>
        <w:t>*</w:t>
      </w:r>
      <w:r>
        <w:rPr>
          <w:rFonts w:ascii="Times New Roman" w:hAnsi="Times New Roman"/>
          <w:sz w:val="21"/>
          <w:szCs w:val="21"/>
        </w:rPr>
        <w:t>2022</w:t>
      </w:r>
      <w:r>
        <w:rPr>
          <w:rFonts w:ascii="Times New Roman" w:hAnsi="Times New Roman"/>
          <w:sz w:val="21"/>
          <w:szCs w:val="21"/>
        </w:rPr>
        <w:t>年中小</w:t>
      </w:r>
      <w:proofErr w:type="gramStart"/>
      <w:r>
        <w:rPr>
          <w:rFonts w:ascii="Times New Roman" w:hAnsi="Times New Roman"/>
          <w:sz w:val="21"/>
          <w:szCs w:val="21"/>
        </w:rPr>
        <w:t>微企业</w:t>
      </w:r>
      <w:proofErr w:type="gramEnd"/>
      <w:r>
        <w:rPr>
          <w:rFonts w:ascii="Times New Roman" w:hAnsi="Times New Roman"/>
          <w:sz w:val="21"/>
          <w:szCs w:val="21"/>
        </w:rPr>
        <w:t>缓征税款</w:t>
      </w:r>
      <w:r>
        <w:rPr>
          <w:rFonts w:ascii="Times New Roman" w:hAnsi="Times New Roman"/>
          <w:sz w:val="21"/>
          <w:szCs w:val="21"/>
        </w:rPr>
        <w:t>2023</w:t>
      </w:r>
      <w:r>
        <w:rPr>
          <w:rFonts w:ascii="Times New Roman" w:hAnsi="Times New Roman"/>
          <w:sz w:val="21"/>
          <w:szCs w:val="21"/>
        </w:rPr>
        <w:t>年入库抬高了基数，以及</w:t>
      </w:r>
      <w:r>
        <w:rPr>
          <w:rFonts w:ascii="Times New Roman" w:hAnsi="Times New Roman"/>
          <w:sz w:val="21"/>
          <w:szCs w:val="21"/>
        </w:rPr>
        <w:t>2023</w:t>
      </w:r>
      <w:r>
        <w:rPr>
          <w:rFonts w:ascii="Times New Roman" w:hAnsi="Times New Roman"/>
          <w:sz w:val="21"/>
          <w:szCs w:val="21"/>
        </w:rPr>
        <w:t>年年中出台减税政策对</w:t>
      </w:r>
      <w:r>
        <w:rPr>
          <w:rFonts w:ascii="Times New Roman" w:hAnsi="Times New Roman"/>
          <w:sz w:val="21"/>
          <w:szCs w:val="21"/>
        </w:rPr>
        <w:t>2024</w:t>
      </w:r>
      <w:r>
        <w:rPr>
          <w:rFonts w:ascii="Times New Roman" w:hAnsi="Times New Roman"/>
          <w:sz w:val="21"/>
          <w:szCs w:val="21"/>
        </w:rPr>
        <w:t>年收入形成翘尾减收等特殊因素</w:t>
      </w:r>
      <w:r>
        <w:rPr>
          <w:rFonts w:ascii="Times New Roman" w:hAnsi="Times New Roman" w:hint="eastAsia"/>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2E" w:rsidRDefault="0012572E">
    <w:pPr>
      <w:pStyle w:val="a7"/>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2E" w:rsidRDefault="0012572E">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72E" w:rsidRDefault="0012572E">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NjllNGE0M2Q3NGZiM2JiNzRjMGJmZjc5NWZkZmMifQ=="/>
  </w:docVars>
  <w:rsids>
    <w:rsidRoot w:val="003248F2"/>
    <w:rsid w:val="000004BA"/>
    <w:rsid w:val="00000FC6"/>
    <w:rsid w:val="000014DD"/>
    <w:rsid w:val="00001AA4"/>
    <w:rsid w:val="0000258F"/>
    <w:rsid w:val="00002E8E"/>
    <w:rsid w:val="000030A2"/>
    <w:rsid w:val="00003CBA"/>
    <w:rsid w:val="00003F4D"/>
    <w:rsid w:val="00012668"/>
    <w:rsid w:val="0001616D"/>
    <w:rsid w:val="00016518"/>
    <w:rsid w:val="00022572"/>
    <w:rsid w:val="00022CA2"/>
    <w:rsid w:val="0002690B"/>
    <w:rsid w:val="00026938"/>
    <w:rsid w:val="00027818"/>
    <w:rsid w:val="0003018B"/>
    <w:rsid w:val="00030329"/>
    <w:rsid w:val="00030431"/>
    <w:rsid w:val="00031E9C"/>
    <w:rsid w:val="000320FD"/>
    <w:rsid w:val="00032184"/>
    <w:rsid w:val="00032573"/>
    <w:rsid w:val="000329F0"/>
    <w:rsid w:val="00036788"/>
    <w:rsid w:val="0004005F"/>
    <w:rsid w:val="00043B23"/>
    <w:rsid w:val="00043DDE"/>
    <w:rsid w:val="000445F6"/>
    <w:rsid w:val="000452DE"/>
    <w:rsid w:val="000458A3"/>
    <w:rsid w:val="00047273"/>
    <w:rsid w:val="000476F7"/>
    <w:rsid w:val="00047E98"/>
    <w:rsid w:val="0005272E"/>
    <w:rsid w:val="00052EFD"/>
    <w:rsid w:val="0005422E"/>
    <w:rsid w:val="00055C27"/>
    <w:rsid w:val="000568BB"/>
    <w:rsid w:val="00056D04"/>
    <w:rsid w:val="0005717C"/>
    <w:rsid w:val="00060041"/>
    <w:rsid w:val="0006005F"/>
    <w:rsid w:val="000604C8"/>
    <w:rsid w:val="00061AD1"/>
    <w:rsid w:val="00063E22"/>
    <w:rsid w:val="00064475"/>
    <w:rsid w:val="00066B63"/>
    <w:rsid w:val="00070728"/>
    <w:rsid w:val="00070AEC"/>
    <w:rsid w:val="00074DB0"/>
    <w:rsid w:val="000763CA"/>
    <w:rsid w:val="0007712F"/>
    <w:rsid w:val="000771D0"/>
    <w:rsid w:val="00077EB5"/>
    <w:rsid w:val="00077FB1"/>
    <w:rsid w:val="00080C34"/>
    <w:rsid w:val="00081753"/>
    <w:rsid w:val="00082939"/>
    <w:rsid w:val="000839CF"/>
    <w:rsid w:val="00083A94"/>
    <w:rsid w:val="00084ABE"/>
    <w:rsid w:val="0008543A"/>
    <w:rsid w:val="00085C8C"/>
    <w:rsid w:val="00085CDD"/>
    <w:rsid w:val="000868A8"/>
    <w:rsid w:val="000877AA"/>
    <w:rsid w:val="00087F13"/>
    <w:rsid w:val="00091573"/>
    <w:rsid w:val="00093332"/>
    <w:rsid w:val="000939ED"/>
    <w:rsid w:val="000940BC"/>
    <w:rsid w:val="00094323"/>
    <w:rsid w:val="0009432A"/>
    <w:rsid w:val="000955B3"/>
    <w:rsid w:val="000972E9"/>
    <w:rsid w:val="000A167E"/>
    <w:rsid w:val="000A16E6"/>
    <w:rsid w:val="000A2CC6"/>
    <w:rsid w:val="000A2EF3"/>
    <w:rsid w:val="000A4033"/>
    <w:rsid w:val="000A434F"/>
    <w:rsid w:val="000A4ED4"/>
    <w:rsid w:val="000A584A"/>
    <w:rsid w:val="000A6C09"/>
    <w:rsid w:val="000A6DBB"/>
    <w:rsid w:val="000B18FF"/>
    <w:rsid w:val="000B1CF0"/>
    <w:rsid w:val="000B3DCD"/>
    <w:rsid w:val="000B40E8"/>
    <w:rsid w:val="000B4825"/>
    <w:rsid w:val="000B70F2"/>
    <w:rsid w:val="000C0E40"/>
    <w:rsid w:val="000C1BCC"/>
    <w:rsid w:val="000C3B4B"/>
    <w:rsid w:val="000C49B3"/>
    <w:rsid w:val="000C4CAE"/>
    <w:rsid w:val="000C53EE"/>
    <w:rsid w:val="000C6715"/>
    <w:rsid w:val="000C6E28"/>
    <w:rsid w:val="000D0044"/>
    <w:rsid w:val="000D18C6"/>
    <w:rsid w:val="000D25BD"/>
    <w:rsid w:val="000D3322"/>
    <w:rsid w:val="000D5D30"/>
    <w:rsid w:val="000D750E"/>
    <w:rsid w:val="000E0529"/>
    <w:rsid w:val="000E1C45"/>
    <w:rsid w:val="000E1EAB"/>
    <w:rsid w:val="000E2A2F"/>
    <w:rsid w:val="000E3459"/>
    <w:rsid w:val="000E621C"/>
    <w:rsid w:val="000F0965"/>
    <w:rsid w:val="000F0B19"/>
    <w:rsid w:val="000F2374"/>
    <w:rsid w:val="000F3FB2"/>
    <w:rsid w:val="000F4082"/>
    <w:rsid w:val="000F4165"/>
    <w:rsid w:val="001004A3"/>
    <w:rsid w:val="00100E0C"/>
    <w:rsid w:val="001036AD"/>
    <w:rsid w:val="00106F8A"/>
    <w:rsid w:val="0010705A"/>
    <w:rsid w:val="00107AA2"/>
    <w:rsid w:val="0011256D"/>
    <w:rsid w:val="0011282E"/>
    <w:rsid w:val="0011507B"/>
    <w:rsid w:val="0011519C"/>
    <w:rsid w:val="001201BF"/>
    <w:rsid w:val="001204AA"/>
    <w:rsid w:val="001252DA"/>
    <w:rsid w:val="0012572E"/>
    <w:rsid w:val="00125A58"/>
    <w:rsid w:val="00125D41"/>
    <w:rsid w:val="001274A8"/>
    <w:rsid w:val="00130085"/>
    <w:rsid w:val="00131BFD"/>
    <w:rsid w:val="00132D21"/>
    <w:rsid w:val="00134013"/>
    <w:rsid w:val="0013463C"/>
    <w:rsid w:val="00134686"/>
    <w:rsid w:val="001371F7"/>
    <w:rsid w:val="00141740"/>
    <w:rsid w:val="00141FE9"/>
    <w:rsid w:val="00142E82"/>
    <w:rsid w:val="00143871"/>
    <w:rsid w:val="0014475E"/>
    <w:rsid w:val="001474B1"/>
    <w:rsid w:val="001501FC"/>
    <w:rsid w:val="00152B1C"/>
    <w:rsid w:val="0015373A"/>
    <w:rsid w:val="00154505"/>
    <w:rsid w:val="0015743D"/>
    <w:rsid w:val="00157A6F"/>
    <w:rsid w:val="00161C96"/>
    <w:rsid w:val="00162CF1"/>
    <w:rsid w:val="00162DD1"/>
    <w:rsid w:val="001631BD"/>
    <w:rsid w:val="00163EEB"/>
    <w:rsid w:val="00165BB3"/>
    <w:rsid w:val="0016607E"/>
    <w:rsid w:val="001664DD"/>
    <w:rsid w:val="00166DC0"/>
    <w:rsid w:val="0016729D"/>
    <w:rsid w:val="0017213E"/>
    <w:rsid w:val="00172301"/>
    <w:rsid w:val="0017436C"/>
    <w:rsid w:val="001748BA"/>
    <w:rsid w:val="00174AB0"/>
    <w:rsid w:val="00177C7F"/>
    <w:rsid w:val="00180143"/>
    <w:rsid w:val="0018142D"/>
    <w:rsid w:val="001818EC"/>
    <w:rsid w:val="001828D5"/>
    <w:rsid w:val="001833AE"/>
    <w:rsid w:val="00186C60"/>
    <w:rsid w:val="00187FB8"/>
    <w:rsid w:val="001914C4"/>
    <w:rsid w:val="001940CA"/>
    <w:rsid w:val="0019565F"/>
    <w:rsid w:val="001959C2"/>
    <w:rsid w:val="00197E2C"/>
    <w:rsid w:val="00197F49"/>
    <w:rsid w:val="001A0066"/>
    <w:rsid w:val="001A16E1"/>
    <w:rsid w:val="001A181A"/>
    <w:rsid w:val="001A228F"/>
    <w:rsid w:val="001A2D0C"/>
    <w:rsid w:val="001A2D68"/>
    <w:rsid w:val="001A4231"/>
    <w:rsid w:val="001A4596"/>
    <w:rsid w:val="001A462B"/>
    <w:rsid w:val="001A4C92"/>
    <w:rsid w:val="001A5AC7"/>
    <w:rsid w:val="001A638D"/>
    <w:rsid w:val="001A71B8"/>
    <w:rsid w:val="001A7C6C"/>
    <w:rsid w:val="001B0B6E"/>
    <w:rsid w:val="001B0CAB"/>
    <w:rsid w:val="001B0DA0"/>
    <w:rsid w:val="001B56B9"/>
    <w:rsid w:val="001B70A0"/>
    <w:rsid w:val="001B716A"/>
    <w:rsid w:val="001C0749"/>
    <w:rsid w:val="001C175F"/>
    <w:rsid w:val="001C1BD9"/>
    <w:rsid w:val="001C1F65"/>
    <w:rsid w:val="001C2B79"/>
    <w:rsid w:val="001C3C9B"/>
    <w:rsid w:val="001C5A8E"/>
    <w:rsid w:val="001C5BD9"/>
    <w:rsid w:val="001C6900"/>
    <w:rsid w:val="001C7F4F"/>
    <w:rsid w:val="001D0D82"/>
    <w:rsid w:val="001D0F06"/>
    <w:rsid w:val="001D454C"/>
    <w:rsid w:val="001D455C"/>
    <w:rsid w:val="001D4D4F"/>
    <w:rsid w:val="001D56E6"/>
    <w:rsid w:val="001E10A8"/>
    <w:rsid w:val="001E1B2A"/>
    <w:rsid w:val="001E2365"/>
    <w:rsid w:val="001E3DAA"/>
    <w:rsid w:val="001E4243"/>
    <w:rsid w:val="001E47A9"/>
    <w:rsid w:val="001E6564"/>
    <w:rsid w:val="001E6BB2"/>
    <w:rsid w:val="001E7796"/>
    <w:rsid w:val="001F0461"/>
    <w:rsid w:val="001F04E8"/>
    <w:rsid w:val="001F0CF2"/>
    <w:rsid w:val="001F1490"/>
    <w:rsid w:val="001F1985"/>
    <w:rsid w:val="001F1BE3"/>
    <w:rsid w:val="001F21C1"/>
    <w:rsid w:val="001F5CFA"/>
    <w:rsid w:val="001F6D2B"/>
    <w:rsid w:val="00200954"/>
    <w:rsid w:val="00202A8F"/>
    <w:rsid w:val="002047E4"/>
    <w:rsid w:val="00204E78"/>
    <w:rsid w:val="0020747A"/>
    <w:rsid w:val="002075CB"/>
    <w:rsid w:val="00210DF7"/>
    <w:rsid w:val="00211D45"/>
    <w:rsid w:val="002135EC"/>
    <w:rsid w:val="00214152"/>
    <w:rsid w:val="00214AF6"/>
    <w:rsid w:val="00216904"/>
    <w:rsid w:val="00217076"/>
    <w:rsid w:val="00220667"/>
    <w:rsid w:val="002212C1"/>
    <w:rsid w:val="0022537D"/>
    <w:rsid w:val="002254DE"/>
    <w:rsid w:val="00226005"/>
    <w:rsid w:val="002269B7"/>
    <w:rsid w:val="00230EC9"/>
    <w:rsid w:val="002321DF"/>
    <w:rsid w:val="00233FD5"/>
    <w:rsid w:val="002368C6"/>
    <w:rsid w:val="00237321"/>
    <w:rsid w:val="00237C2B"/>
    <w:rsid w:val="00240824"/>
    <w:rsid w:val="002410C1"/>
    <w:rsid w:val="002417D8"/>
    <w:rsid w:val="00242740"/>
    <w:rsid w:val="00242C8A"/>
    <w:rsid w:val="002435CD"/>
    <w:rsid w:val="0024630C"/>
    <w:rsid w:val="002467AB"/>
    <w:rsid w:val="002469BE"/>
    <w:rsid w:val="00253045"/>
    <w:rsid w:val="00254087"/>
    <w:rsid w:val="00255264"/>
    <w:rsid w:val="00255616"/>
    <w:rsid w:val="00256114"/>
    <w:rsid w:val="00256951"/>
    <w:rsid w:val="002572BB"/>
    <w:rsid w:val="00257FBE"/>
    <w:rsid w:val="00260AD2"/>
    <w:rsid w:val="00260D09"/>
    <w:rsid w:val="00260EF3"/>
    <w:rsid w:val="00261B4F"/>
    <w:rsid w:val="0026243E"/>
    <w:rsid w:val="00262A27"/>
    <w:rsid w:val="00262FBC"/>
    <w:rsid w:val="00265344"/>
    <w:rsid w:val="00266C38"/>
    <w:rsid w:val="00266D2A"/>
    <w:rsid w:val="00267C90"/>
    <w:rsid w:val="00273862"/>
    <w:rsid w:val="00273A9C"/>
    <w:rsid w:val="002741E3"/>
    <w:rsid w:val="00275B80"/>
    <w:rsid w:val="002806BF"/>
    <w:rsid w:val="00282262"/>
    <w:rsid w:val="0028398E"/>
    <w:rsid w:val="0028399D"/>
    <w:rsid w:val="0028478D"/>
    <w:rsid w:val="0028514D"/>
    <w:rsid w:val="00285817"/>
    <w:rsid w:val="00286D23"/>
    <w:rsid w:val="00290AE9"/>
    <w:rsid w:val="002918E4"/>
    <w:rsid w:val="00293DCD"/>
    <w:rsid w:val="002947FB"/>
    <w:rsid w:val="00294A05"/>
    <w:rsid w:val="00297CD3"/>
    <w:rsid w:val="002A12AB"/>
    <w:rsid w:val="002A158F"/>
    <w:rsid w:val="002A1638"/>
    <w:rsid w:val="002A3294"/>
    <w:rsid w:val="002A3C94"/>
    <w:rsid w:val="002A4831"/>
    <w:rsid w:val="002A53C8"/>
    <w:rsid w:val="002A7BC3"/>
    <w:rsid w:val="002A7D71"/>
    <w:rsid w:val="002A7D85"/>
    <w:rsid w:val="002B10D3"/>
    <w:rsid w:val="002B12F8"/>
    <w:rsid w:val="002B49DD"/>
    <w:rsid w:val="002B5CFE"/>
    <w:rsid w:val="002C0976"/>
    <w:rsid w:val="002D16A2"/>
    <w:rsid w:val="002D3906"/>
    <w:rsid w:val="002D4125"/>
    <w:rsid w:val="002D485C"/>
    <w:rsid w:val="002D7D16"/>
    <w:rsid w:val="002E009F"/>
    <w:rsid w:val="002E1C19"/>
    <w:rsid w:val="002E42F8"/>
    <w:rsid w:val="002E505C"/>
    <w:rsid w:val="002E7355"/>
    <w:rsid w:val="002F00DA"/>
    <w:rsid w:val="002F02FA"/>
    <w:rsid w:val="002F2B1C"/>
    <w:rsid w:val="002F3926"/>
    <w:rsid w:val="002F4816"/>
    <w:rsid w:val="002F66BF"/>
    <w:rsid w:val="002F6982"/>
    <w:rsid w:val="00300634"/>
    <w:rsid w:val="00304B33"/>
    <w:rsid w:val="0030539A"/>
    <w:rsid w:val="00305C31"/>
    <w:rsid w:val="003079A8"/>
    <w:rsid w:val="00316E80"/>
    <w:rsid w:val="00321A25"/>
    <w:rsid w:val="0032240F"/>
    <w:rsid w:val="00322E48"/>
    <w:rsid w:val="003248F2"/>
    <w:rsid w:val="00324928"/>
    <w:rsid w:val="003321CB"/>
    <w:rsid w:val="00332D4B"/>
    <w:rsid w:val="00336CDA"/>
    <w:rsid w:val="003374CB"/>
    <w:rsid w:val="00337960"/>
    <w:rsid w:val="00337B32"/>
    <w:rsid w:val="00340AD7"/>
    <w:rsid w:val="003417C0"/>
    <w:rsid w:val="00344EB7"/>
    <w:rsid w:val="00345E24"/>
    <w:rsid w:val="003479E6"/>
    <w:rsid w:val="00351ADB"/>
    <w:rsid w:val="00351D8F"/>
    <w:rsid w:val="00351DAF"/>
    <w:rsid w:val="00352CFF"/>
    <w:rsid w:val="003533CD"/>
    <w:rsid w:val="003567D1"/>
    <w:rsid w:val="00356FFC"/>
    <w:rsid w:val="00357508"/>
    <w:rsid w:val="003610AF"/>
    <w:rsid w:val="00361D7D"/>
    <w:rsid w:val="00362B06"/>
    <w:rsid w:val="00363909"/>
    <w:rsid w:val="00363A50"/>
    <w:rsid w:val="00363AA7"/>
    <w:rsid w:val="00364E45"/>
    <w:rsid w:val="00366128"/>
    <w:rsid w:val="003667DC"/>
    <w:rsid w:val="00367274"/>
    <w:rsid w:val="00367736"/>
    <w:rsid w:val="00370B78"/>
    <w:rsid w:val="00370BAF"/>
    <w:rsid w:val="00372401"/>
    <w:rsid w:val="00374DEA"/>
    <w:rsid w:val="003758A0"/>
    <w:rsid w:val="00376585"/>
    <w:rsid w:val="0038008D"/>
    <w:rsid w:val="003801F6"/>
    <w:rsid w:val="00381755"/>
    <w:rsid w:val="00381B24"/>
    <w:rsid w:val="00382275"/>
    <w:rsid w:val="00382338"/>
    <w:rsid w:val="00382E8B"/>
    <w:rsid w:val="003831B5"/>
    <w:rsid w:val="00384482"/>
    <w:rsid w:val="00384C19"/>
    <w:rsid w:val="00385CFA"/>
    <w:rsid w:val="00386D6F"/>
    <w:rsid w:val="00390DA3"/>
    <w:rsid w:val="00390E04"/>
    <w:rsid w:val="0039173F"/>
    <w:rsid w:val="00391BF8"/>
    <w:rsid w:val="0039544F"/>
    <w:rsid w:val="00396D1C"/>
    <w:rsid w:val="003A5C6D"/>
    <w:rsid w:val="003A5FF0"/>
    <w:rsid w:val="003A6E4E"/>
    <w:rsid w:val="003A7CC4"/>
    <w:rsid w:val="003B05CB"/>
    <w:rsid w:val="003B07B3"/>
    <w:rsid w:val="003B1842"/>
    <w:rsid w:val="003B1ED5"/>
    <w:rsid w:val="003B202B"/>
    <w:rsid w:val="003B2C40"/>
    <w:rsid w:val="003B4D12"/>
    <w:rsid w:val="003B5929"/>
    <w:rsid w:val="003B68BE"/>
    <w:rsid w:val="003B71A5"/>
    <w:rsid w:val="003B75F2"/>
    <w:rsid w:val="003C00ED"/>
    <w:rsid w:val="003C13B0"/>
    <w:rsid w:val="003C1499"/>
    <w:rsid w:val="003C1AE2"/>
    <w:rsid w:val="003C1ECC"/>
    <w:rsid w:val="003C3987"/>
    <w:rsid w:val="003C48FB"/>
    <w:rsid w:val="003C49CC"/>
    <w:rsid w:val="003C55DA"/>
    <w:rsid w:val="003C6A85"/>
    <w:rsid w:val="003D1564"/>
    <w:rsid w:val="003D3177"/>
    <w:rsid w:val="003D3A3B"/>
    <w:rsid w:val="003D4778"/>
    <w:rsid w:val="003D6EB2"/>
    <w:rsid w:val="003E1B4F"/>
    <w:rsid w:val="003E31DA"/>
    <w:rsid w:val="003E66D3"/>
    <w:rsid w:val="003E7240"/>
    <w:rsid w:val="003E7EE9"/>
    <w:rsid w:val="003F03A3"/>
    <w:rsid w:val="003F0CB6"/>
    <w:rsid w:val="003F0CDC"/>
    <w:rsid w:val="003F1FF6"/>
    <w:rsid w:val="003F246F"/>
    <w:rsid w:val="003F3123"/>
    <w:rsid w:val="003F4BBD"/>
    <w:rsid w:val="003F51EE"/>
    <w:rsid w:val="00400504"/>
    <w:rsid w:val="00400C9F"/>
    <w:rsid w:val="004019BC"/>
    <w:rsid w:val="00402345"/>
    <w:rsid w:val="00402B22"/>
    <w:rsid w:val="00402BEB"/>
    <w:rsid w:val="004047D5"/>
    <w:rsid w:val="0040493F"/>
    <w:rsid w:val="00405294"/>
    <w:rsid w:val="00405A75"/>
    <w:rsid w:val="00405DB2"/>
    <w:rsid w:val="00406B16"/>
    <w:rsid w:val="004122D6"/>
    <w:rsid w:val="00413B0E"/>
    <w:rsid w:val="004141E3"/>
    <w:rsid w:val="00420DDA"/>
    <w:rsid w:val="00422BB6"/>
    <w:rsid w:val="0042395F"/>
    <w:rsid w:val="00424EEF"/>
    <w:rsid w:val="004254E8"/>
    <w:rsid w:val="00427D4A"/>
    <w:rsid w:val="00430667"/>
    <w:rsid w:val="00431434"/>
    <w:rsid w:val="004315F2"/>
    <w:rsid w:val="004324D6"/>
    <w:rsid w:val="00434076"/>
    <w:rsid w:val="004343C1"/>
    <w:rsid w:val="004346AE"/>
    <w:rsid w:val="004347C0"/>
    <w:rsid w:val="004400BE"/>
    <w:rsid w:val="004416B7"/>
    <w:rsid w:val="00441717"/>
    <w:rsid w:val="00443E9D"/>
    <w:rsid w:val="00444B78"/>
    <w:rsid w:val="00445966"/>
    <w:rsid w:val="004472EF"/>
    <w:rsid w:val="00450F75"/>
    <w:rsid w:val="00452502"/>
    <w:rsid w:val="004533C8"/>
    <w:rsid w:val="00453763"/>
    <w:rsid w:val="00455381"/>
    <w:rsid w:val="0045540F"/>
    <w:rsid w:val="00456A33"/>
    <w:rsid w:val="00460089"/>
    <w:rsid w:val="00461929"/>
    <w:rsid w:val="00461CFB"/>
    <w:rsid w:val="00462C48"/>
    <w:rsid w:val="00464CF5"/>
    <w:rsid w:val="00464F0E"/>
    <w:rsid w:val="004657F4"/>
    <w:rsid w:val="0046641E"/>
    <w:rsid w:val="00467A9F"/>
    <w:rsid w:val="00467F9B"/>
    <w:rsid w:val="00470C61"/>
    <w:rsid w:val="00471CFD"/>
    <w:rsid w:val="00472C7F"/>
    <w:rsid w:val="00473BDD"/>
    <w:rsid w:val="00474087"/>
    <w:rsid w:val="0047421C"/>
    <w:rsid w:val="004755C7"/>
    <w:rsid w:val="004761B8"/>
    <w:rsid w:val="00476566"/>
    <w:rsid w:val="0047674A"/>
    <w:rsid w:val="00480471"/>
    <w:rsid w:val="00480C39"/>
    <w:rsid w:val="00480F32"/>
    <w:rsid w:val="0048276E"/>
    <w:rsid w:val="00484027"/>
    <w:rsid w:val="00486486"/>
    <w:rsid w:val="004864A2"/>
    <w:rsid w:val="004867EB"/>
    <w:rsid w:val="00491974"/>
    <w:rsid w:val="00491C72"/>
    <w:rsid w:val="004921B0"/>
    <w:rsid w:val="004936DC"/>
    <w:rsid w:val="00495CF2"/>
    <w:rsid w:val="004964C4"/>
    <w:rsid w:val="004A0DFE"/>
    <w:rsid w:val="004A1A35"/>
    <w:rsid w:val="004A29A9"/>
    <w:rsid w:val="004A3BBD"/>
    <w:rsid w:val="004A51FE"/>
    <w:rsid w:val="004A5727"/>
    <w:rsid w:val="004A6E81"/>
    <w:rsid w:val="004B03AF"/>
    <w:rsid w:val="004B4884"/>
    <w:rsid w:val="004B6EF7"/>
    <w:rsid w:val="004B7529"/>
    <w:rsid w:val="004C030F"/>
    <w:rsid w:val="004C0532"/>
    <w:rsid w:val="004C5096"/>
    <w:rsid w:val="004D1069"/>
    <w:rsid w:val="004D27AA"/>
    <w:rsid w:val="004D2A8D"/>
    <w:rsid w:val="004D366E"/>
    <w:rsid w:val="004D650D"/>
    <w:rsid w:val="004D6B25"/>
    <w:rsid w:val="004D7B64"/>
    <w:rsid w:val="004E2A30"/>
    <w:rsid w:val="004E3E8E"/>
    <w:rsid w:val="004E446B"/>
    <w:rsid w:val="004E49E4"/>
    <w:rsid w:val="004E49E8"/>
    <w:rsid w:val="004E5C37"/>
    <w:rsid w:val="004E699D"/>
    <w:rsid w:val="004F0563"/>
    <w:rsid w:val="004F28A4"/>
    <w:rsid w:val="004F3F55"/>
    <w:rsid w:val="004F4499"/>
    <w:rsid w:val="004F4FE2"/>
    <w:rsid w:val="004F6423"/>
    <w:rsid w:val="004F7C07"/>
    <w:rsid w:val="00500D0B"/>
    <w:rsid w:val="00501B24"/>
    <w:rsid w:val="00504265"/>
    <w:rsid w:val="0050500A"/>
    <w:rsid w:val="00505179"/>
    <w:rsid w:val="00505FA7"/>
    <w:rsid w:val="0050784F"/>
    <w:rsid w:val="00507978"/>
    <w:rsid w:val="00507A05"/>
    <w:rsid w:val="00512A10"/>
    <w:rsid w:val="005135C1"/>
    <w:rsid w:val="005150BE"/>
    <w:rsid w:val="00515DCF"/>
    <w:rsid w:val="00517644"/>
    <w:rsid w:val="0052261A"/>
    <w:rsid w:val="00524649"/>
    <w:rsid w:val="005252D2"/>
    <w:rsid w:val="00525C7E"/>
    <w:rsid w:val="00527A22"/>
    <w:rsid w:val="00527A39"/>
    <w:rsid w:val="0053034C"/>
    <w:rsid w:val="005303E7"/>
    <w:rsid w:val="00532185"/>
    <w:rsid w:val="00532EB5"/>
    <w:rsid w:val="005378DE"/>
    <w:rsid w:val="00542B2D"/>
    <w:rsid w:val="00542E91"/>
    <w:rsid w:val="005430F9"/>
    <w:rsid w:val="00543159"/>
    <w:rsid w:val="0054374A"/>
    <w:rsid w:val="005445CE"/>
    <w:rsid w:val="00546681"/>
    <w:rsid w:val="00546914"/>
    <w:rsid w:val="00546F64"/>
    <w:rsid w:val="005470EB"/>
    <w:rsid w:val="00550C76"/>
    <w:rsid w:val="00551119"/>
    <w:rsid w:val="00552C42"/>
    <w:rsid w:val="00552C47"/>
    <w:rsid w:val="00553116"/>
    <w:rsid w:val="00553A4E"/>
    <w:rsid w:val="005543AD"/>
    <w:rsid w:val="00554515"/>
    <w:rsid w:val="005618EF"/>
    <w:rsid w:val="00562B58"/>
    <w:rsid w:val="00563A07"/>
    <w:rsid w:val="00566B29"/>
    <w:rsid w:val="00567D2B"/>
    <w:rsid w:val="00567DC2"/>
    <w:rsid w:val="005714D3"/>
    <w:rsid w:val="00572214"/>
    <w:rsid w:val="00573662"/>
    <w:rsid w:val="00573CB3"/>
    <w:rsid w:val="00574D69"/>
    <w:rsid w:val="00574EB6"/>
    <w:rsid w:val="00575ABC"/>
    <w:rsid w:val="00575C49"/>
    <w:rsid w:val="0057613C"/>
    <w:rsid w:val="005765A1"/>
    <w:rsid w:val="0057661E"/>
    <w:rsid w:val="00577333"/>
    <w:rsid w:val="00577A1D"/>
    <w:rsid w:val="00581B79"/>
    <w:rsid w:val="00582166"/>
    <w:rsid w:val="00582519"/>
    <w:rsid w:val="005825D7"/>
    <w:rsid w:val="005854E9"/>
    <w:rsid w:val="00585594"/>
    <w:rsid w:val="00585B77"/>
    <w:rsid w:val="0058797F"/>
    <w:rsid w:val="00590475"/>
    <w:rsid w:val="005907C1"/>
    <w:rsid w:val="00591B77"/>
    <w:rsid w:val="00592FDB"/>
    <w:rsid w:val="00593F05"/>
    <w:rsid w:val="005945C6"/>
    <w:rsid w:val="00594608"/>
    <w:rsid w:val="00594913"/>
    <w:rsid w:val="00595ED6"/>
    <w:rsid w:val="005A047C"/>
    <w:rsid w:val="005A06F2"/>
    <w:rsid w:val="005A12CB"/>
    <w:rsid w:val="005A21BC"/>
    <w:rsid w:val="005A2E13"/>
    <w:rsid w:val="005A3A04"/>
    <w:rsid w:val="005A3AC9"/>
    <w:rsid w:val="005A6E29"/>
    <w:rsid w:val="005A6E3C"/>
    <w:rsid w:val="005B1369"/>
    <w:rsid w:val="005B150D"/>
    <w:rsid w:val="005B358C"/>
    <w:rsid w:val="005B4DA1"/>
    <w:rsid w:val="005B6578"/>
    <w:rsid w:val="005B6EAE"/>
    <w:rsid w:val="005B7510"/>
    <w:rsid w:val="005C09B3"/>
    <w:rsid w:val="005C28D7"/>
    <w:rsid w:val="005C526B"/>
    <w:rsid w:val="005C7732"/>
    <w:rsid w:val="005D0C28"/>
    <w:rsid w:val="005D1AA1"/>
    <w:rsid w:val="005D1BCD"/>
    <w:rsid w:val="005D2233"/>
    <w:rsid w:val="005D2C90"/>
    <w:rsid w:val="005D51AE"/>
    <w:rsid w:val="005D7BF5"/>
    <w:rsid w:val="005D7F23"/>
    <w:rsid w:val="005E0431"/>
    <w:rsid w:val="005E5312"/>
    <w:rsid w:val="005E7457"/>
    <w:rsid w:val="005E7D03"/>
    <w:rsid w:val="005F2067"/>
    <w:rsid w:val="005F31C9"/>
    <w:rsid w:val="005F4C65"/>
    <w:rsid w:val="005F5C3B"/>
    <w:rsid w:val="005F5E69"/>
    <w:rsid w:val="005F6967"/>
    <w:rsid w:val="005F7319"/>
    <w:rsid w:val="005F7EF3"/>
    <w:rsid w:val="00600F26"/>
    <w:rsid w:val="0060163F"/>
    <w:rsid w:val="00601AE7"/>
    <w:rsid w:val="006025CB"/>
    <w:rsid w:val="006034BA"/>
    <w:rsid w:val="00603616"/>
    <w:rsid w:val="00604438"/>
    <w:rsid w:val="0060507F"/>
    <w:rsid w:val="00605322"/>
    <w:rsid w:val="00605F8A"/>
    <w:rsid w:val="00606313"/>
    <w:rsid w:val="00607B17"/>
    <w:rsid w:val="006104C5"/>
    <w:rsid w:val="006104E1"/>
    <w:rsid w:val="0061074B"/>
    <w:rsid w:val="00610909"/>
    <w:rsid w:val="0061096F"/>
    <w:rsid w:val="0061354C"/>
    <w:rsid w:val="00613706"/>
    <w:rsid w:val="00613F52"/>
    <w:rsid w:val="0061673A"/>
    <w:rsid w:val="00616F75"/>
    <w:rsid w:val="00617393"/>
    <w:rsid w:val="00617AED"/>
    <w:rsid w:val="00620FB9"/>
    <w:rsid w:val="00621A0A"/>
    <w:rsid w:val="00622F7B"/>
    <w:rsid w:val="0062496E"/>
    <w:rsid w:val="006250B1"/>
    <w:rsid w:val="0063038A"/>
    <w:rsid w:val="00630D3B"/>
    <w:rsid w:val="006351A2"/>
    <w:rsid w:val="00637412"/>
    <w:rsid w:val="00637951"/>
    <w:rsid w:val="00640E7D"/>
    <w:rsid w:val="00641D2C"/>
    <w:rsid w:val="00647195"/>
    <w:rsid w:val="00647C95"/>
    <w:rsid w:val="006509F8"/>
    <w:rsid w:val="00653286"/>
    <w:rsid w:val="00653DD9"/>
    <w:rsid w:val="00654223"/>
    <w:rsid w:val="006565E9"/>
    <w:rsid w:val="00657C26"/>
    <w:rsid w:val="00657E16"/>
    <w:rsid w:val="00664C70"/>
    <w:rsid w:val="00665320"/>
    <w:rsid w:val="00665BC9"/>
    <w:rsid w:val="00665E3D"/>
    <w:rsid w:val="0066651C"/>
    <w:rsid w:val="006670BF"/>
    <w:rsid w:val="00670F69"/>
    <w:rsid w:val="006712B8"/>
    <w:rsid w:val="00672881"/>
    <w:rsid w:val="00673FF1"/>
    <w:rsid w:val="00674A07"/>
    <w:rsid w:val="00674E5E"/>
    <w:rsid w:val="0067559B"/>
    <w:rsid w:val="0067583E"/>
    <w:rsid w:val="00675C95"/>
    <w:rsid w:val="006767AD"/>
    <w:rsid w:val="00676AD0"/>
    <w:rsid w:val="00677978"/>
    <w:rsid w:val="00680ADD"/>
    <w:rsid w:val="00680E48"/>
    <w:rsid w:val="00682CA2"/>
    <w:rsid w:val="00682D13"/>
    <w:rsid w:val="006852E2"/>
    <w:rsid w:val="00687EDF"/>
    <w:rsid w:val="00690063"/>
    <w:rsid w:val="00691C15"/>
    <w:rsid w:val="0069266D"/>
    <w:rsid w:val="0069288C"/>
    <w:rsid w:val="006938A9"/>
    <w:rsid w:val="006943EC"/>
    <w:rsid w:val="006962DC"/>
    <w:rsid w:val="00696571"/>
    <w:rsid w:val="00696CD6"/>
    <w:rsid w:val="006A051A"/>
    <w:rsid w:val="006A0B04"/>
    <w:rsid w:val="006A3875"/>
    <w:rsid w:val="006A3DE3"/>
    <w:rsid w:val="006A7439"/>
    <w:rsid w:val="006A75BC"/>
    <w:rsid w:val="006A76E3"/>
    <w:rsid w:val="006A7938"/>
    <w:rsid w:val="006B04F8"/>
    <w:rsid w:val="006B0B50"/>
    <w:rsid w:val="006B0F14"/>
    <w:rsid w:val="006B142C"/>
    <w:rsid w:val="006B14DC"/>
    <w:rsid w:val="006B1792"/>
    <w:rsid w:val="006B3611"/>
    <w:rsid w:val="006B36E4"/>
    <w:rsid w:val="006B37C4"/>
    <w:rsid w:val="006B471A"/>
    <w:rsid w:val="006B4C3A"/>
    <w:rsid w:val="006B5355"/>
    <w:rsid w:val="006B5AA5"/>
    <w:rsid w:val="006B6C8B"/>
    <w:rsid w:val="006B7CED"/>
    <w:rsid w:val="006C39CD"/>
    <w:rsid w:val="006C3D64"/>
    <w:rsid w:val="006C5ACE"/>
    <w:rsid w:val="006C627A"/>
    <w:rsid w:val="006C71F7"/>
    <w:rsid w:val="006D006E"/>
    <w:rsid w:val="006D0843"/>
    <w:rsid w:val="006D0C0B"/>
    <w:rsid w:val="006D696D"/>
    <w:rsid w:val="006D6C9D"/>
    <w:rsid w:val="006D7CFC"/>
    <w:rsid w:val="006E0EFF"/>
    <w:rsid w:val="006E22A1"/>
    <w:rsid w:val="006E3211"/>
    <w:rsid w:val="006E4728"/>
    <w:rsid w:val="006F0A88"/>
    <w:rsid w:val="006F1E86"/>
    <w:rsid w:val="006F2E9A"/>
    <w:rsid w:val="006F3721"/>
    <w:rsid w:val="006F3787"/>
    <w:rsid w:val="006F4041"/>
    <w:rsid w:val="006F53BB"/>
    <w:rsid w:val="006F5EB6"/>
    <w:rsid w:val="007018DE"/>
    <w:rsid w:val="00701CF0"/>
    <w:rsid w:val="0070469F"/>
    <w:rsid w:val="00704DA1"/>
    <w:rsid w:val="00704DAE"/>
    <w:rsid w:val="00704F8F"/>
    <w:rsid w:val="007050F1"/>
    <w:rsid w:val="00706480"/>
    <w:rsid w:val="00710046"/>
    <w:rsid w:val="007102F2"/>
    <w:rsid w:val="00710658"/>
    <w:rsid w:val="00711CCE"/>
    <w:rsid w:val="00712444"/>
    <w:rsid w:val="0071255E"/>
    <w:rsid w:val="007137A2"/>
    <w:rsid w:val="0071409F"/>
    <w:rsid w:val="0071487D"/>
    <w:rsid w:val="00714F65"/>
    <w:rsid w:val="00716F05"/>
    <w:rsid w:val="0071765A"/>
    <w:rsid w:val="0072060A"/>
    <w:rsid w:val="007212DB"/>
    <w:rsid w:val="00721900"/>
    <w:rsid w:val="00722B40"/>
    <w:rsid w:val="007236D2"/>
    <w:rsid w:val="00723779"/>
    <w:rsid w:val="00725867"/>
    <w:rsid w:val="00726AA3"/>
    <w:rsid w:val="00727E77"/>
    <w:rsid w:val="0073024D"/>
    <w:rsid w:val="00734423"/>
    <w:rsid w:val="00734A57"/>
    <w:rsid w:val="00734FF7"/>
    <w:rsid w:val="00735E69"/>
    <w:rsid w:val="00735EF3"/>
    <w:rsid w:val="00737272"/>
    <w:rsid w:val="00740406"/>
    <w:rsid w:val="007406F6"/>
    <w:rsid w:val="00740C4D"/>
    <w:rsid w:val="00741025"/>
    <w:rsid w:val="007413B6"/>
    <w:rsid w:val="0074324D"/>
    <w:rsid w:val="007440BC"/>
    <w:rsid w:val="007446E3"/>
    <w:rsid w:val="00746B60"/>
    <w:rsid w:val="00746CF2"/>
    <w:rsid w:val="00747EFE"/>
    <w:rsid w:val="00750A63"/>
    <w:rsid w:val="007517BA"/>
    <w:rsid w:val="00751D0B"/>
    <w:rsid w:val="00752E43"/>
    <w:rsid w:val="00757716"/>
    <w:rsid w:val="00761087"/>
    <w:rsid w:val="0076271A"/>
    <w:rsid w:val="007658A9"/>
    <w:rsid w:val="007709BF"/>
    <w:rsid w:val="00770C2B"/>
    <w:rsid w:val="00771D7E"/>
    <w:rsid w:val="007738F2"/>
    <w:rsid w:val="00773CF3"/>
    <w:rsid w:val="00776BEA"/>
    <w:rsid w:val="00782152"/>
    <w:rsid w:val="00782189"/>
    <w:rsid w:val="007821BC"/>
    <w:rsid w:val="00783043"/>
    <w:rsid w:val="00784CE3"/>
    <w:rsid w:val="00784F85"/>
    <w:rsid w:val="00785F15"/>
    <w:rsid w:val="00785F32"/>
    <w:rsid w:val="007873A2"/>
    <w:rsid w:val="00787794"/>
    <w:rsid w:val="00790AA8"/>
    <w:rsid w:val="0079161C"/>
    <w:rsid w:val="007941F3"/>
    <w:rsid w:val="0079543F"/>
    <w:rsid w:val="00795F93"/>
    <w:rsid w:val="007A0896"/>
    <w:rsid w:val="007A15E2"/>
    <w:rsid w:val="007A16B5"/>
    <w:rsid w:val="007A5BE5"/>
    <w:rsid w:val="007A627C"/>
    <w:rsid w:val="007A65D9"/>
    <w:rsid w:val="007A7715"/>
    <w:rsid w:val="007A7D07"/>
    <w:rsid w:val="007B03C7"/>
    <w:rsid w:val="007B14EE"/>
    <w:rsid w:val="007B19D1"/>
    <w:rsid w:val="007B1E8B"/>
    <w:rsid w:val="007B2F70"/>
    <w:rsid w:val="007B3D96"/>
    <w:rsid w:val="007B434D"/>
    <w:rsid w:val="007B460B"/>
    <w:rsid w:val="007B4660"/>
    <w:rsid w:val="007B4715"/>
    <w:rsid w:val="007B56AB"/>
    <w:rsid w:val="007C03B5"/>
    <w:rsid w:val="007C0B47"/>
    <w:rsid w:val="007C36D8"/>
    <w:rsid w:val="007C44A1"/>
    <w:rsid w:val="007C4744"/>
    <w:rsid w:val="007C7B6D"/>
    <w:rsid w:val="007C7FE6"/>
    <w:rsid w:val="007D03EF"/>
    <w:rsid w:val="007D3D5C"/>
    <w:rsid w:val="007D3E9D"/>
    <w:rsid w:val="007D5E53"/>
    <w:rsid w:val="007E0624"/>
    <w:rsid w:val="007E0C90"/>
    <w:rsid w:val="007E1E29"/>
    <w:rsid w:val="007E2E5A"/>
    <w:rsid w:val="007E3DB8"/>
    <w:rsid w:val="007E3F4C"/>
    <w:rsid w:val="007E41FA"/>
    <w:rsid w:val="007F1BBC"/>
    <w:rsid w:val="007F2046"/>
    <w:rsid w:val="007F4EE5"/>
    <w:rsid w:val="007F61F7"/>
    <w:rsid w:val="007F7D0D"/>
    <w:rsid w:val="007F7FF4"/>
    <w:rsid w:val="00800802"/>
    <w:rsid w:val="00802C5F"/>
    <w:rsid w:val="00804680"/>
    <w:rsid w:val="00804CBE"/>
    <w:rsid w:val="0081012C"/>
    <w:rsid w:val="00810B57"/>
    <w:rsid w:val="00810FED"/>
    <w:rsid w:val="00813710"/>
    <w:rsid w:val="00813F0C"/>
    <w:rsid w:val="008152EB"/>
    <w:rsid w:val="00816C64"/>
    <w:rsid w:val="00817452"/>
    <w:rsid w:val="00817B2B"/>
    <w:rsid w:val="0082245B"/>
    <w:rsid w:val="00823F35"/>
    <w:rsid w:val="0082784E"/>
    <w:rsid w:val="00830FE3"/>
    <w:rsid w:val="00832CBA"/>
    <w:rsid w:val="0083328E"/>
    <w:rsid w:val="00833942"/>
    <w:rsid w:val="00835278"/>
    <w:rsid w:val="00835617"/>
    <w:rsid w:val="0083590F"/>
    <w:rsid w:val="00843CC0"/>
    <w:rsid w:val="00844500"/>
    <w:rsid w:val="008463D2"/>
    <w:rsid w:val="00847F9C"/>
    <w:rsid w:val="008504AF"/>
    <w:rsid w:val="00850A4B"/>
    <w:rsid w:val="00851390"/>
    <w:rsid w:val="00851779"/>
    <w:rsid w:val="008537A8"/>
    <w:rsid w:val="008547A9"/>
    <w:rsid w:val="00855606"/>
    <w:rsid w:val="0085656E"/>
    <w:rsid w:val="00856BEE"/>
    <w:rsid w:val="008610DA"/>
    <w:rsid w:val="00861190"/>
    <w:rsid w:val="00861629"/>
    <w:rsid w:val="00862BF2"/>
    <w:rsid w:val="00862C97"/>
    <w:rsid w:val="00863AF5"/>
    <w:rsid w:val="008645ED"/>
    <w:rsid w:val="00865600"/>
    <w:rsid w:val="00865F9D"/>
    <w:rsid w:val="00867C6F"/>
    <w:rsid w:val="00870BF6"/>
    <w:rsid w:val="00872566"/>
    <w:rsid w:val="00873B9F"/>
    <w:rsid w:val="00873D7D"/>
    <w:rsid w:val="0087618B"/>
    <w:rsid w:val="008770FF"/>
    <w:rsid w:val="0087727B"/>
    <w:rsid w:val="00880D22"/>
    <w:rsid w:val="008825D4"/>
    <w:rsid w:val="0088352D"/>
    <w:rsid w:val="00884911"/>
    <w:rsid w:val="00885F6F"/>
    <w:rsid w:val="00885FA8"/>
    <w:rsid w:val="0089260A"/>
    <w:rsid w:val="00893212"/>
    <w:rsid w:val="0089329F"/>
    <w:rsid w:val="00894A87"/>
    <w:rsid w:val="0089511D"/>
    <w:rsid w:val="00896061"/>
    <w:rsid w:val="00896D8B"/>
    <w:rsid w:val="00896E7E"/>
    <w:rsid w:val="008A0BCD"/>
    <w:rsid w:val="008A163E"/>
    <w:rsid w:val="008A1A05"/>
    <w:rsid w:val="008A22B7"/>
    <w:rsid w:val="008A5249"/>
    <w:rsid w:val="008A5DE1"/>
    <w:rsid w:val="008A7EA3"/>
    <w:rsid w:val="008B1F2A"/>
    <w:rsid w:val="008B349B"/>
    <w:rsid w:val="008B42E3"/>
    <w:rsid w:val="008B4457"/>
    <w:rsid w:val="008B5405"/>
    <w:rsid w:val="008B614D"/>
    <w:rsid w:val="008C05F5"/>
    <w:rsid w:val="008C2886"/>
    <w:rsid w:val="008C50C1"/>
    <w:rsid w:val="008C76CA"/>
    <w:rsid w:val="008D2769"/>
    <w:rsid w:val="008D2A73"/>
    <w:rsid w:val="008D3231"/>
    <w:rsid w:val="008D57E4"/>
    <w:rsid w:val="008D5F94"/>
    <w:rsid w:val="008D6F8C"/>
    <w:rsid w:val="008E2017"/>
    <w:rsid w:val="008E2675"/>
    <w:rsid w:val="008E2CC9"/>
    <w:rsid w:val="008E31BF"/>
    <w:rsid w:val="008E5699"/>
    <w:rsid w:val="008E6630"/>
    <w:rsid w:val="008E6C29"/>
    <w:rsid w:val="008F4864"/>
    <w:rsid w:val="008F51C2"/>
    <w:rsid w:val="008F6FE4"/>
    <w:rsid w:val="008F72E4"/>
    <w:rsid w:val="008F74A6"/>
    <w:rsid w:val="00902E48"/>
    <w:rsid w:val="00905F59"/>
    <w:rsid w:val="00910CA0"/>
    <w:rsid w:val="00912052"/>
    <w:rsid w:val="0091267C"/>
    <w:rsid w:val="00912BEB"/>
    <w:rsid w:val="00914879"/>
    <w:rsid w:val="00922EA9"/>
    <w:rsid w:val="009278D2"/>
    <w:rsid w:val="00927AB7"/>
    <w:rsid w:val="00930AFB"/>
    <w:rsid w:val="009311EC"/>
    <w:rsid w:val="009335F6"/>
    <w:rsid w:val="0093588C"/>
    <w:rsid w:val="009411BE"/>
    <w:rsid w:val="009459BD"/>
    <w:rsid w:val="009527DD"/>
    <w:rsid w:val="00953132"/>
    <w:rsid w:val="00955190"/>
    <w:rsid w:val="00955ED6"/>
    <w:rsid w:val="00956659"/>
    <w:rsid w:val="00957A74"/>
    <w:rsid w:val="00961679"/>
    <w:rsid w:val="00961AF2"/>
    <w:rsid w:val="009622FD"/>
    <w:rsid w:val="009625DB"/>
    <w:rsid w:val="00962A04"/>
    <w:rsid w:val="00962D86"/>
    <w:rsid w:val="009630E6"/>
    <w:rsid w:val="00963263"/>
    <w:rsid w:val="00964C92"/>
    <w:rsid w:val="009650E3"/>
    <w:rsid w:val="00965ED0"/>
    <w:rsid w:val="0096646B"/>
    <w:rsid w:val="009673C3"/>
    <w:rsid w:val="009717A6"/>
    <w:rsid w:val="00971A2A"/>
    <w:rsid w:val="009734DB"/>
    <w:rsid w:val="00975C95"/>
    <w:rsid w:val="0097675D"/>
    <w:rsid w:val="00976874"/>
    <w:rsid w:val="00980536"/>
    <w:rsid w:val="009848EA"/>
    <w:rsid w:val="00991998"/>
    <w:rsid w:val="00993973"/>
    <w:rsid w:val="00993B4B"/>
    <w:rsid w:val="00993C1B"/>
    <w:rsid w:val="00993EA7"/>
    <w:rsid w:val="009950C5"/>
    <w:rsid w:val="00995107"/>
    <w:rsid w:val="0099664F"/>
    <w:rsid w:val="00997A87"/>
    <w:rsid w:val="009A0B5B"/>
    <w:rsid w:val="009A0F63"/>
    <w:rsid w:val="009A1D3D"/>
    <w:rsid w:val="009A1E38"/>
    <w:rsid w:val="009A2546"/>
    <w:rsid w:val="009A2F00"/>
    <w:rsid w:val="009A3538"/>
    <w:rsid w:val="009A4737"/>
    <w:rsid w:val="009A515D"/>
    <w:rsid w:val="009A66D1"/>
    <w:rsid w:val="009B04F2"/>
    <w:rsid w:val="009B30BB"/>
    <w:rsid w:val="009B4124"/>
    <w:rsid w:val="009B4306"/>
    <w:rsid w:val="009B48B2"/>
    <w:rsid w:val="009B4AD6"/>
    <w:rsid w:val="009B75D5"/>
    <w:rsid w:val="009C0F42"/>
    <w:rsid w:val="009C15D2"/>
    <w:rsid w:val="009C24BD"/>
    <w:rsid w:val="009C3F44"/>
    <w:rsid w:val="009C530C"/>
    <w:rsid w:val="009C6793"/>
    <w:rsid w:val="009D03D8"/>
    <w:rsid w:val="009D157B"/>
    <w:rsid w:val="009D2EBE"/>
    <w:rsid w:val="009D4075"/>
    <w:rsid w:val="009D40FD"/>
    <w:rsid w:val="009D4EF3"/>
    <w:rsid w:val="009E0797"/>
    <w:rsid w:val="009E0A74"/>
    <w:rsid w:val="009E2221"/>
    <w:rsid w:val="009E41EE"/>
    <w:rsid w:val="009E4C16"/>
    <w:rsid w:val="009E5614"/>
    <w:rsid w:val="009E5B29"/>
    <w:rsid w:val="009E6ED5"/>
    <w:rsid w:val="009E70CB"/>
    <w:rsid w:val="009F306A"/>
    <w:rsid w:val="009F34C1"/>
    <w:rsid w:val="009F62FA"/>
    <w:rsid w:val="009F744D"/>
    <w:rsid w:val="009F7585"/>
    <w:rsid w:val="00A00CD6"/>
    <w:rsid w:val="00A0146F"/>
    <w:rsid w:val="00A02044"/>
    <w:rsid w:val="00A03472"/>
    <w:rsid w:val="00A03604"/>
    <w:rsid w:val="00A057DE"/>
    <w:rsid w:val="00A06AC8"/>
    <w:rsid w:val="00A1097F"/>
    <w:rsid w:val="00A12F0F"/>
    <w:rsid w:val="00A13EB0"/>
    <w:rsid w:val="00A14AAB"/>
    <w:rsid w:val="00A15141"/>
    <w:rsid w:val="00A20140"/>
    <w:rsid w:val="00A21ACF"/>
    <w:rsid w:val="00A222CE"/>
    <w:rsid w:val="00A248A5"/>
    <w:rsid w:val="00A24E49"/>
    <w:rsid w:val="00A25591"/>
    <w:rsid w:val="00A25B79"/>
    <w:rsid w:val="00A260F1"/>
    <w:rsid w:val="00A263BE"/>
    <w:rsid w:val="00A26AF5"/>
    <w:rsid w:val="00A32923"/>
    <w:rsid w:val="00A32DAB"/>
    <w:rsid w:val="00A346BC"/>
    <w:rsid w:val="00A34D3F"/>
    <w:rsid w:val="00A373DC"/>
    <w:rsid w:val="00A42517"/>
    <w:rsid w:val="00A42E92"/>
    <w:rsid w:val="00A434B9"/>
    <w:rsid w:val="00A43956"/>
    <w:rsid w:val="00A46A21"/>
    <w:rsid w:val="00A46CCD"/>
    <w:rsid w:val="00A47A39"/>
    <w:rsid w:val="00A50C54"/>
    <w:rsid w:val="00A513B6"/>
    <w:rsid w:val="00A531F0"/>
    <w:rsid w:val="00A54616"/>
    <w:rsid w:val="00A5524E"/>
    <w:rsid w:val="00A55A15"/>
    <w:rsid w:val="00A56119"/>
    <w:rsid w:val="00A6027B"/>
    <w:rsid w:val="00A6058C"/>
    <w:rsid w:val="00A61221"/>
    <w:rsid w:val="00A6392A"/>
    <w:rsid w:val="00A64113"/>
    <w:rsid w:val="00A65775"/>
    <w:rsid w:val="00A65B80"/>
    <w:rsid w:val="00A70551"/>
    <w:rsid w:val="00A706F0"/>
    <w:rsid w:val="00A7106B"/>
    <w:rsid w:val="00A72026"/>
    <w:rsid w:val="00A73742"/>
    <w:rsid w:val="00A75573"/>
    <w:rsid w:val="00A7702B"/>
    <w:rsid w:val="00A770EF"/>
    <w:rsid w:val="00A77EC9"/>
    <w:rsid w:val="00A8314F"/>
    <w:rsid w:val="00A83316"/>
    <w:rsid w:val="00A8341B"/>
    <w:rsid w:val="00A83603"/>
    <w:rsid w:val="00A84FAF"/>
    <w:rsid w:val="00A85D90"/>
    <w:rsid w:val="00A8749F"/>
    <w:rsid w:val="00A9113C"/>
    <w:rsid w:val="00A93DC3"/>
    <w:rsid w:val="00A9441A"/>
    <w:rsid w:val="00A94B6B"/>
    <w:rsid w:val="00A9506E"/>
    <w:rsid w:val="00A96539"/>
    <w:rsid w:val="00A97214"/>
    <w:rsid w:val="00A97E74"/>
    <w:rsid w:val="00AA0778"/>
    <w:rsid w:val="00AA087D"/>
    <w:rsid w:val="00AA27CD"/>
    <w:rsid w:val="00AA3CA4"/>
    <w:rsid w:val="00AA4974"/>
    <w:rsid w:val="00AA4EDF"/>
    <w:rsid w:val="00AA6B23"/>
    <w:rsid w:val="00AA7B85"/>
    <w:rsid w:val="00AB2CF6"/>
    <w:rsid w:val="00AB4D80"/>
    <w:rsid w:val="00AB5E1E"/>
    <w:rsid w:val="00AB5E3A"/>
    <w:rsid w:val="00AC0411"/>
    <w:rsid w:val="00AC12AE"/>
    <w:rsid w:val="00AC4347"/>
    <w:rsid w:val="00AC4F14"/>
    <w:rsid w:val="00AC6D22"/>
    <w:rsid w:val="00AC7C4F"/>
    <w:rsid w:val="00AD0539"/>
    <w:rsid w:val="00AD19BA"/>
    <w:rsid w:val="00AD2A91"/>
    <w:rsid w:val="00AD39AB"/>
    <w:rsid w:val="00AD3E2C"/>
    <w:rsid w:val="00AD4BDD"/>
    <w:rsid w:val="00AE2C11"/>
    <w:rsid w:val="00AE3250"/>
    <w:rsid w:val="00AE374B"/>
    <w:rsid w:val="00AE58AB"/>
    <w:rsid w:val="00AE6202"/>
    <w:rsid w:val="00AE6679"/>
    <w:rsid w:val="00AF09F1"/>
    <w:rsid w:val="00AF12AA"/>
    <w:rsid w:val="00AF17A2"/>
    <w:rsid w:val="00AF2C1F"/>
    <w:rsid w:val="00AF4B29"/>
    <w:rsid w:val="00B0110F"/>
    <w:rsid w:val="00B0140D"/>
    <w:rsid w:val="00B01D0B"/>
    <w:rsid w:val="00B0293B"/>
    <w:rsid w:val="00B02A4B"/>
    <w:rsid w:val="00B02E55"/>
    <w:rsid w:val="00B05681"/>
    <w:rsid w:val="00B056DF"/>
    <w:rsid w:val="00B05BA1"/>
    <w:rsid w:val="00B07290"/>
    <w:rsid w:val="00B103DD"/>
    <w:rsid w:val="00B115D8"/>
    <w:rsid w:val="00B119F7"/>
    <w:rsid w:val="00B128F4"/>
    <w:rsid w:val="00B15A4C"/>
    <w:rsid w:val="00B16464"/>
    <w:rsid w:val="00B16BF5"/>
    <w:rsid w:val="00B16C89"/>
    <w:rsid w:val="00B17487"/>
    <w:rsid w:val="00B22509"/>
    <w:rsid w:val="00B228E0"/>
    <w:rsid w:val="00B23CA0"/>
    <w:rsid w:val="00B31092"/>
    <w:rsid w:val="00B3307B"/>
    <w:rsid w:val="00B33F67"/>
    <w:rsid w:val="00B35367"/>
    <w:rsid w:val="00B358C3"/>
    <w:rsid w:val="00B374A7"/>
    <w:rsid w:val="00B41988"/>
    <w:rsid w:val="00B41E0E"/>
    <w:rsid w:val="00B443A8"/>
    <w:rsid w:val="00B44565"/>
    <w:rsid w:val="00B44CCD"/>
    <w:rsid w:val="00B45F0C"/>
    <w:rsid w:val="00B46292"/>
    <w:rsid w:val="00B4736E"/>
    <w:rsid w:val="00B50451"/>
    <w:rsid w:val="00B52B09"/>
    <w:rsid w:val="00B53028"/>
    <w:rsid w:val="00B53383"/>
    <w:rsid w:val="00B53438"/>
    <w:rsid w:val="00B54C82"/>
    <w:rsid w:val="00B55D36"/>
    <w:rsid w:val="00B565CE"/>
    <w:rsid w:val="00B56B30"/>
    <w:rsid w:val="00B60AD0"/>
    <w:rsid w:val="00B616A2"/>
    <w:rsid w:val="00B62E2E"/>
    <w:rsid w:val="00B655EF"/>
    <w:rsid w:val="00B66177"/>
    <w:rsid w:val="00B66CDE"/>
    <w:rsid w:val="00B737EF"/>
    <w:rsid w:val="00B73D37"/>
    <w:rsid w:val="00B74D64"/>
    <w:rsid w:val="00B760C4"/>
    <w:rsid w:val="00B804BD"/>
    <w:rsid w:val="00B82A3E"/>
    <w:rsid w:val="00B833BA"/>
    <w:rsid w:val="00B849F4"/>
    <w:rsid w:val="00B85772"/>
    <w:rsid w:val="00B86D59"/>
    <w:rsid w:val="00B90415"/>
    <w:rsid w:val="00B9056A"/>
    <w:rsid w:val="00B90FD6"/>
    <w:rsid w:val="00B929CF"/>
    <w:rsid w:val="00B93EFB"/>
    <w:rsid w:val="00B95FE8"/>
    <w:rsid w:val="00B96694"/>
    <w:rsid w:val="00BA253F"/>
    <w:rsid w:val="00BA7ECF"/>
    <w:rsid w:val="00BA7FEF"/>
    <w:rsid w:val="00BB12FA"/>
    <w:rsid w:val="00BB288A"/>
    <w:rsid w:val="00BB30CF"/>
    <w:rsid w:val="00BB3F9D"/>
    <w:rsid w:val="00BB67BF"/>
    <w:rsid w:val="00BB7E1F"/>
    <w:rsid w:val="00BC1A7B"/>
    <w:rsid w:val="00BC3B92"/>
    <w:rsid w:val="00BC431F"/>
    <w:rsid w:val="00BC4A73"/>
    <w:rsid w:val="00BC5433"/>
    <w:rsid w:val="00BC72ED"/>
    <w:rsid w:val="00BD13F4"/>
    <w:rsid w:val="00BD215B"/>
    <w:rsid w:val="00BD2C18"/>
    <w:rsid w:val="00BD38C4"/>
    <w:rsid w:val="00BD4FF9"/>
    <w:rsid w:val="00BD52A1"/>
    <w:rsid w:val="00BD5F49"/>
    <w:rsid w:val="00BD6B36"/>
    <w:rsid w:val="00BD74E1"/>
    <w:rsid w:val="00BE0310"/>
    <w:rsid w:val="00BE0BD6"/>
    <w:rsid w:val="00BE1208"/>
    <w:rsid w:val="00BE1786"/>
    <w:rsid w:val="00BE47B8"/>
    <w:rsid w:val="00BE55A0"/>
    <w:rsid w:val="00BE55A7"/>
    <w:rsid w:val="00BE6D29"/>
    <w:rsid w:val="00BE7C19"/>
    <w:rsid w:val="00BF0F1A"/>
    <w:rsid w:val="00BF3486"/>
    <w:rsid w:val="00BF4452"/>
    <w:rsid w:val="00BF6727"/>
    <w:rsid w:val="00C01303"/>
    <w:rsid w:val="00C01586"/>
    <w:rsid w:val="00C0171D"/>
    <w:rsid w:val="00C01F81"/>
    <w:rsid w:val="00C05762"/>
    <w:rsid w:val="00C0590C"/>
    <w:rsid w:val="00C06E06"/>
    <w:rsid w:val="00C10A63"/>
    <w:rsid w:val="00C10C94"/>
    <w:rsid w:val="00C11171"/>
    <w:rsid w:val="00C13E0A"/>
    <w:rsid w:val="00C13E16"/>
    <w:rsid w:val="00C154AA"/>
    <w:rsid w:val="00C16825"/>
    <w:rsid w:val="00C16CC6"/>
    <w:rsid w:val="00C20980"/>
    <w:rsid w:val="00C22B84"/>
    <w:rsid w:val="00C23A90"/>
    <w:rsid w:val="00C23BBB"/>
    <w:rsid w:val="00C24DEE"/>
    <w:rsid w:val="00C25D90"/>
    <w:rsid w:val="00C263B1"/>
    <w:rsid w:val="00C276A3"/>
    <w:rsid w:val="00C27E04"/>
    <w:rsid w:val="00C33177"/>
    <w:rsid w:val="00C342B2"/>
    <w:rsid w:val="00C34958"/>
    <w:rsid w:val="00C35B46"/>
    <w:rsid w:val="00C3689E"/>
    <w:rsid w:val="00C36F10"/>
    <w:rsid w:val="00C370CF"/>
    <w:rsid w:val="00C37BCD"/>
    <w:rsid w:val="00C40666"/>
    <w:rsid w:val="00C413CA"/>
    <w:rsid w:val="00C42769"/>
    <w:rsid w:val="00C437A2"/>
    <w:rsid w:val="00C443F1"/>
    <w:rsid w:val="00C502BB"/>
    <w:rsid w:val="00C5278C"/>
    <w:rsid w:val="00C52BC4"/>
    <w:rsid w:val="00C54347"/>
    <w:rsid w:val="00C54EE4"/>
    <w:rsid w:val="00C557A0"/>
    <w:rsid w:val="00C56621"/>
    <w:rsid w:val="00C574AE"/>
    <w:rsid w:val="00C576D5"/>
    <w:rsid w:val="00C605FB"/>
    <w:rsid w:val="00C61026"/>
    <w:rsid w:val="00C61F32"/>
    <w:rsid w:val="00C62211"/>
    <w:rsid w:val="00C63E98"/>
    <w:rsid w:val="00C67643"/>
    <w:rsid w:val="00C6797C"/>
    <w:rsid w:val="00C7094A"/>
    <w:rsid w:val="00C71821"/>
    <w:rsid w:val="00C71D62"/>
    <w:rsid w:val="00C71DE8"/>
    <w:rsid w:val="00C74A6F"/>
    <w:rsid w:val="00C763B1"/>
    <w:rsid w:val="00C778BB"/>
    <w:rsid w:val="00C8249E"/>
    <w:rsid w:val="00C8391C"/>
    <w:rsid w:val="00C83990"/>
    <w:rsid w:val="00C8567C"/>
    <w:rsid w:val="00C8592D"/>
    <w:rsid w:val="00C86470"/>
    <w:rsid w:val="00C866BD"/>
    <w:rsid w:val="00C87AE2"/>
    <w:rsid w:val="00C87BA3"/>
    <w:rsid w:val="00C87CDB"/>
    <w:rsid w:val="00C9249B"/>
    <w:rsid w:val="00C92A9E"/>
    <w:rsid w:val="00C93450"/>
    <w:rsid w:val="00C951B0"/>
    <w:rsid w:val="00C96284"/>
    <w:rsid w:val="00C962B3"/>
    <w:rsid w:val="00C966DD"/>
    <w:rsid w:val="00C97F2E"/>
    <w:rsid w:val="00CA0B95"/>
    <w:rsid w:val="00CA10D8"/>
    <w:rsid w:val="00CA1A1E"/>
    <w:rsid w:val="00CA1D98"/>
    <w:rsid w:val="00CA32FE"/>
    <w:rsid w:val="00CA4BB3"/>
    <w:rsid w:val="00CA6FE8"/>
    <w:rsid w:val="00CA7812"/>
    <w:rsid w:val="00CA788E"/>
    <w:rsid w:val="00CB11F4"/>
    <w:rsid w:val="00CB1AB1"/>
    <w:rsid w:val="00CB2888"/>
    <w:rsid w:val="00CB485B"/>
    <w:rsid w:val="00CB4B3C"/>
    <w:rsid w:val="00CB4E3C"/>
    <w:rsid w:val="00CB513F"/>
    <w:rsid w:val="00CB73E5"/>
    <w:rsid w:val="00CC03EF"/>
    <w:rsid w:val="00CC16B5"/>
    <w:rsid w:val="00CC20E3"/>
    <w:rsid w:val="00CC31D7"/>
    <w:rsid w:val="00CC3C70"/>
    <w:rsid w:val="00CC4178"/>
    <w:rsid w:val="00CD0E28"/>
    <w:rsid w:val="00CD0F68"/>
    <w:rsid w:val="00CD1923"/>
    <w:rsid w:val="00CD1EF0"/>
    <w:rsid w:val="00CD255B"/>
    <w:rsid w:val="00CD4DF7"/>
    <w:rsid w:val="00CD5C05"/>
    <w:rsid w:val="00CD673E"/>
    <w:rsid w:val="00CD6BE9"/>
    <w:rsid w:val="00CE0405"/>
    <w:rsid w:val="00CE08B1"/>
    <w:rsid w:val="00CE1C6F"/>
    <w:rsid w:val="00CE384D"/>
    <w:rsid w:val="00CF043F"/>
    <w:rsid w:val="00CF140B"/>
    <w:rsid w:val="00CF1E95"/>
    <w:rsid w:val="00CF2C5D"/>
    <w:rsid w:val="00CF2FA8"/>
    <w:rsid w:val="00CF3C29"/>
    <w:rsid w:val="00CF550C"/>
    <w:rsid w:val="00CF5D6F"/>
    <w:rsid w:val="00CF72AE"/>
    <w:rsid w:val="00CF791E"/>
    <w:rsid w:val="00CF7AA2"/>
    <w:rsid w:val="00D005D9"/>
    <w:rsid w:val="00D0237B"/>
    <w:rsid w:val="00D02811"/>
    <w:rsid w:val="00D037DA"/>
    <w:rsid w:val="00D04590"/>
    <w:rsid w:val="00D04B79"/>
    <w:rsid w:val="00D06165"/>
    <w:rsid w:val="00D0705F"/>
    <w:rsid w:val="00D079A3"/>
    <w:rsid w:val="00D1000F"/>
    <w:rsid w:val="00D1027A"/>
    <w:rsid w:val="00D10369"/>
    <w:rsid w:val="00D10659"/>
    <w:rsid w:val="00D1138A"/>
    <w:rsid w:val="00D119F0"/>
    <w:rsid w:val="00D11FB2"/>
    <w:rsid w:val="00D13D1D"/>
    <w:rsid w:val="00D164FE"/>
    <w:rsid w:val="00D21BA3"/>
    <w:rsid w:val="00D2655A"/>
    <w:rsid w:val="00D30178"/>
    <w:rsid w:val="00D33C46"/>
    <w:rsid w:val="00D349F3"/>
    <w:rsid w:val="00D34A9D"/>
    <w:rsid w:val="00D361B6"/>
    <w:rsid w:val="00D3664F"/>
    <w:rsid w:val="00D37AC0"/>
    <w:rsid w:val="00D41460"/>
    <w:rsid w:val="00D42B99"/>
    <w:rsid w:val="00D4373E"/>
    <w:rsid w:val="00D43B38"/>
    <w:rsid w:val="00D43C8C"/>
    <w:rsid w:val="00D44F39"/>
    <w:rsid w:val="00D45B71"/>
    <w:rsid w:val="00D55F1B"/>
    <w:rsid w:val="00D56916"/>
    <w:rsid w:val="00D57584"/>
    <w:rsid w:val="00D575DA"/>
    <w:rsid w:val="00D64A50"/>
    <w:rsid w:val="00D65A5D"/>
    <w:rsid w:val="00D67957"/>
    <w:rsid w:val="00D7017A"/>
    <w:rsid w:val="00D70730"/>
    <w:rsid w:val="00D712FB"/>
    <w:rsid w:val="00D71441"/>
    <w:rsid w:val="00D727F8"/>
    <w:rsid w:val="00D72E10"/>
    <w:rsid w:val="00D733E7"/>
    <w:rsid w:val="00D828E0"/>
    <w:rsid w:val="00D84039"/>
    <w:rsid w:val="00D84A9D"/>
    <w:rsid w:val="00D84AA5"/>
    <w:rsid w:val="00D869C9"/>
    <w:rsid w:val="00D91AB7"/>
    <w:rsid w:val="00D91E0F"/>
    <w:rsid w:val="00D92369"/>
    <w:rsid w:val="00D936F6"/>
    <w:rsid w:val="00D93DA5"/>
    <w:rsid w:val="00D949B2"/>
    <w:rsid w:val="00D954A5"/>
    <w:rsid w:val="00D95BD7"/>
    <w:rsid w:val="00D96566"/>
    <w:rsid w:val="00D96C59"/>
    <w:rsid w:val="00D97587"/>
    <w:rsid w:val="00D97EE4"/>
    <w:rsid w:val="00DA0842"/>
    <w:rsid w:val="00DA3634"/>
    <w:rsid w:val="00DA408F"/>
    <w:rsid w:val="00DA4874"/>
    <w:rsid w:val="00DA62CC"/>
    <w:rsid w:val="00DA7341"/>
    <w:rsid w:val="00DA792F"/>
    <w:rsid w:val="00DB2005"/>
    <w:rsid w:val="00DB2C90"/>
    <w:rsid w:val="00DB4737"/>
    <w:rsid w:val="00DB477F"/>
    <w:rsid w:val="00DB4D79"/>
    <w:rsid w:val="00DB5EA6"/>
    <w:rsid w:val="00DB741E"/>
    <w:rsid w:val="00DB7442"/>
    <w:rsid w:val="00DB7539"/>
    <w:rsid w:val="00DB7F36"/>
    <w:rsid w:val="00DC05C5"/>
    <w:rsid w:val="00DC1D30"/>
    <w:rsid w:val="00DC379F"/>
    <w:rsid w:val="00DC65B4"/>
    <w:rsid w:val="00DC6F60"/>
    <w:rsid w:val="00DC782A"/>
    <w:rsid w:val="00DD3198"/>
    <w:rsid w:val="00DD3883"/>
    <w:rsid w:val="00DD3F2E"/>
    <w:rsid w:val="00DD57F4"/>
    <w:rsid w:val="00DE01A8"/>
    <w:rsid w:val="00DE28FB"/>
    <w:rsid w:val="00DE2A1D"/>
    <w:rsid w:val="00DE3583"/>
    <w:rsid w:val="00DE4C3C"/>
    <w:rsid w:val="00DE5C29"/>
    <w:rsid w:val="00DE7D7C"/>
    <w:rsid w:val="00DF044A"/>
    <w:rsid w:val="00DF0B7C"/>
    <w:rsid w:val="00DF0D70"/>
    <w:rsid w:val="00DF152F"/>
    <w:rsid w:val="00DF1ADC"/>
    <w:rsid w:val="00DF3AF3"/>
    <w:rsid w:val="00DF3EBF"/>
    <w:rsid w:val="00DF5AD2"/>
    <w:rsid w:val="00DF6D6A"/>
    <w:rsid w:val="00DF7013"/>
    <w:rsid w:val="00E008B2"/>
    <w:rsid w:val="00E00ABD"/>
    <w:rsid w:val="00E00BEA"/>
    <w:rsid w:val="00E058CA"/>
    <w:rsid w:val="00E07358"/>
    <w:rsid w:val="00E119E6"/>
    <w:rsid w:val="00E12833"/>
    <w:rsid w:val="00E15735"/>
    <w:rsid w:val="00E16D9A"/>
    <w:rsid w:val="00E17974"/>
    <w:rsid w:val="00E21D1E"/>
    <w:rsid w:val="00E237B0"/>
    <w:rsid w:val="00E24978"/>
    <w:rsid w:val="00E24B33"/>
    <w:rsid w:val="00E25B75"/>
    <w:rsid w:val="00E27228"/>
    <w:rsid w:val="00E30385"/>
    <w:rsid w:val="00E305A2"/>
    <w:rsid w:val="00E30991"/>
    <w:rsid w:val="00E31038"/>
    <w:rsid w:val="00E32D87"/>
    <w:rsid w:val="00E34D47"/>
    <w:rsid w:val="00E35C3A"/>
    <w:rsid w:val="00E36E0C"/>
    <w:rsid w:val="00E3712C"/>
    <w:rsid w:val="00E40045"/>
    <w:rsid w:val="00E40625"/>
    <w:rsid w:val="00E42B2B"/>
    <w:rsid w:val="00E43839"/>
    <w:rsid w:val="00E45371"/>
    <w:rsid w:val="00E45B86"/>
    <w:rsid w:val="00E47F5F"/>
    <w:rsid w:val="00E50A7A"/>
    <w:rsid w:val="00E52A52"/>
    <w:rsid w:val="00E5422E"/>
    <w:rsid w:val="00E543C9"/>
    <w:rsid w:val="00E62186"/>
    <w:rsid w:val="00E62A20"/>
    <w:rsid w:val="00E62FE2"/>
    <w:rsid w:val="00E6524A"/>
    <w:rsid w:val="00E660B5"/>
    <w:rsid w:val="00E72BCD"/>
    <w:rsid w:val="00E734C0"/>
    <w:rsid w:val="00E74993"/>
    <w:rsid w:val="00E75512"/>
    <w:rsid w:val="00E75D86"/>
    <w:rsid w:val="00E76263"/>
    <w:rsid w:val="00E76B08"/>
    <w:rsid w:val="00E7705A"/>
    <w:rsid w:val="00E77892"/>
    <w:rsid w:val="00E77CF8"/>
    <w:rsid w:val="00E81100"/>
    <w:rsid w:val="00E81BA1"/>
    <w:rsid w:val="00E81D97"/>
    <w:rsid w:val="00E829E0"/>
    <w:rsid w:val="00E83A98"/>
    <w:rsid w:val="00E8445B"/>
    <w:rsid w:val="00E8445C"/>
    <w:rsid w:val="00E851F0"/>
    <w:rsid w:val="00E85F76"/>
    <w:rsid w:val="00E86921"/>
    <w:rsid w:val="00E8727D"/>
    <w:rsid w:val="00E87BAF"/>
    <w:rsid w:val="00E87CE0"/>
    <w:rsid w:val="00E9045D"/>
    <w:rsid w:val="00E91397"/>
    <w:rsid w:val="00E915B9"/>
    <w:rsid w:val="00E917E0"/>
    <w:rsid w:val="00E93A91"/>
    <w:rsid w:val="00E95661"/>
    <w:rsid w:val="00E96CCB"/>
    <w:rsid w:val="00E971F3"/>
    <w:rsid w:val="00EA0F0F"/>
    <w:rsid w:val="00EA12BF"/>
    <w:rsid w:val="00EA46C0"/>
    <w:rsid w:val="00EA7426"/>
    <w:rsid w:val="00EA7E5F"/>
    <w:rsid w:val="00EB084A"/>
    <w:rsid w:val="00EB2073"/>
    <w:rsid w:val="00EB77CB"/>
    <w:rsid w:val="00EC1B3A"/>
    <w:rsid w:val="00EC1B82"/>
    <w:rsid w:val="00EC2F55"/>
    <w:rsid w:val="00EC5B7D"/>
    <w:rsid w:val="00EC5BA2"/>
    <w:rsid w:val="00EC6274"/>
    <w:rsid w:val="00EC6D7D"/>
    <w:rsid w:val="00EC79F9"/>
    <w:rsid w:val="00EC7C7D"/>
    <w:rsid w:val="00ED073B"/>
    <w:rsid w:val="00ED3E79"/>
    <w:rsid w:val="00ED4B5B"/>
    <w:rsid w:val="00ED52F8"/>
    <w:rsid w:val="00ED5C59"/>
    <w:rsid w:val="00EE1011"/>
    <w:rsid w:val="00EE213A"/>
    <w:rsid w:val="00EE2681"/>
    <w:rsid w:val="00EE298F"/>
    <w:rsid w:val="00EE2A36"/>
    <w:rsid w:val="00EF1794"/>
    <w:rsid w:val="00EF1D8E"/>
    <w:rsid w:val="00EF3FD6"/>
    <w:rsid w:val="00EF5952"/>
    <w:rsid w:val="00EF60C5"/>
    <w:rsid w:val="00EF6FFD"/>
    <w:rsid w:val="00EF7480"/>
    <w:rsid w:val="00EF75CE"/>
    <w:rsid w:val="00F01393"/>
    <w:rsid w:val="00F01426"/>
    <w:rsid w:val="00F02BE7"/>
    <w:rsid w:val="00F02FEC"/>
    <w:rsid w:val="00F0305E"/>
    <w:rsid w:val="00F04CBC"/>
    <w:rsid w:val="00F071E7"/>
    <w:rsid w:val="00F10324"/>
    <w:rsid w:val="00F14814"/>
    <w:rsid w:val="00F153CD"/>
    <w:rsid w:val="00F15DF2"/>
    <w:rsid w:val="00F215F9"/>
    <w:rsid w:val="00F24F30"/>
    <w:rsid w:val="00F25CA4"/>
    <w:rsid w:val="00F265F9"/>
    <w:rsid w:val="00F26DE7"/>
    <w:rsid w:val="00F27479"/>
    <w:rsid w:val="00F27A47"/>
    <w:rsid w:val="00F27D85"/>
    <w:rsid w:val="00F30114"/>
    <w:rsid w:val="00F3208E"/>
    <w:rsid w:val="00F35B71"/>
    <w:rsid w:val="00F35D9C"/>
    <w:rsid w:val="00F36B57"/>
    <w:rsid w:val="00F41649"/>
    <w:rsid w:val="00F44AC3"/>
    <w:rsid w:val="00F44F62"/>
    <w:rsid w:val="00F458B6"/>
    <w:rsid w:val="00F511EB"/>
    <w:rsid w:val="00F51455"/>
    <w:rsid w:val="00F52238"/>
    <w:rsid w:val="00F5467A"/>
    <w:rsid w:val="00F57104"/>
    <w:rsid w:val="00F62021"/>
    <w:rsid w:val="00F62C51"/>
    <w:rsid w:val="00F644FF"/>
    <w:rsid w:val="00F65DE4"/>
    <w:rsid w:val="00F7180D"/>
    <w:rsid w:val="00F71B56"/>
    <w:rsid w:val="00F738C3"/>
    <w:rsid w:val="00F7396A"/>
    <w:rsid w:val="00F743E6"/>
    <w:rsid w:val="00F758D2"/>
    <w:rsid w:val="00F77D85"/>
    <w:rsid w:val="00F80088"/>
    <w:rsid w:val="00F81554"/>
    <w:rsid w:val="00F81616"/>
    <w:rsid w:val="00F83B7E"/>
    <w:rsid w:val="00F84515"/>
    <w:rsid w:val="00F921C3"/>
    <w:rsid w:val="00F94194"/>
    <w:rsid w:val="00F94F08"/>
    <w:rsid w:val="00F95002"/>
    <w:rsid w:val="00F973C2"/>
    <w:rsid w:val="00FA1321"/>
    <w:rsid w:val="00FA2EC4"/>
    <w:rsid w:val="00FA3FD4"/>
    <w:rsid w:val="00FA46DF"/>
    <w:rsid w:val="00FA6A20"/>
    <w:rsid w:val="00FA6B62"/>
    <w:rsid w:val="00FA6F02"/>
    <w:rsid w:val="00FB0D7F"/>
    <w:rsid w:val="00FB3473"/>
    <w:rsid w:val="00FB36E3"/>
    <w:rsid w:val="00FB4294"/>
    <w:rsid w:val="00FB6CCA"/>
    <w:rsid w:val="00FC04BD"/>
    <w:rsid w:val="00FC05A2"/>
    <w:rsid w:val="00FC187C"/>
    <w:rsid w:val="00FC19E2"/>
    <w:rsid w:val="00FC32E0"/>
    <w:rsid w:val="00FC3346"/>
    <w:rsid w:val="00FC3C72"/>
    <w:rsid w:val="00FC490C"/>
    <w:rsid w:val="00FC6F52"/>
    <w:rsid w:val="00FC7185"/>
    <w:rsid w:val="00FD0A34"/>
    <w:rsid w:val="00FD16A6"/>
    <w:rsid w:val="00FD3268"/>
    <w:rsid w:val="00FD3974"/>
    <w:rsid w:val="00FD5A62"/>
    <w:rsid w:val="00FD5D1C"/>
    <w:rsid w:val="00FD69E6"/>
    <w:rsid w:val="00FE080C"/>
    <w:rsid w:val="00FE09D9"/>
    <w:rsid w:val="00FE2A9F"/>
    <w:rsid w:val="00FE3DC6"/>
    <w:rsid w:val="00FE5AD6"/>
    <w:rsid w:val="00FE6B33"/>
    <w:rsid w:val="00FE7B84"/>
    <w:rsid w:val="00FF09A8"/>
    <w:rsid w:val="00FF526D"/>
    <w:rsid w:val="00FF5BA4"/>
    <w:rsid w:val="01426AE8"/>
    <w:rsid w:val="058C1AF7"/>
    <w:rsid w:val="097332C3"/>
    <w:rsid w:val="09E63BE5"/>
    <w:rsid w:val="0BD17158"/>
    <w:rsid w:val="122469F0"/>
    <w:rsid w:val="146B50E8"/>
    <w:rsid w:val="152C675F"/>
    <w:rsid w:val="15903A2A"/>
    <w:rsid w:val="18152894"/>
    <w:rsid w:val="18DA7D92"/>
    <w:rsid w:val="18FF04F5"/>
    <w:rsid w:val="1C342E8E"/>
    <w:rsid w:val="1CCF110C"/>
    <w:rsid w:val="1D3B6821"/>
    <w:rsid w:val="1DBC091F"/>
    <w:rsid w:val="20213D83"/>
    <w:rsid w:val="208E02F8"/>
    <w:rsid w:val="263A5E5B"/>
    <w:rsid w:val="28650300"/>
    <w:rsid w:val="2D454740"/>
    <w:rsid w:val="2D5214E1"/>
    <w:rsid w:val="2F0B2942"/>
    <w:rsid w:val="2F9C2DF8"/>
    <w:rsid w:val="31046251"/>
    <w:rsid w:val="31434F33"/>
    <w:rsid w:val="332D1783"/>
    <w:rsid w:val="34335D23"/>
    <w:rsid w:val="3574702B"/>
    <w:rsid w:val="35F44AE6"/>
    <w:rsid w:val="363E2205"/>
    <w:rsid w:val="37070373"/>
    <w:rsid w:val="38233C61"/>
    <w:rsid w:val="3A5C6066"/>
    <w:rsid w:val="3B5B4678"/>
    <w:rsid w:val="3C5758D6"/>
    <w:rsid w:val="3E437D50"/>
    <w:rsid w:val="3F9410E8"/>
    <w:rsid w:val="422C5F0D"/>
    <w:rsid w:val="425F5038"/>
    <w:rsid w:val="46C655B1"/>
    <w:rsid w:val="483106C5"/>
    <w:rsid w:val="4A1E14BB"/>
    <w:rsid w:val="4F607B2E"/>
    <w:rsid w:val="51206ED5"/>
    <w:rsid w:val="516E081B"/>
    <w:rsid w:val="51C70EA9"/>
    <w:rsid w:val="52A36658"/>
    <w:rsid w:val="586B2F4C"/>
    <w:rsid w:val="58782EFD"/>
    <w:rsid w:val="594C6F99"/>
    <w:rsid w:val="5FCE5657"/>
    <w:rsid w:val="61F32EDD"/>
    <w:rsid w:val="629A1716"/>
    <w:rsid w:val="64C93F51"/>
    <w:rsid w:val="65206DF6"/>
    <w:rsid w:val="65F119E2"/>
    <w:rsid w:val="66AA06AA"/>
    <w:rsid w:val="683C0603"/>
    <w:rsid w:val="690911C4"/>
    <w:rsid w:val="69B3517C"/>
    <w:rsid w:val="6AE82164"/>
    <w:rsid w:val="6B517A91"/>
    <w:rsid w:val="6B7E3977"/>
    <w:rsid w:val="6DCD7969"/>
    <w:rsid w:val="6F59718C"/>
    <w:rsid w:val="6FCD3696"/>
    <w:rsid w:val="70B001B1"/>
    <w:rsid w:val="72150AB9"/>
    <w:rsid w:val="7277569D"/>
    <w:rsid w:val="73222854"/>
    <w:rsid w:val="735D6609"/>
    <w:rsid w:val="76685BD5"/>
    <w:rsid w:val="7AF86185"/>
    <w:rsid w:val="7D2E02C6"/>
    <w:rsid w:val="7D5D253D"/>
    <w:rsid w:val="7DE72AE2"/>
    <w:rsid w:val="7E25501A"/>
    <w:rsid w:val="7E275A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header" w:semiHidden="0" w:unhideWhenUsed="0" w:qFormat="1"/>
    <w:lsdException w:name="footer" w:semiHidden="0" w:uiPriority="99" w:unhideWhenUsed="0" w:qFormat="1"/>
    <w:lsdException w:name="caption" w:qFormat="1"/>
    <w:lsdException w:name="footnote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iPriority="99"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autoRedefine/>
    <w:qFormat/>
    <w:pPr>
      <w:spacing w:beforeAutospacing="1" w:afterAutospacing="1"/>
      <w:jc w:val="center"/>
      <w:outlineLvl w:val="0"/>
    </w:pPr>
    <w:rPr>
      <w:rFonts w:ascii="宋体" w:eastAsia="方正小标宋_GBK" w:hAnsi="宋体" w:hint="eastAsia"/>
      <w:b/>
      <w:kern w:val="44"/>
      <w:sz w:val="36"/>
      <w:szCs w:val="48"/>
    </w:rPr>
  </w:style>
  <w:style w:type="paragraph" w:styleId="2">
    <w:name w:val="heading 2"/>
    <w:basedOn w:val="a"/>
    <w:next w:val="a"/>
    <w:autoRedefine/>
    <w:semiHidden/>
    <w:unhideWhenUsed/>
    <w:qFormat/>
    <w:pPr>
      <w:spacing w:line="480" w:lineRule="exact"/>
      <w:jc w:val="center"/>
      <w:outlineLvl w:val="1"/>
    </w:pPr>
    <w:rPr>
      <w:rFonts w:ascii="宋体" w:eastAsia="方正小标宋_GBK" w:hAnsi="宋体"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after="120"/>
    </w:pPr>
  </w:style>
  <w:style w:type="paragraph" w:styleId="a4">
    <w:name w:val="Body Text Indent"/>
    <w:basedOn w:val="a"/>
    <w:qFormat/>
    <w:pPr>
      <w:spacing w:line="600" w:lineRule="exact"/>
      <w:ind w:firstLine="600"/>
    </w:pPr>
    <w:rPr>
      <w:rFonts w:ascii="仿宋_GB2312"/>
      <w:color w:val="000000"/>
      <w:sz w:val="30"/>
    </w:rPr>
  </w:style>
  <w:style w:type="paragraph" w:styleId="a5">
    <w:name w:val="Balloon Text"/>
    <w:basedOn w:val="a"/>
    <w:link w:val="Char"/>
    <w:autoRedefine/>
    <w:semiHidden/>
    <w:unhideWhenUsed/>
    <w:qFormat/>
    <w:pPr>
      <w:spacing w:line="240" w:lineRule="auto"/>
    </w:pPr>
    <w:rPr>
      <w:sz w:val="18"/>
      <w:szCs w:val="18"/>
    </w:rPr>
  </w:style>
  <w:style w:type="paragraph" w:styleId="a6">
    <w:name w:val="footer"/>
    <w:basedOn w:val="a"/>
    <w:link w:val="Char0"/>
    <w:autoRedefine/>
    <w:uiPriority w:val="99"/>
    <w:qFormat/>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a7">
    <w:name w:val="header"/>
    <w:basedOn w:val="a"/>
    <w:autoRedefine/>
    <w:qFormat/>
    <w:pPr>
      <w:pBdr>
        <w:bottom w:val="single" w:sz="6" w:space="1" w:color="auto"/>
      </w:pBdr>
      <w:tabs>
        <w:tab w:val="center" w:pos="4153"/>
        <w:tab w:val="right" w:pos="8306"/>
      </w:tabs>
      <w:spacing w:line="240" w:lineRule="atLeast"/>
      <w:jc w:val="center"/>
    </w:pPr>
    <w:rPr>
      <w:sz w:val="18"/>
      <w:szCs w:val="18"/>
    </w:rPr>
  </w:style>
  <w:style w:type="paragraph" w:styleId="a8">
    <w:name w:val="footnote text"/>
    <w:basedOn w:val="a"/>
    <w:qFormat/>
    <w:pPr>
      <w:jc w:val="left"/>
    </w:pPr>
    <w:rPr>
      <w:sz w:val="18"/>
    </w:rPr>
  </w:style>
  <w:style w:type="paragraph" w:styleId="20">
    <w:name w:val="Body Text First Indent 2"/>
    <w:basedOn w:val="a4"/>
    <w:qFormat/>
    <w:pPr>
      <w:spacing w:after="120" w:line="240" w:lineRule="auto"/>
      <w:ind w:leftChars="200" w:left="420" w:firstLine="420"/>
    </w:pPr>
    <w:rPr>
      <w:rFonts w:ascii="Times New Roman"/>
      <w:color w:val="auto"/>
      <w:sz w:val="32"/>
      <w:szCs w:val="32"/>
    </w:rPr>
  </w:style>
  <w:style w:type="character" w:styleId="a9">
    <w:name w:val="footnote reference"/>
    <w:basedOn w:val="a0"/>
    <w:qFormat/>
    <w:rPr>
      <w:vertAlign w:val="superscript"/>
    </w:rPr>
  </w:style>
  <w:style w:type="paragraph" w:styleId="aa">
    <w:name w:val="No Spacing"/>
    <w:basedOn w:val="a"/>
    <w:autoRedefine/>
    <w:uiPriority w:val="1"/>
    <w:qFormat/>
  </w:style>
  <w:style w:type="paragraph" w:customStyle="1" w:styleId="10">
    <w:name w:val="标题1"/>
    <w:basedOn w:val="a"/>
    <w:next w:val="a"/>
    <w:autoRedefine/>
    <w:qFormat/>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customStyle="1" w:styleId="21">
    <w:name w:val="标题2"/>
    <w:basedOn w:val="a"/>
    <w:next w:val="a"/>
    <w:autoRedefine/>
    <w:qFormat/>
    <w:pPr>
      <w:ind w:firstLineChars="0" w:firstLine="0"/>
      <w:jc w:val="center"/>
    </w:pPr>
    <w:rPr>
      <w:rFonts w:ascii="方正楷体_GBK" w:eastAsia="方正楷体_GBK" w:hAnsi="Book Antiqua"/>
    </w:rPr>
  </w:style>
  <w:style w:type="character" w:customStyle="1" w:styleId="Char">
    <w:name w:val="批注框文本 Char"/>
    <w:basedOn w:val="a0"/>
    <w:link w:val="a5"/>
    <w:autoRedefine/>
    <w:semiHidden/>
    <w:qFormat/>
    <w:rPr>
      <w:rFonts w:ascii="Times" w:eastAsia="方正仿宋_GBK" w:hAnsi="Times"/>
      <w:kern w:val="2"/>
      <w:sz w:val="18"/>
      <w:szCs w:val="18"/>
    </w:rPr>
  </w:style>
  <w:style w:type="character" w:customStyle="1" w:styleId="NormalCharacter">
    <w:name w:val="NormalCharacter"/>
    <w:autoRedefine/>
    <w:semiHidden/>
    <w:qFormat/>
  </w:style>
  <w:style w:type="paragraph" w:customStyle="1" w:styleId="BodyTextFirstIndent21">
    <w:name w:val="Body Text First Indent 21"/>
    <w:basedOn w:val="a"/>
    <w:autoRedefine/>
    <w:qFormat/>
    <w:pPr>
      <w:ind w:leftChars="200" w:left="200" w:firstLine="420"/>
    </w:pPr>
    <w:rPr>
      <w:rFonts w:ascii="仿宋_GB2312" w:eastAsia="仿宋_GB2312" w:hAnsi="Calibri" w:cs="仿宋_GB2312"/>
      <w:szCs w:val="32"/>
    </w:rPr>
  </w:style>
  <w:style w:type="character" w:customStyle="1" w:styleId="Char0">
    <w:name w:val="页脚 Char"/>
    <w:basedOn w:val="a0"/>
    <w:link w:val="a6"/>
    <w:uiPriority w:val="99"/>
    <w:qFormat/>
    <w:rPr>
      <w:rFonts w:ascii="Times" w:eastAsia="方正仿宋_GBK" w:hAnsi="Times"/>
      <w:kern w:val="2"/>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header" w:semiHidden="0" w:unhideWhenUsed="0" w:qFormat="1"/>
    <w:lsdException w:name="footer" w:semiHidden="0" w:uiPriority="99" w:unhideWhenUsed="0" w:qFormat="1"/>
    <w:lsdException w:name="caption" w:qFormat="1"/>
    <w:lsdException w:name="footnote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iPriority="99"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autoRedefine/>
    <w:qFormat/>
    <w:pPr>
      <w:spacing w:beforeAutospacing="1" w:afterAutospacing="1"/>
      <w:jc w:val="center"/>
      <w:outlineLvl w:val="0"/>
    </w:pPr>
    <w:rPr>
      <w:rFonts w:ascii="宋体" w:eastAsia="方正小标宋_GBK" w:hAnsi="宋体" w:hint="eastAsia"/>
      <w:b/>
      <w:kern w:val="44"/>
      <w:sz w:val="36"/>
      <w:szCs w:val="48"/>
    </w:rPr>
  </w:style>
  <w:style w:type="paragraph" w:styleId="2">
    <w:name w:val="heading 2"/>
    <w:basedOn w:val="a"/>
    <w:next w:val="a"/>
    <w:autoRedefine/>
    <w:semiHidden/>
    <w:unhideWhenUsed/>
    <w:qFormat/>
    <w:pPr>
      <w:spacing w:line="480" w:lineRule="exact"/>
      <w:jc w:val="center"/>
      <w:outlineLvl w:val="1"/>
    </w:pPr>
    <w:rPr>
      <w:rFonts w:ascii="宋体" w:eastAsia="方正小标宋_GBK" w:hAnsi="宋体"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after="120"/>
    </w:pPr>
  </w:style>
  <w:style w:type="paragraph" w:styleId="a4">
    <w:name w:val="Body Text Indent"/>
    <w:basedOn w:val="a"/>
    <w:qFormat/>
    <w:pPr>
      <w:spacing w:line="600" w:lineRule="exact"/>
      <w:ind w:firstLine="600"/>
    </w:pPr>
    <w:rPr>
      <w:rFonts w:ascii="仿宋_GB2312"/>
      <w:color w:val="000000"/>
      <w:sz w:val="30"/>
    </w:rPr>
  </w:style>
  <w:style w:type="paragraph" w:styleId="a5">
    <w:name w:val="Balloon Text"/>
    <w:basedOn w:val="a"/>
    <w:link w:val="Char"/>
    <w:autoRedefine/>
    <w:semiHidden/>
    <w:unhideWhenUsed/>
    <w:qFormat/>
    <w:pPr>
      <w:spacing w:line="240" w:lineRule="auto"/>
    </w:pPr>
    <w:rPr>
      <w:sz w:val="18"/>
      <w:szCs w:val="18"/>
    </w:rPr>
  </w:style>
  <w:style w:type="paragraph" w:styleId="a6">
    <w:name w:val="footer"/>
    <w:basedOn w:val="a"/>
    <w:link w:val="Char0"/>
    <w:autoRedefine/>
    <w:uiPriority w:val="99"/>
    <w:qFormat/>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a7">
    <w:name w:val="header"/>
    <w:basedOn w:val="a"/>
    <w:autoRedefine/>
    <w:qFormat/>
    <w:pPr>
      <w:pBdr>
        <w:bottom w:val="single" w:sz="6" w:space="1" w:color="auto"/>
      </w:pBdr>
      <w:tabs>
        <w:tab w:val="center" w:pos="4153"/>
        <w:tab w:val="right" w:pos="8306"/>
      </w:tabs>
      <w:spacing w:line="240" w:lineRule="atLeast"/>
      <w:jc w:val="center"/>
    </w:pPr>
    <w:rPr>
      <w:sz w:val="18"/>
      <w:szCs w:val="18"/>
    </w:rPr>
  </w:style>
  <w:style w:type="paragraph" w:styleId="a8">
    <w:name w:val="footnote text"/>
    <w:basedOn w:val="a"/>
    <w:qFormat/>
    <w:pPr>
      <w:jc w:val="left"/>
    </w:pPr>
    <w:rPr>
      <w:sz w:val="18"/>
    </w:rPr>
  </w:style>
  <w:style w:type="paragraph" w:styleId="20">
    <w:name w:val="Body Text First Indent 2"/>
    <w:basedOn w:val="a4"/>
    <w:qFormat/>
    <w:pPr>
      <w:spacing w:after="120" w:line="240" w:lineRule="auto"/>
      <w:ind w:leftChars="200" w:left="420" w:firstLine="420"/>
    </w:pPr>
    <w:rPr>
      <w:rFonts w:ascii="Times New Roman"/>
      <w:color w:val="auto"/>
      <w:sz w:val="32"/>
      <w:szCs w:val="32"/>
    </w:rPr>
  </w:style>
  <w:style w:type="character" w:styleId="a9">
    <w:name w:val="footnote reference"/>
    <w:basedOn w:val="a0"/>
    <w:qFormat/>
    <w:rPr>
      <w:vertAlign w:val="superscript"/>
    </w:rPr>
  </w:style>
  <w:style w:type="paragraph" w:styleId="aa">
    <w:name w:val="No Spacing"/>
    <w:basedOn w:val="a"/>
    <w:autoRedefine/>
    <w:uiPriority w:val="1"/>
    <w:qFormat/>
  </w:style>
  <w:style w:type="paragraph" w:customStyle="1" w:styleId="10">
    <w:name w:val="标题1"/>
    <w:basedOn w:val="a"/>
    <w:next w:val="a"/>
    <w:autoRedefine/>
    <w:qFormat/>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customStyle="1" w:styleId="21">
    <w:name w:val="标题2"/>
    <w:basedOn w:val="a"/>
    <w:next w:val="a"/>
    <w:autoRedefine/>
    <w:qFormat/>
    <w:pPr>
      <w:ind w:firstLineChars="0" w:firstLine="0"/>
      <w:jc w:val="center"/>
    </w:pPr>
    <w:rPr>
      <w:rFonts w:ascii="方正楷体_GBK" w:eastAsia="方正楷体_GBK" w:hAnsi="Book Antiqua"/>
    </w:rPr>
  </w:style>
  <w:style w:type="character" w:customStyle="1" w:styleId="Char">
    <w:name w:val="批注框文本 Char"/>
    <w:basedOn w:val="a0"/>
    <w:link w:val="a5"/>
    <w:autoRedefine/>
    <w:semiHidden/>
    <w:qFormat/>
    <w:rPr>
      <w:rFonts w:ascii="Times" w:eastAsia="方正仿宋_GBK" w:hAnsi="Times"/>
      <w:kern w:val="2"/>
      <w:sz w:val="18"/>
      <w:szCs w:val="18"/>
    </w:rPr>
  </w:style>
  <w:style w:type="character" w:customStyle="1" w:styleId="NormalCharacter">
    <w:name w:val="NormalCharacter"/>
    <w:autoRedefine/>
    <w:semiHidden/>
    <w:qFormat/>
  </w:style>
  <w:style w:type="paragraph" w:customStyle="1" w:styleId="BodyTextFirstIndent21">
    <w:name w:val="Body Text First Indent 21"/>
    <w:basedOn w:val="a"/>
    <w:autoRedefine/>
    <w:qFormat/>
    <w:pPr>
      <w:ind w:leftChars="200" w:left="200" w:firstLine="420"/>
    </w:pPr>
    <w:rPr>
      <w:rFonts w:ascii="仿宋_GB2312" w:eastAsia="仿宋_GB2312" w:hAnsi="Calibri" w:cs="仿宋_GB2312"/>
      <w:szCs w:val="32"/>
    </w:rPr>
  </w:style>
  <w:style w:type="character" w:customStyle="1" w:styleId="Char0">
    <w:name w:val="页脚 Char"/>
    <w:basedOn w:val="a0"/>
    <w:link w:val="a6"/>
    <w:uiPriority w:val="99"/>
    <w:qFormat/>
    <w:rPr>
      <w:rFonts w:ascii="Times" w:eastAsia="方正仿宋_GBK" w:hAnsi="Times"/>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12DB8-39C0-43F9-A1EF-129F3186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2030</Words>
  <Characters>11571</Characters>
  <Application>Microsoft Office Word</Application>
  <DocSecurity>0</DocSecurity>
  <Lines>96</Lines>
  <Paragraphs>27</Paragraphs>
  <ScaleCrop>false</ScaleCrop>
  <Company>Microsoft</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NTKO</cp:lastModifiedBy>
  <cp:revision>83</cp:revision>
  <cp:lastPrinted>2025-01-27T07:43:00Z</cp:lastPrinted>
  <dcterms:created xsi:type="dcterms:W3CDTF">2022-01-02T03:04:00Z</dcterms:created>
  <dcterms:modified xsi:type="dcterms:W3CDTF">2025-01-27T07:44:00Z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486050_btnclosed</vt:lpwstr>
  </property>
  <property fmtid="{D5CDD505-2E9C-101B-9397-08002B2CF9AE}" pid="4" name="ICV">
    <vt:lpwstr>63D9F4D96EBF404B93097CEC50216B79</vt:lpwstr>
  </property>
  <property fmtid="{D5CDD505-2E9C-101B-9397-08002B2CF9AE}" pid="5" name="KSOTemplateDocerSaveRecord">
    <vt:lpwstr>eyJoZGlkIjoiYjFjNjllNGE0M2Q3NGZiM2JiNzRjMGJmZjc5NWZkZmMifQ==</vt:lpwstr>
  </property>
</Properties>
</file>