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E91" w:rsidRDefault="00676E91" w:rsidP="00676E91">
      <w:pPr>
        <w:rPr>
          <w:rFonts w:ascii="仿宋" w:eastAsia="仿宋" w:hAnsi="仿宋" w:hint="eastAsia"/>
          <w:sz w:val="32"/>
          <w:szCs w:val="32"/>
        </w:rPr>
      </w:pPr>
      <w:r>
        <w:rPr>
          <w:rFonts w:ascii="仿宋" w:eastAsia="仿宋" w:hAnsi="仿宋" w:hint="eastAsia"/>
          <w:sz w:val="32"/>
          <w:szCs w:val="32"/>
        </w:rPr>
        <w:t>附件3</w:t>
      </w:r>
    </w:p>
    <w:p w:rsidR="00676E91" w:rsidRPr="00824937" w:rsidRDefault="00676E91" w:rsidP="00676E91">
      <w:pPr>
        <w:widowControl/>
        <w:spacing w:before="100" w:beforeAutospacing="1" w:after="100" w:afterAutospacing="1"/>
        <w:jc w:val="center"/>
        <w:rPr>
          <w:rFonts w:ascii="华文中宋" w:eastAsia="华文中宋" w:hAnsi="华文中宋" w:cs="宋体" w:hint="eastAsia"/>
          <w:color w:val="000000"/>
          <w:kern w:val="0"/>
          <w:sz w:val="36"/>
          <w:szCs w:val="36"/>
        </w:rPr>
      </w:pPr>
      <w:r w:rsidRPr="00824937">
        <w:rPr>
          <w:rFonts w:ascii="华文中宋" w:eastAsia="华文中宋" w:hAnsi="华文中宋" w:cs="宋体" w:hint="eastAsia"/>
          <w:color w:val="000000"/>
          <w:kern w:val="0"/>
          <w:sz w:val="36"/>
          <w:szCs w:val="36"/>
        </w:rPr>
        <w:t>南京市知识产权工作示范企业培育指导意见</w:t>
      </w:r>
    </w:p>
    <w:p w:rsidR="00676E91" w:rsidRPr="005A5AFD" w:rsidRDefault="00676E91" w:rsidP="00676E91">
      <w:pPr>
        <w:widowControl/>
        <w:ind w:firstLineChars="200" w:firstLine="560"/>
        <w:rPr>
          <w:rFonts w:ascii="仿宋_GB2312" w:eastAsia="仿宋_GB2312" w:hAnsi="宋体" w:cs="宋体" w:hint="eastAsia"/>
          <w:color w:val="000000"/>
          <w:kern w:val="0"/>
          <w:sz w:val="28"/>
          <w:szCs w:val="28"/>
        </w:rPr>
      </w:pPr>
      <w:r w:rsidRPr="005A5AFD">
        <w:rPr>
          <w:rFonts w:ascii="仿宋_GB2312" w:eastAsia="仿宋_GB2312" w:hAnsi="宋体" w:cs="宋体" w:hint="eastAsia"/>
          <w:color w:val="000000"/>
          <w:kern w:val="0"/>
          <w:sz w:val="28"/>
          <w:szCs w:val="28"/>
        </w:rPr>
        <w:t>第一条  为推动我市知识产权工作深入开展，提高我市企业运用知识产权制度的意识和水平，增强企业自主创新能力和市场竞争力，加快企业知识产权工作网络体系建设，根据《国家知识产权局关于知识产权试点示范工作的指导意见》的有关规定，特制定本意见。</w:t>
      </w:r>
    </w:p>
    <w:p w:rsidR="00676E91" w:rsidRPr="005A5AFD" w:rsidRDefault="00676E91" w:rsidP="00676E91">
      <w:pPr>
        <w:widowControl/>
        <w:ind w:firstLineChars="200" w:firstLine="560"/>
        <w:rPr>
          <w:rFonts w:ascii="仿宋_GB2312" w:eastAsia="仿宋_GB2312" w:hAnsi="宋体" w:cs="宋体" w:hint="eastAsia"/>
          <w:color w:val="000000"/>
          <w:kern w:val="0"/>
          <w:sz w:val="28"/>
          <w:szCs w:val="28"/>
        </w:rPr>
      </w:pPr>
      <w:r w:rsidRPr="005A5AFD">
        <w:rPr>
          <w:rFonts w:ascii="仿宋_GB2312" w:eastAsia="仿宋_GB2312" w:hAnsi="宋体" w:cs="宋体" w:hint="eastAsia"/>
          <w:color w:val="000000"/>
          <w:kern w:val="0"/>
          <w:sz w:val="28"/>
          <w:szCs w:val="28"/>
        </w:rPr>
        <w:t>第二条  本意见适用于我市行政辖区内所有具有独立法人资格的从事生产、研发的各类企业。</w:t>
      </w:r>
    </w:p>
    <w:p w:rsidR="00676E91" w:rsidRPr="005A5AFD" w:rsidRDefault="00676E91" w:rsidP="00676E91">
      <w:pPr>
        <w:widowControl/>
        <w:ind w:firstLineChars="200" w:firstLine="560"/>
        <w:rPr>
          <w:rFonts w:ascii="仿宋_GB2312" w:eastAsia="仿宋_GB2312" w:hAnsi="宋体" w:cs="宋体" w:hint="eastAsia"/>
          <w:color w:val="000000"/>
          <w:kern w:val="0"/>
          <w:sz w:val="28"/>
          <w:szCs w:val="28"/>
        </w:rPr>
      </w:pPr>
      <w:r w:rsidRPr="005A5AFD">
        <w:rPr>
          <w:rFonts w:ascii="仿宋_GB2312" w:eastAsia="仿宋_GB2312" w:hAnsi="宋体" w:cs="宋体" w:hint="eastAsia"/>
          <w:color w:val="000000"/>
          <w:kern w:val="0"/>
          <w:sz w:val="28"/>
          <w:szCs w:val="28"/>
        </w:rPr>
        <w:t>第三条  知识产权工作示范企业（以下简称示范企业）目的</w:t>
      </w:r>
    </w:p>
    <w:p w:rsidR="00676E91" w:rsidRPr="005A5AFD" w:rsidRDefault="00676E91" w:rsidP="00676E91">
      <w:pPr>
        <w:widowControl/>
        <w:ind w:firstLineChars="200" w:firstLine="560"/>
        <w:rPr>
          <w:rFonts w:ascii="仿宋_GB2312" w:eastAsia="仿宋_GB2312" w:hAnsi="宋体" w:cs="宋体" w:hint="eastAsia"/>
          <w:color w:val="000000"/>
          <w:kern w:val="0"/>
          <w:sz w:val="28"/>
          <w:szCs w:val="28"/>
        </w:rPr>
      </w:pPr>
      <w:r w:rsidRPr="005A5AFD">
        <w:rPr>
          <w:rFonts w:ascii="仿宋_GB2312" w:eastAsia="仿宋_GB2312" w:hAnsi="宋体" w:cs="宋体" w:hint="eastAsia"/>
          <w:color w:val="000000"/>
          <w:kern w:val="0"/>
          <w:sz w:val="28"/>
          <w:szCs w:val="28"/>
        </w:rPr>
        <w:t>提高示范企业的知识产权意识，调动示范企业开展知识产权工作的积极性；以示范企业带动一批相关单位开展知识产权工作；通过知识产权示范企业工作的开展，使企业充分依靠和运用知识产权制度，加强知识产权的创造、管理、运用和保护水平，引导企业实施知识产权战略，推进企业科技创新，促进拥有自主知识产权的产品、产业的形成和发展，提高其在国内、国际市场的核心竞争力。</w:t>
      </w:r>
    </w:p>
    <w:p w:rsidR="00676E91" w:rsidRPr="005A5AFD" w:rsidRDefault="00676E91" w:rsidP="00676E91">
      <w:pPr>
        <w:widowControl/>
        <w:ind w:firstLineChars="200" w:firstLine="560"/>
        <w:rPr>
          <w:rFonts w:ascii="仿宋_GB2312" w:eastAsia="仿宋_GB2312" w:hAnsi="宋体" w:cs="黑体" w:hint="eastAsia"/>
          <w:color w:val="000000"/>
          <w:kern w:val="0"/>
          <w:sz w:val="28"/>
          <w:szCs w:val="28"/>
        </w:rPr>
      </w:pPr>
      <w:r w:rsidRPr="005A5AFD">
        <w:rPr>
          <w:rFonts w:ascii="仿宋_GB2312" w:eastAsia="仿宋_GB2312" w:hAnsi="宋体" w:cs="宋体" w:hint="eastAsia"/>
          <w:color w:val="000000"/>
          <w:kern w:val="0"/>
          <w:sz w:val="28"/>
          <w:szCs w:val="28"/>
        </w:rPr>
        <w:t>1</w:t>
      </w:r>
      <w:r w:rsidRPr="005A5AFD">
        <w:rPr>
          <w:rFonts w:ascii="仿宋_GB2312" w:eastAsia="仿宋_GB2312" w:hAnsi="宋体" w:cs="黑体" w:hint="eastAsia"/>
          <w:color w:val="000000"/>
          <w:kern w:val="0"/>
          <w:sz w:val="28"/>
          <w:szCs w:val="28"/>
        </w:rPr>
        <w:t>.建立和完善规章制度</w:t>
      </w:r>
    </w:p>
    <w:p w:rsidR="00676E91" w:rsidRPr="005A5AFD" w:rsidRDefault="00676E91" w:rsidP="00676E91">
      <w:pPr>
        <w:widowControl/>
        <w:ind w:firstLineChars="200" w:firstLine="560"/>
        <w:rPr>
          <w:rFonts w:ascii="仿宋_GB2312" w:eastAsia="仿宋_GB2312" w:hAnsi="宋体" w:cs="宋体" w:hint="eastAsia"/>
          <w:color w:val="000000"/>
          <w:kern w:val="0"/>
          <w:sz w:val="28"/>
          <w:szCs w:val="28"/>
        </w:rPr>
      </w:pPr>
      <w:r w:rsidRPr="005A5AFD">
        <w:rPr>
          <w:rFonts w:ascii="仿宋_GB2312" w:eastAsia="仿宋_GB2312" w:hAnsi="宋体" w:cs="宋体" w:hint="eastAsia"/>
          <w:color w:val="000000"/>
          <w:kern w:val="0"/>
          <w:sz w:val="28"/>
          <w:szCs w:val="28"/>
        </w:rPr>
        <w:t>建立健全企业内部知识产权管理、保护、信息利用、利益分配与奖励以及工作机构、人员的工作规范等知识产权管理规章制度。示范企业通过各种形式，建立知识产权管理机构，配备专兼职知识产权管理人员及基层联络员，建立或完善企业内部的知识产权工作体系。示</w:t>
      </w:r>
      <w:r w:rsidRPr="005A5AFD">
        <w:rPr>
          <w:rFonts w:ascii="仿宋_GB2312" w:eastAsia="仿宋_GB2312" w:hAnsi="宋体" w:cs="宋体" w:hint="eastAsia"/>
          <w:color w:val="000000"/>
          <w:kern w:val="0"/>
          <w:sz w:val="28"/>
          <w:szCs w:val="28"/>
        </w:rPr>
        <w:lastRenderedPageBreak/>
        <w:t>范企业要制定本企业利益分配与奖励的办法，加大利益分配与奖励力度，充分调动企业职工开展科技创新的积极性，形成有效的激励机制。</w:t>
      </w:r>
    </w:p>
    <w:p w:rsidR="00676E91" w:rsidRPr="005A5AFD" w:rsidRDefault="00676E91" w:rsidP="00676E91">
      <w:pPr>
        <w:widowControl/>
        <w:ind w:firstLineChars="200" w:firstLine="560"/>
        <w:rPr>
          <w:rFonts w:ascii="仿宋_GB2312" w:eastAsia="仿宋_GB2312" w:hAnsi="宋体" w:cs="黑体" w:hint="eastAsia"/>
          <w:color w:val="000000"/>
          <w:kern w:val="0"/>
          <w:sz w:val="28"/>
          <w:szCs w:val="28"/>
        </w:rPr>
      </w:pPr>
      <w:r w:rsidRPr="005A5AFD">
        <w:rPr>
          <w:rFonts w:ascii="仿宋_GB2312" w:eastAsia="仿宋_GB2312" w:hAnsi="宋体" w:cs="宋体" w:hint="eastAsia"/>
          <w:color w:val="000000"/>
          <w:kern w:val="0"/>
          <w:sz w:val="28"/>
          <w:szCs w:val="28"/>
        </w:rPr>
        <w:t>2</w:t>
      </w:r>
      <w:r w:rsidRPr="005A5AFD">
        <w:rPr>
          <w:rFonts w:ascii="仿宋_GB2312" w:eastAsia="仿宋_GB2312" w:hAnsi="宋体" w:cs="黑体" w:hint="eastAsia"/>
          <w:color w:val="000000"/>
          <w:kern w:val="0"/>
          <w:sz w:val="28"/>
          <w:szCs w:val="28"/>
        </w:rPr>
        <w:t>.实施知识产权培训计划</w:t>
      </w:r>
    </w:p>
    <w:p w:rsidR="00676E91" w:rsidRPr="005A5AFD" w:rsidRDefault="00676E91" w:rsidP="00676E91">
      <w:pPr>
        <w:widowControl/>
        <w:ind w:firstLineChars="200" w:firstLine="560"/>
        <w:rPr>
          <w:rFonts w:ascii="仿宋_GB2312" w:eastAsia="仿宋_GB2312" w:hAnsi="宋体" w:cs="宋体" w:hint="eastAsia"/>
          <w:color w:val="000000"/>
          <w:kern w:val="0"/>
          <w:sz w:val="28"/>
          <w:szCs w:val="28"/>
        </w:rPr>
      </w:pPr>
      <w:r w:rsidRPr="005A5AFD">
        <w:rPr>
          <w:rFonts w:ascii="仿宋_GB2312" w:eastAsia="仿宋_GB2312" w:hAnsi="宋体" w:cs="宋体" w:hint="eastAsia"/>
          <w:color w:val="000000"/>
          <w:kern w:val="0"/>
          <w:sz w:val="28"/>
          <w:szCs w:val="28"/>
        </w:rPr>
        <w:t>示范企业要采取多种形式普及知识产权知识，提高全体职工特别是管理人员、科技人员对知识产权知识掌握和运用水平。要制定专项培训计划，通过多种途径，培训一定数量的知识产权工作者，提高他们的业务素质并充分发挥其作用。</w:t>
      </w:r>
    </w:p>
    <w:p w:rsidR="00676E91" w:rsidRPr="005A5AFD" w:rsidRDefault="00676E91" w:rsidP="00676E91">
      <w:pPr>
        <w:widowControl/>
        <w:ind w:firstLineChars="200" w:firstLine="560"/>
        <w:rPr>
          <w:rFonts w:ascii="仿宋_GB2312" w:eastAsia="仿宋_GB2312" w:hAnsi="宋体" w:cs="黑体" w:hint="eastAsia"/>
          <w:color w:val="000000"/>
          <w:kern w:val="0"/>
          <w:sz w:val="28"/>
          <w:szCs w:val="28"/>
        </w:rPr>
      </w:pPr>
      <w:r w:rsidRPr="005A5AFD">
        <w:rPr>
          <w:rFonts w:ascii="仿宋_GB2312" w:eastAsia="仿宋_GB2312" w:hAnsi="宋体" w:cs="宋体" w:hint="eastAsia"/>
          <w:color w:val="000000"/>
          <w:kern w:val="0"/>
          <w:sz w:val="28"/>
          <w:szCs w:val="28"/>
        </w:rPr>
        <w:t>3</w:t>
      </w:r>
      <w:r w:rsidRPr="005A5AFD">
        <w:rPr>
          <w:rFonts w:ascii="仿宋_GB2312" w:eastAsia="仿宋_GB2312" w:hAnsi="宋体" w:cs="黑体" w:hint="eastAsia"/>
          <w:color w:val="000000"/>
          <w:kern w:val="0"/>
          <w:sz w:val="28"/>
          <w:szCs w:val="28"/>
        </w:rPr>
        <w:t>.促进企业自主知识产权创造</w:t>
      </w:r>
    </w:p>
    <w:p w:rsidR="00676E91" w:rsidRPr="005A5AFD" w:rsidRDefault="00676E91" w:rsidP="00676E91">
      <w:pPr>
        <w:widowControl/>
        <w:ind w:firstLineChars="200" w:firstLine="560"/>
        <w:rPr>
          <w:rFonts w:ascii="仿宋_GB2312" w:eastAsia="仿宋_GB2312" w:hAnsi="宋体" w:cs="宋体" w:hint="eastAsia"/>
          <w:color w:val="000000"/>
          <w:kern w:val="0"/>
          <w:sz w:val="28"/>
          <w:szCs w:val="28"/>
        </w:rPr>
      </w:pPr>
      <w:r w:rsidRPr="005A5AFD">
        <w:rPr>
          <w:rFonts w:ascii="仿宋_GB2312" w:eastAsia="仿宋_GB2312" w:hAnsi="宋体" w:cs="宋体" w:hint="eastAsia"/>
          <w:color w:val="000000"/>
          <w:kern w:val="0"/>
          <w:sz w:val="28"/>
          <w:szCs w:val="28"/>
        </w:rPr>
        <w:t>企业知识产权工作者要介入新技术、新产品开发和技术改造的全过程，督促和帮助研发人员对具备条件适宜申请专利的技术方案尽快提出专利申请，促使本单位在创新过程中及时形成自主知识产权。</w:t>
      </w:r>
    </w:p>
    <w:p w:rsidR="00676E91" w:rsidRPr="005A5AFD" w:rsidRDefault="00676E91" w:rsidP="00676E91">
      <w:pPr>
        <w:widowControl/>
        <w:ind w:firstLineChars="200" w:firstLine="560"/>
        <w:rPr>
          <w:rFonts w:ascii="仿宋_GB2312" w:eastAsia="仿宋_GB2312" w:hAnsi="宋体" w:cs="黑体" w:hint="eastAsia"/>
          <w:color w:val="000000"/>
          <w:kern w:val="0"/>
          <w:sz w:val="28"/>
          <w:szCs w:val="28"/>
        </w:rPr>
      </w:pPr>
      <w:r w:rsidRPr="005A5AFD">
        <w:rPr>
          <w:rFonts w:ascii="仿宋_GB2312" w:eastAsia="仿宋_GB2312" w:hAnsi="宋体" w:cs="宋体" w:hint="eastAsia"/>
          <w:color w:val="000000"/>
          <w:kern w:val="0"/>
          <w:sz w:val="28"/>
          <w:szCs w:val="28"/>
        </w:rPr>
        <w:t>4</w:t>
      </w:r>
      <w:r w:rsidRPr="005A5AFD">
        <w:rPr>
          <w:rFonts w:ascii="仿宋_GB2312" w:eastAsia="仿宋_GB2312" w:hAnsi="宋体" w:cs="黑体" w:hint="eastAsia"/>
          <w:color w:val="000000"/>
          <w:kern w:val="0"/>
          <w:sz w:val="28"/>
          <w:szCs w:val="28"/>
        </w:rPr>
        <w:t>.开展知识产权战略的研究、制定和实施</w:t>
      </w:r>
    </w:p>
    <w:p w:rsidR="00676E91" w:rsidRPr="005A5AFD" w:rsidRDefault="00676E91" w:rsidP="00676E91">
      <w:pPr>
        <w:widowControl/>
        <w:ind w:firstLineChars="200" w:firstLine="560"/>
        <w:rPr>
          <w:rFonts w:ascii="仿宋_GB2312" w:eastAsia="仿宋_GB2312" w:hAnsi="宋体" w:cs="宋体" w:hint="eastAsia"/>
          <w:color w:val="000000"/>
          <w:kern w:val="0"/>
          <w:sz w:val="28"/>
          <w:szCs w:val="28"/>
        </w:rPr>
      </w:pPr>
      <w:r w:rsidRPr="005A5AFD">
        <w:rPr>
          <w:rFonts w:ascii="仿宋_GB2312" w:eastAsia="仿宋_GB2312" w:hAnsi="宋体" w:cs="宋体" w:hint="eastAsia"/>
          <w:color w:val="000000"/>
          <w:kern w:val="0"/>
          <w:sz w:val="28"/>
          <w:szCs w:val="28"/>
        </w:rPr>
        <w:t>示范企业要建立适合本单位需要的知识产权信息利用与开发机制。在新技术、新产品的开发和技术进出口中，要进行专利文献检索；在技术、设备引进和中外合资、合作中，要对知识产权法律状态进行检索。通过检索和分析，了解本行业本技术领域国内外的最新动态和国内外竞争对手新技术、新产品开发动态，制定和调整本单位的竞争策略和知识产权战略。</w:t>
      </w:r>
    </w:p>
    <w:p w:rsidR="00676E91" w:rsidRPr="005A5AFD" w:rsidRDefault="00676E91" w:rsidP="00676E91">
      <w:pPr>
        <w:widowControl/>
        <w:ind w:firstLineChars="200" w:firstLine="560"/>
        <w:rPr>
          <w:rFonts w:ascii="仿宋_GB2312" w:eastAsia="仿宋_GB2312" w:hAnsi="宋体" w:cs="黑体" w:hint="eastAsia"/>
          <w:color w:val="000000"/>
          <w:kern w:val="0"/>
          <w:sz w:val="28"/>
          <w:szCs w:val="28"/>
        </w:rPr>
      </w:pPr>
      <w:r w:rsidRPr="005A5AFD">
        <w:rPr>
          <w:rFonts w:ascii="仿宋_GB2312" w:eastAsia="仿宋_GB2312" w:hAnsi="宋体" w:cs="宋体" w:hint="eastAsia"/>
          <w:color w:val="000000"/>
          <w:kern w:val="0"/>
          <w:sz w:val="28"/>
          <w:szCs w:val="28"/>
        </w:rPr>
        <w:t>5</w:t>
      </w:r>
      <w:r w:rsidRPr="005A5AFD">
        <w:rPr>
          <w:rFonts w:ascii="仿宋_GB2312" w:eastAsia="仿宋_GB2312" w:hAnsi="宋体" w:cs="黑体" w:hint="eastAsia"/>
          <w:color w:val="000000"/>
          <w:kern w:val="0"/>
          <w:sz w:val="28"/>
          <w:szCs w:val="28"/>
        </w:rPr>
        <w:t>.推动自主知识产权技术的实施和产业化</w:t>
      </w:r>
    </w:p>
    <w:p w:rsidR="00676E91" w:rsidRPr="005A5AFD" w:rsidRDefault="00676E91" w:rsidP="00676E91">
      <w:pPr>
        <w:widowControl/>
        <w:ind w:firstLineChars="200" w:firstLine="560"/>
        <w:rPr>
          <w:rFonts w:ascii="仿宋_GB2312" w:eastAsia="仿宋_GB2312" w:hAnsi="宋体" w:cs="宋体" w:hint="eastAsia"/>
          <w:color w:val="000000"/>
          <w:kern w:val="0"/>
          <w:sz w:val="28"/>
          <w:szCs w:val="28"/>
        </w:rPr>
      </w:pPr>
      <w:r w:rsidRPr="005A5AFD">
        <w:rPr>
          <w:rFonts w:ascii="仿宋_GB2312" w:eastAsia="仿宋_GB2312" w:hAnsi="宋体" w:cs="宋体" w:hint="eastAsia"/>
          <w:color w:val="000000"/>
          <w:kern w:val="0"/>
          <w:sz w:val="28"/>
          <w:szCs w:val="28"/>
        </w:rPr>
        <w:t>示范企业要着力抓好拥有自主知识产权、市场前景好、技术附加值高的技术项目的实施及产业化。</w:t>
      </w:r>
    </w:p>
    <w:p w:rsidR="00676E91" w:rsidRPr="005A5AFD" w:rsidRDefault="00676E91" w:rsidP="00676E91">
      <w:pPr>
        <w:widowControl/>
        <w:ind w:firstLineChars="200" w:firstLine="560"/>
        <w:rPr>
          <w:rFonts w:ascii="仿宋_GB2312" w:eastAsia="仿宋_GB2312" w:hAnsi="宋体" w:cs="黑体" w:hint="eastAsia"/>
          <w:color w:val="000000"/>
          <w:kern w:val="0"/>
          <w:sz w:val="28"/>
          <w:szCs w:val="28"/>
        </w:rPr>
      </w:pPr>
      <w:r w:rsidRPr="005A5AFD">
        <w:rPr>
          <w:rFonts w:ascii="仿宋_GB2312" w:eastAsia="仿宋_GB2312" w:hAnsi="宋体" w:cs="宋体" w:hint="eastAsia"/>
          <w:color w:val="000000"/>
          <w:kern w:val="0"/>
          <w:sz w:val="28"/>
          <w:szCs w:val="28"/>
        </w:rPr>
        <w:t>6</w:t>
      </w:r>
      <w:r w:rsidRPr="005A5AFD">
        <w:rPr>
          <w:rFonts w:ascii="仿宋_GB2312" w:eastAsia="仿宋_GB2312" w:hAnsi="宋体" w:cs="黑体" w:hint="eastAsia"/>
          <w:color w:val="000000"/>
          <w:kern w:val="0"/>
          <w:sz w:val="28"/>
          <w:szCs w:val="28"/>
        </w:rPr>
        <w:t>.强化知识产权的保护</w:t>
      </w:r>
    </w:p>
    <w:p w:rsidR="00676E91" w:rsidRPr="005A5AFD" w:rsidRDefault="00676E91" w:rsidP="00676E91">
      <w:pPr>
        <w:widowControl/>
        <w:ind w:firstLineChars="200" w:firstLine="560"/>
        <w:rPr>
          <w:rFonts w:ascii="仿宋_GB2312" w:eastAsia="仿宋_GB2312" w:hAnsi="宋体" w:cs="宋体" w:hint="eastAsia"/>
          <w:color w:val="000000"/>
          <w:kern w:val="0"/>
          <w:sz w:val="28"/>
          <w:szCs w:val="28"/>
        </w:rPr>
      </w:pPr>
      <w:r w:rsidRPr="005A5AFD">
        <w:rPr>
          <w:rFonts w:ascii="仿宋_GB2312" w:eastAsia="仿宋_GB2312" w:hAnsi="宋体" w:cs="宋体" w:hint="eastAsia"/>
          <w:color w:val="000000"/>
          <w:kern w:val="0"/>
          <w:sz w:val="28"/>
          <w:szCs w:val="28"/>
        </w:rPr>
        <w:lastRenderedPageBreak/>
        <w:t>知识产权作为一种重要的无形资产，要纳入本单位资产管理体系，充分加以利用和保护。对已取得的知识产权，要做好维护工作，防止权力丧失及制止侵权。</w:t>
      </w:r>
    </w:p>
    <w:p w:rsidR="00676E91" w:rsidRPr="005A5AFD" w:rsidRDefault="00676E91" w:rsidP="00676E91">
      <w:pPr>
        <w:widowControl/>
        <w:ind w:firstLineChars="200" w:firstLine="560"/>
        <w:rPr>
          <w:rFonts w:ascii="仿宋_GB2312" w:eastAsia="仿宋_GB2312" w:hAnsi="宋体" w:cs="宋体" w:hint="eastAsia"/>
          <w:color w:val="000000"/>
          <w:kern w:val="0"/>
          <w:sz w:val="28"/>
          <w:szCs w:val="28"/>
        </w:rPr>
      </w:pPr>
      <w:r w:rsidRPr="005A5AFD">
        <w:rPr>
          <w:rFonts w:ascii="仿宋_GB2312" w:eastAsia="仿宋_GB2312" w:hAnsi="宋体" w:cs="宋体" w:hint="eastAsia"/>
          <w:color w:val="000000"/>
          <w:kern w:val="0"/>
          <w:sz w:val="28"/>
          <w:szCs w:val="28"/>
        </w:rPr>
        <w:t>第四条  示范企业申报条件和考核内容</w:t>
      </w:r>
    </w:p>
    <w:p w:rsidR="00676E91" w:rsidRPr="005A5AFD" w:rsidRDefault="00676E91" w:rsidP="00676E91">
      <w:pPr>
        <w:widowControl/>
        <w:ind w:firstLineChars="200" w:firstLine="560"/>
        <w:rPr>
          <w:rFonts w:ascii="仿宋_GB2312" w:eastAsia="仿宋_GB2312" w:hAnsi="宋体" w:cs="宋体" w:hint="eastAsia"/>
          <w:color w:val="000000"/>
          <w:kern w:val="0"/>
          <w:sz w:val="28"/>
          <w:szCs w:val="28"/>
        </w:rPr>
      </w:pPr>
      <w:r w:rsidRPr="005A5AFD">
        <w:rPr>
          <w:rFonts w:ascii="仿宋_GB2312" w:eastAsia="仿宋_GB2312" w:hAnsi="宋体" w:cs="宋体" w:hint="eastAsia"/>
          <w:color w:val="000000"/>
          <w:kern w:val="0"/>
          <w:sz w:val="28"/>
          <w:szCs w:val="28"/>
        </w:rPr>
        <w:t>申报条件：</w:t>
      </w:r>
    </w:p>
    <w:p w:rsidR="00676E91" w:rsidRPr="005A5AFD" w:rsidRDefault="00676E91" w:rsidP="00676E91">
      <w:pPr>
        <w:widowControl/>
        <w:ind w:firstLineChars="200" w:firstLine="560"/>
        <w:rPr>
          <w:rFonts w:ascii="仿宋_GB2312" w:eastAsia="仿宋_GB2312" w:hAnsi="宋体" w:cs="黑体" w:hint="eastAsia"/>
          <w:color w:val="000000"/>
          <w:kern w:val="0"/>
          <w:sz w:val="28"/>
          <w:szCs w:val="28"/>
        </w:rPr>
      </w:pPr>
      <w:r w:rsidRPr="005A5AFD">
        <w:rPr>
          <w:rFonts w:ascii="仿宋_GB2312" w:eastAsia="仿宋_GB2312" w:hAnsi="宋体" w:cs="宋体" w:hint="eastAsia"/>
          <w:color w:val="000000"/>
          <w:kern w:val="0"/>
          <w:sz w:val="28"/>
          <w:szCs w:val="28"/>
        </w:rPr>
        <w:t>1</w:t>
      </w:r>
      <w:r w:rsidRPr="005A5AFD">
        <w:rPr>
          <w:rFonts w:ascii="仿宋_GB2312" w:eastAsia="仿宋_GB2312" w:hAnsi="宋体" w:cs="黑体" w:hint="eastAsia"/>
          <w:color w:val="000000"/>
          <w:kern w:val="0"/>
          <w:sz w:val="28"/>
          <w:szCs w:val="28"/>
        </w:rPr>
        <w:t>.具备较好的知识产权工作基础，技术创新对本单位发展有明显推动作用；</w:t>
      </w:r>
    </w:p>
    <w:p w:rsidR="00676E91" w:rsidRPr="005A5AFD" w:rsidRDefault="00676E91" w:rsidP="00676E91">
      <w:pPr>
        <w:widowControl/>
        <w:ind w:firstLineChars="200" w:firstLine="560"/>
        <w:rPr>
          <w:rFonts w:ascii="仿宋_GB2312" w:eastAsia="仿宋_GB2312" w:hAnsi="宋体" w:cs="宋体" w:hint="eastAsia"/>
          <w:color w:val="000000"/>
          <w:kern w:val="0"/>
          <w:sz w:val="28"/>
          <w:szCs w:val="28"/>
        </w:rPr>
      </w:pPr>
      <w:r w:rsidRPr="005A5AFD">
        <w:rPr>
          <w:rFonts w:ascii="仿宋_GB2312" w:eastAsia="仿宋_GB2312" w:hAnsi="宋体" w:cs="宋体" w:hint="eastAsia"/>
          <w:color w:val="000000"/>
          <w:kern w:val="0"/>
          <w:sz w:val="28"/>
          <w:szCs w:val="28"/>
        </w:rPr>
        <w:t>2</w:t>
      </w:r>
      <w:r w:rsidRPr="005A5AFD">
        <w:rPr>
          <w:rFonts w:ascii="仿宋_GB2312" w:eastAsia="仿宋_GB2312" w:hAnsi="宋体" w:cs="黑体" w:hint="eastAsia"/>
          <w:color w:val="000000"/>
          <w:kern w:val="0"/>
          <w:sz w:val="28"/>
          <w:szCs w:val="28"/>
        </w:rPr>
        <w:t>.累计授权专利总数达</w:t>
      </w:r>
      <w:r w:rsidRPr="005A5AFD">
        <w:rPr>
          <w:rFonts w:ascii="仿宋_GB2312" w:eastAsia="仿宋_GB2312" w:hAnsi="宋体" w:cs="宋体" w:hint="eastAsia"/>
          <w:color w:val="000000"/>
          <w:kern w:val="0"/>
          <w:sz w:val="28"/>
          <w:szCs w:val="28"/>
        </w:rPr>
        <w:t>10件以上，或拥有发明专利5项以上；</w:t>
      </w:r>
    </w:p>
    <w:p w:rsidR="00676E91" w:rsidRPr="005A5AFD" w:rsidRDefault="00676E91" w:rsidP="00676E91">
      <w:pPr>
        <w:widowControl/>
        <w:ind w:firstLineChars="200" w:firstLine="560"/>
        <w:rPr>
          <w:rFonts w:ascii="仿宋_GB2312" w:eastAsia="仿宋_GB2312" w:hAnsi="宋体" w:cs="黑体" w:hint="eastAsia"/>
          <w:color w:val="000000"/>
          <w:kern w:val="0"/>
          <w:sz w:val="28"/>
          <w:szCs w:val="28"/>
        </w:rPr>
      </w:pPr>
      <w:r w:rsidRPr="005A5AFD">
        <w:rPr>
          <w:rFonts w:ascii="仿宋_GB2312" w:eastAsia="仿宋_GB2312" w:hAnsi="宋体" w:cs="宋体" w:hint="eastAsia"/>
          <w:color w:val="000000"/>
          <w:kern w:val="0"/>
          <w:sz w:val="28"/>
          <w:szCs w:val="28"/>
        </w:rPr>
        <w:t>3</w:t>
      </w:r>
      <w:r w:rsidRPr="005A5AFD">
        <w:rPr>
          <w:rFonts w:ascii="仿宋_GB2312" w:eastAsia="仿宋_GB2312" w:hAnsi="宋体" w:cs="黑体" w:hint="eastAsia"/>
          <w:color w:val="000000"/>
          <w:kern w:val="0"/>
          <w:sz w:val="28"/>
          <w:szCs w:val="28"/>
        </w:rPr>
        <w:t>.无侵犯他人知识产权的行为；</w:t>
      </w:r>
    </w:p>
    <w:p w:rsidR="00676E91" w:rsidRPr="005A5AFD" w:rsidRDefault="00676E91" w:rsidP="00676E91">
      <w:pPr>
        <w:widowControl/>
        <w:ind w:firstLineChars="200" w:firstLine="560"/>
        <w:rPr>
          <w:rFonts w:ascii="仿宋_GB2312" w:eastAsia="仿宋_GB2312" w:hAnsi="宋体" w:cs="黑体" w:hint="eastAsia"/>
          <w:color w:val="000000"/>
          <w:kern w:val="0"/>
          <w:sz w:val="28"/>
          <w:szCs w:val="28"/>
        </w:rPr>
      </w:pPr>
      <w:r w:rsidRPr="005A5AFD">
        <w:rPr>
          <w:rFonts w:ascii="仿宋_GB2312" w:eastAsia="仿宋_GB2312" w:hAnsi="宋体" w:cs="宋体" w:hint="eastAsia"/>
          <w:color w:val="000000"/>
          <w:kern w:val="0"/>
          <w:sz w:val="28"/>
          <w:szCs w:val="28"/>
        </w:rPr>
        <w:t>4</w:t>
      </w:r>
      <w:r w:rsidRPr="005A5AFD">
        <w:rPr>
          <w:rFonts w:ascii="仿宋_GB2312" w:eastAsia="仿宋_GB2312" w:hAnsi="宋体" w:cs="黑体" w:hint="eastAsia"/>
          <w:color w:val="000000"/>
          <w:kern w:val="0"/>
          <w:sz w:val="28"/>
          <w:szCs w:val="28"/>
        </w:rPr>
        <w:t>.单位内部设有负责知识产权工作的机构和人员；</w:t>
      </w:r>
    </w:p>
    <w:p w:rsidR="00676E91" w:rsidRPr="005A5AFD" w:rsidRDefault="00676E91" w:rsidP="00676E91">
      <w:pPr>
        <w:widowControl/>
        <w:ind w:firstLineChars="200" w:firstLine="560"/>
        <w:rPr>
          <w:rFonts w:ascii="仿宋_GB2312" w:eastAsia="仿宋_GB2312" w:hAnsi="宋体" w:cs="宋体" w:hint="eastAsia"/>
          <w:color w:val="000000"/>
          <w:kern w:val="0"/>
          <w:sz w:val="28"/>
          <w:szCs w:val="28"/>
        </w:rPr>
      </w:pPr>
      <w:r w:rsidRPr="005A5AFD">
        <w:rPr>
          <w:rFonts w:ascii="仿宋_GB2312" w:eastAsia="仿宋_GB2312" w:hAnsi="宋体" w:cs="宋体" w:hint="eastAsia"/>
          <w:color w:val="000000"/>
          <w:kern w:val="0"/>
          <w:sz w:val="28"/>
          <w:szCs w:val="28"/>
        </w:rPr>
        <w:t>5</w:t>
      </w:r>
      <w:r w:rsidRPr="005A5AFD">
        <w:rPr>
          <w:rFonts w:ascii="仿宋_GB2312" w:eastAsia="仿宋_GB2312" w:hAnsi="宋体" w:cs="黑体" w:hint="eastAsia"/>
          <w:color w:val="000000"/>
          <w:kern w:val="0"/>
          <w:sz w:val="28"/>
          <w:szCs w:val="28"/>
        </w:rPr>
        <w:t>.在本行业或者本</w:t>
      </w:r>
      <w:r w:rsidRPr="005A5AFD">
        <w:rPr>
          <w:rFonts w:ascii="仿宋_GB2312" w:eastAsia="仿宋_GB2312" w:hAnsi="宋体" w:cs="宋体" w:hint="eastAsia"/>
          <w:color w:val="000000"/>
          <w:kern w:val="0"/>
          <w:sz w:val="28"/>
          <w:szCs w:val="28"/>
        </w:rPr>
        <w:t>技术领域知识产权工作成绩突出。</w:t>
      </w:r>
    </w:p>
    <w:p w:rsidR="00676E91" w:rsidRPr="005A5AFD" w:rsidRDefault="00676E91" w:rsidP="00676E91">
      <w:pPr>
        <w:widowControl/>
        <w:ind w:firstLineChars="200" w:firstLine="560"/>
        <w:rPr>
          <w:rFonts w:ascii="仿宋_GB2312" w:eastAsia="仿宋_GB2312" w:hAnsi="宋体" w:cs="宋体" w:hint="eastAsia"/>
          <w:color w:val="000000"/>
          <w:kern w:val="0"/>
          <w:sz w:val="28"/>
          <w:szCs w:val="28"/>
        </w:rPr>
      </w:pPr>
      <w:r w:rsidRPr="005A5AFD">
        <w:rPr>
          <w:rFonts w:ascii="仿宋_GB2312" w:eastAsia="仿宋_GB2312" w:hAnsi="宋体" w:cs="宋体" w:hint="eastAsia"/>
          <w:color w:val="000000"/>
          <w:kern w:val="0"/>
          <w:sz w:val="28"/>
          <w:szCs w:val="28"/>
        </w:rPr>
        <w:t>考核内容：</w:t>
      </w:r>
    </w:p>
    <w:p w:rsidR="00676E91" w:rsidRPr="005A5AFD" w:rsidRDefault="00676E91" w:rsidP="00676E91">
      <w:pPr>
        <w:widowControl/>
        <w:ind w:firstLineChars="200" w:firstLine="560"/>
        <w:rPr>
          <w:rFonts w:ascii="仿宋_GB2312" w:eastAsia="仿宋_GB2312" w:hAnsi="宋体" w:cs="黑体" w:hint="eastAsia"/>
          <w:color w:val="000000"/>
          <w:kern w:val="0"/>
          <w:sz w:val="28"/>
          <w:szCs w:val="28"/>
        </w:rPr>
      </w:pPr>
      <w:r w:rsidRPr="005A5AFD">
        <w:rPr>
          <w:rFonts w:ascii="仿宋_GB2312" w:eastAsia="仿宋_GB2312" w:hAnsi="宋体" w:cs="宋体" w:hint="eastAsia"/>
          <w:color w:val="000000"/>
          <w:kern w:val="0"/>
          <w:sz w:val="28"/>
          <w:szCs w:val="28"/>
        </w:rPr>
        <w:t>1</w:t>
      </w:r>
      <w:r w:rsidRPr="005A5AFD">
        <w:rPr>
          <w:rFonts w:ascii="仿宋_GB2312" w:eastAsia="仿宋_GB2312" w:hAnsi="宋体" w:cs="黑体" w:hint="eastAsia"/>
          <w:color w:val="000000"/>
          <w:kern w:val="0"/>
          <w:sz w:val="28"/>
          <w:szCs w:val="28"/>
        </w:rPr>
        <w:t>.建立健全知识产权管理规章制度；</w:t>
      </w:r>
    </w:p>
    <w:p w:rsidR="00676E91" w:rsidRPr="005A5AFD" w:rsidRDefault="00676E91" w:rsidP="00676E91">
      <w:pPr>
        <w:widowControl/>
        <w:ind w:firstLineChars="200" w:firstLine="560"/>
        <w:rPr>
          <w:rFonts w:ascii="仿宋_GB2312" w:eastAsia="仿宋_GB2312" w:hAnsi="宋体" w:cs="黑体" w:hint="eastAsia"/>
          <w:color w:val="000000"/>
          <w:kern w:val="0"/>
          <w:sz w:val="28"/>
          <w:szCs w:val="28"/>
        </w:rPr>
      </w:pPr>
      <w:r w:rsidRPr="005A5AFD">
        <w:rPr>
          <w:rFonts w:ascii="仿宋_GB2312" w:eastAsia="仿宋_GB2312" w:hAnsi="宋体" w:cs="宋体" w:hint="eastAsia"/>
          <w:color w:val="000000"/>
          <w:kern w:val="0"/>
          <w:sz w:val="28"/>
          <w:szCs w:val="28"/>
        </w:rPr>
        <w:t>2</w:t>
      </w:r>
      <w:r w:rsidRPr="005A5AFD">
        <w:rPr>
          <w:rFonts w:ascii="仿宋_GB2312" w:eastAsia="仿宋_GB2312" w:hAnsi="宋体" w:cs="黑体" w:hint="eastAsia"/>
          <w:color w:val="000000"/>
          <w:kern w:val="0"/>
          <w:sz w:val="28"/>
          <w:szCs w:val="28"/>
        </w:rPr>
        <w:t>.设立知识产权管理机构；</w:t>
      </w:r>
    </w:p>
    <w:p w:rsidR="00676E91" w:rsidRPr="005A5AFD" w:rsidRDefault="00676E91" w:rsidP="00676E91">
      <w:pPr>
        <w:widowControl/>
        <w:ind w:firstLineChars="200" w:firstLine="560"/>
        <w:rPr>
          <w:rFonts w:ascii="仿宋_GB2312" w:eastAsia="仿宋_GB2312" w:hAnsi="宋体" w:cs="黑体" w:hint="eastAsia"/>
          <w:color w:val="000000"/>
          <w:kern w:val="0"/>
          <w:sz w:val="28"/>
          <w:szCs w:val="28"/>
        </w:rPr>
      </w:pPr>
      <w:r w:rsidRPr="005A5AFD">
        <w:rPr>
          <w:rFonts w:ascii="仿宋_GB2312" w:eastAsia="仿宋_GB2312" w:hAnsi="宋体" w:cs="宋体" w:hint="eastAsia"/>
          <w:color w:val="000000"/>
          <w:kern w:val="0"/>
          <w:sz w:val="28"/>
          <w:szCs w:val="28"/>
        </w:rPr>
        <w:t>3</w:t>
      </w:r>
      <w:r w:rsidRPr="005A5AFD">
        <w:rPr>
          <w:rFonts w:ascii="仿宋_GB2312" w:eastAsia="仿宋_GB2312" w:hAnsi="宋体" w:cs="黑体" w:hint="eastAsia"/>
          <w:color w:val="000000"/>
          <w:kern w:val="0"/>
          <w:sz w:val="28"/>
          <w:szCs w:val="28"/>
        </w:rPr>
        <w:t>.配备专兼职知识产权管理人员；</w:t>
      </w:r>
    </w:p>
    <w:p w:rsidR="00676E91" w:rsidRPr="005A5AFD" w:rsidRDefault="00676E91" w:rsidP="00676E91">
      <w:pPr>
        <w:widowControl/>
        <w:ind w:firstLineChars="200" w:firstLine="560"/>
        <w:rPr>
          <w:rFonts w:ascii="仿宋_GB2312" w:eastAsia="仿宋_GB2312" w:hAnsi="宋体" w:cs="黑体" w:hint="eastAsia"/>
          <w:color w:val="000000"/>
          <w:kern w:val="0"/>
          <w:sz w:val="28"/>
          <w:szCs w:val="28"/>
        </w:rPr>
      </w:pPr>
      <w:r w:rsidRPr="005A5AFD">
        <w:rPr>
          <w:rFonts w:ascii="仿宋_GB2312" w:eastAsia="仿宋_GB2312" w:hAnsi="宋体" w:cs="宋体" w:hint="eastAsia"/>
          <w:color w:val="000000"/>
          <w:kern w:val="0"/>
          <w:sz w:val="28"/>
          <w:szCs w:val="28"/>
        </w:rPr>
        <w:t>4</w:t>
      </w:r>
      <w:r w:rsidRPr="005A5AFD">
        <w:rPr>
          <w:rFonts w:ascii="仿宋_GB2312" w:eastAsia="仿宋_GB2312" w:hAnsi="宋体" w:cs="黑体" w:hint="eastAsia"/>
          <w:color w:val="000000"/>
          <w:kern w:val="0"/>
          <w:sz w:val="28"/>
          <w:szCs w:val="28"/>
        </w:rPr>
        <w:t>.知识产权信息的利用与开发；</w:t>
      </w:r>
    </w:p>
    <w:p w:rsidR="00676E91" w:rsidRPr="005A5AFD" w:rsidRDefault="00676E91" w:rsidP="00676E91">
      <w:pPr>
        <w:widowControl/>
        <w:ind w:firstLineChars="200" w:firstLine="560"/>
        <w:rPr>
          <w:rFonts w:ascii="仿宋_GB2312" w:eastAsia="仿宋_GB2312" w:hAnsi="宋体" w:cs="黑体" w:hint="eastAsia"/>
          <w:color w:val="000000"/>
          <w:kern w:val="0"/>
          <w:sz w:val="28"/>
          <w:szCs w:val="28"/>
        </w:rPr>
      </w:pPr>
      <w:r w:rsidRPr="005A5AFD">
        <w:rPr>
          <w:rFonts w:ascii="仿宋_GB2312" w:eastAsia="仿宋_GB2312" w:hAnsi="宋体" w:cs="宋体" w:hint="eastAsia"/>
          <w:color w:val="000000"/>
          <w:kern w:val="0"/>
          <w:sz w:val="28"/>
          <w:szCs w:val="28"/>
        </w:rPr>
        <w:t>5</w:t>
      </w:r>
      <w:r w:rsidRPr="005A5AFD">
        <w:rPr>
          <w:rFonts w:ascii="仿宋_GB2312" w:eastAsia="仿宋_GB2312" w:hAnsi="宋体" w:cs="黑体" w:hint="eastAsia"/>
          <w:color w:val="000000"/>
          <w:kern w:val="0"/>
          <w:sz w:val="28"/>
          <w:szCs w:val="28"/>
        </w:rPr>
        <w:t>.知识产权战略的制定与实施；</w:t>
      </w:r>
    </w:p>
    <w:p w:rsidR="00676E91" w:rsidRPr="005A5AFD" w:rsidRDefault="00676E91" w:rsidP="00676E91">
      <w:pPr>
        <w:widowControl/>
        <w:ind w:firstLineChars="200" w:firstLine="560"/>
        <w:rPr>
          <w:rFonts w:ascii="仿宋_GB2312" w:eastAsia="仿宋_GB2312" w:hAnsi="宋体" w:cs="黑体" w:hint="eastAsia"/>
          <w:color w:val="000000"/>
          <w:kern w:val="0"/>
          <w:sz w:val="28"/>
          <w:szCs w:val="28"/>
        </w:rPr>
      </w:pPr>
      <w:r w:rsidRPr="005A5AFD">
        <w:rPr>
          <w:rFonts w:ascii="仿宋_GB2312" w:eastAsia="仿宋_GB2312" w:hAnsi="宋体" w:cs="宋体" w:hint="eastAsia"/>
          <w:color w:val="000000"/>
          <w:kern w:val="0"/>
          <w:sz w:val="28"/>
          <w:szCs w:val="28"/>
        </w:rPr>
        <w:t>6</w:t>
      </w:r>
      <w:r w:rsidRPr="005A5AFD">
        <w:rPr>
          <w:rFonts w:ascii="仿宋_GB2312" w:eastAsia="仿宋_GB2312" w:hAnsi="宋体" w:cs="黑体" w:hint="eastAsia"/>
          <w:color w:val="000000"/>
          <w:kern w:val="0"/>
          <w:sz w:val="28"/>
          <w:szCs w:val="28"/>
        </w:rPr>
        <w:t>.知识产权奖惩制度的实施状况；</w:t>
      </w:r>
    </w:p>
    <w:p w:rsidR="00676E91" w:rsidRPr="005A5AFD" w:rsidRDefault="00676E91" w:rsidP="00676E91">
      <w:pPr>
        <w:widowControl/>
        <w:ind w:firstLineChars="200" w:firstLine="560"/>
        <w:rPr>
          <w:rFonts w:ascii="仿宋_GB2312" w:eastAsia="仿宋_GB2312" w:hAnsi="宋体" w:cs="黑体" w:hint="eastAsia"/>
          <w:color w:val="000000"/>
          <w:kern w:val="0"/>
          <w:sz w:val="28"/>
          <w:szCs w:val="28"/>
        </w:rPr>
      </w:pPr>
      <w:r w:rsidRPr="005A5AFD">
        <w:rPr>
          <w:rFonts w:ascii="仿宋_GB2312" w:eastAsia="仿宋_GB2312" w:hAnsi="宋体" w:cs="宋体" w:hint="eastAsia"/>
          <w:color w:val="000000"/>
          <w:kern w:val="0"/>
          <w:sz w:val="28"/>
          <w:szCs w:val="28"/>
        </w:rPr>
        <w:t>7</w:t>
      </w:r>
      <w:r w:rsidRPr="005A5AFD">
        <w:rPr>
          <w:rFonts w:ascii="仿宋_GB2312" w:eastAsia="仿宋_GB2312" w:hAnsi="宋体" w:cs="黑体" w:hint="eastAsia"/>
          <w:color w:val="000000"/>
          <w:kern w:val="0"/>
          <w:sz w:val="28"/>
          <w:szCs w:val="28"/>
        </w:rPr>
        <w:t>.知识产权工作经费的设立；</w:t>
      </w:r>
    </w:p>
    <w:p w:rsidR="00676E91" w:rsidRPr="005A5AFD" w:rsidRDefault="00676E91" w:rsidP="00676E91">
      <w:pPr>
        <w:widowControl/>
        <w:ind w:firstLineChars="200" w:firstLine="560"/>
        <w:rPr>
          <w:rFonts w:ascii="仿宋_GB2312" w:eastAsia="仿宋_GB2312" w:hAnsi="宋体" w:cs="黑体" w:hint="eastAsia"/>
          <w:color w:val="000000"/>
          <w:kern w:val="0"/>
          <w:sz w:val="28"/>
          <w:szCs w:val="28"/>
        </w:rPr>
      </w:pPr>
      <w:r w:rsidRPr="005A5AFD">
        <w:rPr>
          <w:rFonts w:ascii="仿宋_GB2312" w:eastAsia="仿宋_GB2312" w:hAnsi="宋体" w:cs="宋体" w:hint="eastAsia"/>
          <w:color w:val="000000"/>
          <w:kern w:val="0"/>
          <w:sz w:val="28"/>
          <w:szCs w:val="28"/>
        </w:rPr>
        <w:t>8</w:t>
      </w:r>
      <w:r w:rsidRPr="005A5AFD">
        <w:rPr>
          <w:rFonts w:ascii="仿宋_GB2312" w:eastAsia="仿宋_GB2312" w:hAnsi="宋体" w:cs="黑体" w:hint="eastAsia"/>
          <w:color w:val="000000"/>
          <w:kern w:val="0"/>
          <w:sz w:val="28"/>
          <w:szCs w:val="28"/>
        </w:rPr>
        <w:t>.知识产权培训宣传工作开展情况；</w:t>
      </w:r>
    </w:p>
    <w:p w:rsidR="00676E91" w:rsidRPr="005A5AFD" w:rsidRDefault="00676E91" w:rsidP="00676E91">
      <w:pPr>
        <w:widowControl/>
        <w:ind w:firstLineChars="200" w:firstLine="560"/>
        <w:rPr>
          <w:rFonts w:ascii="仿宋_GB2312" w:eastAsia="仿宋_GB2312" w:hAnsi="宋体" w:cs="黑体" w:hint="eastAsia"/>
          <w:color w:val="000000"/>
          <w:kern w:val="0"/>
          <w:sz w:val="28"/>
          <w:szCs w:val="28"/>
        </w:rPr>
      </w:pPr>
      <w:r w:rsidRPr="005A5AFD">
        <w:rPr>
          <w:rFonts w:ascii="仿宋_GB2312" w:eastAsia="仿宋_GB2312" w:hAnsi="宋体" w:cs="宋体" w:hint="eastAsia"/>
          <w:color w:val="000000"/>
          <w:kern w:val="0"/>
          <w:sz w:val="28"/>
          <w:szCs w:val="28"/>
        </w:rPr>
        <w:t>9</w:t>
      </w:r>
      <w:r w:rsidRPr="005A5AFD">
        <w:rPr>
          <w:rFonts w:ascii="仿宋_GB2312" w:eastAsia="仿宋_GB2312" w:hAnsi="宋体" w:cs="黑体" w:hint="eastAsia"/>
          <w:color w:val="000000"/>
          <w:kern w:val="0"/>
          <w:sz w:val="28"/>
          <w:szCs w:val="28"/>
        </w:rPr>
        <w:t>.专利申请的数量与质量；</w:t>
      </w:r>
    </w:p>
    <w:p w:rsidR="00676E91" w:rsidRPr="005A5AFD" w:rsidRDefault="00676E91" w:rsidP="00676E91">
      <w:pPr>
        <w:widowControl/>
        <w:ind w:firstLineChars="200" w:firstLine="560"/>
        <w:rPr>
          <w:rFonts w:ascii="仿宋_GB2312" w:eastAsia="仿宋_GB2312" w:hAnsi="宋体" w:cs="黑体" w:hint="eastAsia"/>
          <w:color w:val="000000"/>
          <w:kern w:val="0"/>
          <w:sz w:val="28"/>
          <w:szCs w:val="28"/>
        </w:rPr>
      </w:pPr>
      <w:r w:rsidRPr="005A5AFD">
        <w:rPr>
          <w:rFonts w:ascii="仿宋_GB2312" w:eastAsia="仿宋_GB2312" w:hAnsi="宋体" w:cs="宋体" w:hint="eastAsia"/>
          <w:color w:val="000000"/>
          <w:kern w:val="0"/>
          <w:sz w:val="28"/>
          <w:szCs w:val="28"/>
        </w:rPr>
        <w:t>10</w:t>
      </w:r>
      <w:r w:rsidRPr="005A5AFD">
        <w:rPr>
          <w:rFonts w:ascii="仿宋_GB2312" w:eastAsia="仿宋_GB2312" w:hAnsi="宋体" w:cs="黑体" w:hint="eastAsia"/>
          <w:color w:val="000000"/>
          <w:kern w:val="0"/>
          <w:sz w:val="28"/>
          <w:szCs w:val="28"/>
        </w:rPr>
        <w:t>.专利产业化的实施和效果。</w:t>
      </w:r>
    </w:p>
    <w:p w:rsidR="00676E91" w:rsidRPr="005A5AFD" w:rsidRDefault="00676E91" w:rsidP="00676E91">
      <w:pPr>
        <w:widowControl/>
        <w:ind w:firstLineChars="200" w:firstLine="560"/>
        <w:rPr>
          <w:rFonts w:ascii="仿宋_GB2312" w:eastAsia="仿宋_GB2312" w:hAnsi="宋体" w:cs="宋体" w:hint="eastAsia"/>
          <w:color w:val="000000"/>
          <w:kern w:val="0"/>
          <w:sz w:val="28"/>
          <w:szCs w:val="28"/>
        </w:rPr>
      </w:pPr>
      <w:r w:rsidRPr="005A5AFD">
        <w:rPr>
          <w:rFonts w:ascii="仿宋_GB2312" w:eastAsia="仿宋_GB2312" w:hAnsi="宋体" w:cs="宋体" w:hint="eastAsia"/>
          <w:color w:val="000000"/>
          <w:kern w:val="0"/>
          <w:sz w:val="28"/>
          <w:szCs w:val="28"/>
        </w:rPr>
        <w:lastRenderedPageBreak/>
        <w:t>第五条  示范企业申报材料</w:t>
      </w:r>
    </w:p>
    <w:p w:rsidR="00676E91" w:rsidRPr="005A5AFD" w:rsidRDefault="00676E91" w:rsidP="00676E91">
      <w:pPr>
        <w:widowControl/>
        <w:ind w:firstLineChars="200" w:firstLine="560"/>
        <w:rPr>
          <w:rFonts w:ascii="仿宋_GB2312" w:eastAsia="仿宋_GB2312" w:hAnsi="宋体" w:cs="黑体" w:hint="eastAsia"/>
          <w:color w:val="000000"/>
          <w:kern w:val="0"/>
          <w:sz w:val="28"/>
          <w:szCs w:val="28"/>
        </w:rPr>
      </w:pPr>
      <w:r w:rsidRPr="005A5AFD">
        <w:rPr>
          <w:rFonts w:ascii="仿宋_GB2312" w:eastAsia="仿宋_GB2312" w:hAnsi="宋体" w:cs="宋体" w:hint="eastAsia"/>
          <w:color w:val="000000"/>
          <w:kern w:val="0"/>
          <w:sz w:val="28"/>
          <w:szCs w:val="28"/>
        </w:rPr>
        <w:t>1</w:t>
      </w:r>
      <w:r w:rsidRPr="005A5AFD">
        <w:rPr>
          <w:rFonts w:ascii="仿宋_GB2312" w:eastAsia="仿宋_GB2312" w:hAnsi="宋体" w:cs="黑体" w:hint="eastAsia"/>
          <w:color w:val="000000"/>
          <w:kern w:val="0"/>
          <w:sz w:val="28"/>
          <w:szCs w:val="28"/>
        </w:rPr>
        <w:t>.南京市知识产权示范企业申请表；</w:t>
      </w:r>
    </w:p>
    <w:p w:rsidR="00676E91" w:rsidRPr="005A5AFD" w:rsidRDefault="00676E91" w:rsidP="00676E91">
      <w:pPr>
        <w:widowControl/>
        <w:ind w:firstLineChars="200" w:firstLine="560"/>
        <w:rPr>
          <w:rFonts w:ascii="仿宋_GB2312" w:eastAsia="仿宋_GB2312" w:hAnsi="宋体" w:cs="黑体" w:hint="eastAsia"/>
          <w:color w:val="000000"/>
          <w:kern w:val="0"/>
          <w:sz w:val="28"/>
          <w:szCs w:val="28"/>
        </w:rPr>
      </w:pPr>
      <w:r w:rsidRPr="005A5AFD">
        <w:rPr>
          <w:rFonts w:ascii="仿宋_GB2312" w:eastAsia="仿宋_GB2312" w:hAnsi="宋体" w:cs="宋体" w:hint="eastAsia"/>
          <w:color w:val="000000"/>
          <w:kern w:val="0"/>
          <w:sz w:val="28"/>
          <w:szCs w:val="28"/>
        </w:rPr>
        <w:t>2</w:t>
      </w:r>
      <w:r w:rsidRPr="005A5AFD">
        <w:rPr>
          <w:rFonts w:ascii="仿宋_GB2312" w:eastAsia="仿宋_GB2312" w:hAnsi="宋体" w:cs="黑体" w:hint="eastAsia"/>
          <w:color w:val="000000"/>
          <w:kern w:val="0"/>
          <w:sz w:val="28"/>
          <w:szCs w:val="28"/>
        </w:rPr>
        <w:t>.企业知识产权工作概况，包括单位情况、知识产权制度建设情况，专利实施情况及实施效益、单位开展知识产权工作的措施等。</w:t>
      </w:r>
    </w:p>
    <w:p w:rsidR="00676E91" w:rsidRPr="005A5AFD" w:rsidRDefault="00676E91" w:rsidP="00676E91">
      <w:pPr>
        <w:widowControl/>
        <w:ind w:firstLineChars="200" w:firstLine="560"/>
        <w:rPr>
          <w:rFonts w:ascii="仿宋_GB2312" w:eastAsia="仿宋_GB2312" w:hAnsi="宋体" w:cs="黑体" w:hint="eastAsia"/>
          <w:color w:val="000000"/>
          <w:kern w:val="0"/>
          <w:sz w:val="28"/>
          <w:szCs w:val="28"/>
        </w:rPr>
      </w:pPr>
      <w:r w:rsidRPr="005A5AFD">
        <w:rPr>
          <w:rFonts w:ascii="仿宋_GB2312" w:eastAsia="仿宋_GB2312" w:hAnsi="宋体" w:cs="宋体" w:hint="eastAsia"/>
          <w:color w:val="000000"/>
          <w:kern w:val="0"/>
          <w:sz w:val="28"/>
          <w:szCs w:val="28"/>
        </w:rPr>
        <w:t>3</w:t>
      </w:r>
      <w:r w:rsidRPr="005A5AFD">
        <w:rPr>
          <w:rFonts w:ascii="仿宋_GB2312" w:eastAsia="仿宋_GB2312" w:hAnsi="宋体" w:cs="黑体" w:hint="eastAsia"/>
          <w:color w:val="000000"/>
          <w:kern w:val="0"/>
          <w:sz w:val="28"/>
          <w:szCs w:val="28"/>
        </w:rPr>
        <w:t>.单位获得知识产权的有效证明。</w:t>
      </w:r>
    </w:p>
    <w:p w:rsidR="00676E91" w:rsidRPr="005A5AFD" w:rsidRDefault="00676E91" w:rsidP="00676E91">
      <w:pPr>
        <w:widowControl/>
        <w:ind w:firstLineChars="200" w:firstLine="560"/>
        <w:rPr>
          <w:rFonts w:ascii="仿宋_GB2312" w:eastAsia="仿宋_GB2312" w:hAnsi="宋体" w:cs="宋体" w:hint="eastAsia"/>
          <w:color w:val="000000"/>
          <w:kern w:val="0"/>
          <w:sz w:val="28"/>
          <w:szCs w:val="28"/>
        </w:rPr>
      </w:pPr>
      <w:r w:rsidRPr="005A5AFD">
        <w:rPr>
          <w:rFonts w:ascii="仿宋_GB2312" w:eastAsia="仿宋_GB2312" w:hAnsi="宋体" w:cs="宋体" w:hint="eastAsia"/>
          <w:color w:val="000000"/>
          <w:kern w:val="0"/>
          <w:sz w:val="28"/>
          <w:szCs w:val="28"/>
        </w:rPr>
        <w:t>第六条  示范企业申报程序</w:t>
      </w:r>
    </w:p>
    <w:p w:rsidR="00676E91" w:rsidRPr="005A5AFD" w:rsidRDefault="00676E91" w:rsidP="00676E91">
      <w:pPr>
        <w:widowControl/>
        <w:ind w:firstLineChars="200" w:firstLine="560"/>
        <w:rPr>
          <w:rFonts w:ascii="仿宋_GB2312" w:eastAsia="仿宋_GB2312" w:hAnsi="宋体" w:cs="宋体" w:hint="eastAsia"/>
          <w:color w:val="000000"/>
          <w:kern w:val="0"/>
          <w:sz w:val="28"/>
          <w:szCs w:val="28"/>
        </w:rPr>
      </w:pPr>
      <w:r w:rsidRPr="005A5AFD">
        <w:rPr>
          <w:rFonts w:ascii="仿宋_GB2312" w:eastAsia="仿宋_GB2312" w:hAnsi="宋体" w:cs="宋体" w:hint="eastAsia"/>
          <w:color w:val="000000"/>
          <w:kern w:val="0"/>
          <w:sz w:val="28"/>
          <w:szCs w:val="28"/>
        </w:rPr>
        <w:t>市知识产权局每年组织一项申报，申报企业通过所在地的区、县科技局（知识产权局）、市各产业集团、高新区（一区多园）、南京</w:t>
      </w:r>
      <w:proofErr w:type="gramStart"/>
      <w:r w:rsidRPr="005A5AFD">
        <w:rPr>
          <w:rFonts w:ascii="仿宋_GB2312" w:eastAsia="仿宋_GB2312" w:hAnsi="宋体" w:cs="宋体" w:hint="eastAsia"/>
          <w:color w:val="000000"/>
          <w:kern w:val="0"/>
          <w:sz w:val="28"/>
          <w:szCs w:val="28"/>
        </w:rPr>
        <w:t>化工园</w:t>
      </w:r>
      <w:proofErr w:type="gramEnd"/>
      <w:r w:rsidRPr="005A5AFD">
        <w:rPr>
          <w:rFonts w:ascii="仿宋_GB2312" w:eastAsia="仿宋_GB2312" w:hAnsi="宋体" w:cs="宋体" w:hint="eastAsia"/>
          <w:color w:val="000000"/>
          <w:kern w:val="0"/>
          <w:sz w:val="28"/>
          <w:szCs w:val="28"/>
        </w:rPr>
        <w:t>统一申报，区、县科技局（知识产权局）、市各产业集团、高新区（一区多园）、南京</w:t>
      </w:r>
      <w:proofErr w:type="gramStart"/>
      <w:r w:rsidRPr="005A5AFD">
        <w:rPr>
          <w:rFonts w:ascii="仿宋_GB2312" w:eastAsia="仿宋_GB2312" w:hAnsi="宋体" w:cs="宋体" w:hint="eastAsia"/>
          <w:color w:val="000000"/>
          <w:kern w:val="0"/>
          <w:sz w:val="28"/>
          <w:szCs w:val="28"/>
        </w:rPr>
        <w:t>化工园根据</w:t>
      </w:r>
      <w:proofErr w:type="gramEnd"/>
      <w:r w:rsidRPr="005A5AFD">
        <w:rPr>
          <w:rFonts w:ascii="仿宋_GB2312" w:eastAsia="仿宋_GB2312" w:hAnsi="宋体" w:cs="宋体" w:hint="eastAsia"/>
          <w:color w:val="000000"/>
          <w:kern w:val="0"/>
          <w:sz w:val="28"/>
          <w:szCs w:val="28"/>
        </w:rPr>
        <w:t>申报条件对申报企业进行遴选并签署意见后，向市知识产权局推荐。</w:t>
      </w:r>
    </w:p>
    <w:p w:rsidR="00676E91" w:rsidRPr="005A5AFD" w:rsidRDefault="00676E91" w:rsidP="00676E91">
      <w:pPr>
        <w:widowControl/>
        <w:ind w:firstLineChars="200" w:firstLine="560"/>
        <w:rPr>
          <w:rFonts w:ascii="仿宋_GB2312" w:eastAsia="仿宋_GB2312" w:hAnsi="宋体" w:cs="宋体" w:hint="eastAsia"/>
          <w:color w:val="000000"/>
          <w:kern w:val="0"/>
          <w:sz w:val="28"/>
          <w:szCs w:val="28"/>
        </w:rPr>
      </w:pPr>
      <w:r w:rsidRPr="005A5AFD">
        <w:rPr>
          <w:rFonts w:ascii="仿宋_GB2312" w:eastAsia="仿宋_GB2312" w:hAnsi="宋体" w:cs="宋体" w:hint="eastAsia"/>
          <w:color w:val="000000"/>
          <w:kern w:val="0"/>
          <w:sz w:val="28"/>
          <w:szCs w:val="28"/>
        </w:rPr>
        <w:t>第七条  示范企业培育和支持</w:t>
      </w:r>
    </w:p>
    <w:p w:rsidR="00676E91" w:rsidRPr="005A5AFD" w:rsidRDefault="00676E91" w:rsidP="00676E91">
      <w:pPr>
        <w:widowControl/>
        <w:ind w:firstLineChars="200" w:firstLine="560"/>
        <w:rPr>
          <w:rFonts w:ascii="仿宋_GB2312" w:eastAsia="仿宋_GB2312" w:hAnsi="宋体" w:cs="宋体" w:hint="eastAsia"/>
          <w:color w:val="000000"/>
          <w:kern w:val="0"/>
          <w:sz w:val="28"/>
          <w:szCs w:val="28"/>
        </w:rPr>
      </w:pPr>
      <w:r w:rsidRPr="005A5AFD">
        <w:rPr>
          <w:rFonts w:ascii="仿宋_GB2312" w:eastAsia="仿宋_GB2312" w:hAnsi="宋体" w:cs="宋体" w:hint="eastAsia"/>
          <w:color w:val="000000"/>
          <w:kern w:val="0"/>
          <w:sz w:val="28"/>
          <w:szCs w:val="28"/>
        </w:rPr>
        <w:t>第八条  市知识产权局依据申请，组织对拟培育的示范企业进行审核、考察，对符合条件的进入南京市知识产权示范企业培育期。</w:t>
      </w:r>
    </w:p>
    <w:p w:rsidR="00676E91" w:rsidRPr="005A5AFD" w:rsidRDefault="00676E91" w:rsidP="00676E91">
      <w:pPr>
        <w:widowControl/>
        <w:ind w:firstLineChars="200" w:firstLine="560"/>
        <w:rPr>
          <w:rFonts w:ascii="仿宋_GB2312" w:eastAsia="仿宋_GB2312" w:hAnsi="宋体" w:cs="宋体" w:hint="eastAsia"/>
          <w:color w:val="000000"/>
          <w:kern w:val="0"/>
          <w:sz w:val="28"/>
          <w:szCs w:val="28"/>
        </w:rPr>
      </w:pPr>
      <w:r w:rsidRPr="005A5AFD">
        <w:rPr>
          <w:rFonts w:ascii="仿宋_GB2312" w:eastAsia="仿宋_GB2312" w:hAnsi="宋体" w:cs="宋体" w:hint="eastAsia"/>
          <w:color w:val="000000"/>
          <w:kern w:val="0"/>
          <w:sz w:val="28"/>
          <w:szCs w:val="28"/>
        </w:rPr>
        <w:t>对示范企业提供如下支持：</w:t>
      </w:r>
    </w:p>
    <w:p w:rsidR="00676E91" w:rsidRPr="005A5AFD" w:rsidRDefault="00676E91" w:rsidP="00676E91">
      <w:pPr>
        <w:widowControl/>
        <w:ind w:firstLineChars="200" w:firstLine="560"/>
        <w:rPr>
          <w:rFonts w:ascii="仿宋_GB2312" w:eastAsia="仿宋_GB2312" w:hAnsi="宋体" w:cs="黑体" w:hint="eastAsia"/>
          <w:color w:val="000000"/>
          <w:kern w:val="0"/>
          <w:sz w:val="28"/>
          <w:szCs w:val="28"/>
        </w:rPr>
      </w:pPr>
      <w:r w:rsidRPr="005A5AFD">
        <w:rPr>
          <w:rFonts w:ascii="仿宋_GB2312" w:eastAsia="仿宋_GB2312" w:hAnsi="宋体" w:cs="宋体" w:hint="eastAsia"/>
          <w:color w:val="000000"/>
          <w:kern w:val="0"/>
          <w:sz w:val="28"/>
          <w:szCs w:val="28"/>
        </w:rPr>
        <w:t>1</w:t>
      </w:r>
      <w:r w:rsidRPr="005A5AFD">
        <w:rPr>
          <w:rFonts w:ascii="仿宋_GB2312" w:eastAsia="仿宋_GB2312" w:hAnsi="宋体" w:cs="黑体" w:hint="eastAsia"/>
          <w:color w:val="000000"/>
          <w:kern w:val="0"/>
          <w:sz w:val="28"/>
          <w:szCs w:val="28"/>
        </w:rPr>
        <w:t>.对示范企业在专利权的维持、建立专利数据库及其分析系统、知识产权保护体系建设等方面</w:t>
      </w:r>
      <w:proofErr w:type="gramStart"/>
      <w:r w:rsidRPr="005A5AFD">
        <w:rPr>
          <w:rFonts w:ascii="仿宋_GB2312" w:eastAsia="仿宋_GB2312" w:hAnsi="宋体" w:cs="黑体" w:hint="eastAsia"/>
          <w:color w:val="000000"/>
          <w:kern w:val="0"/>
          <w:sz w:val="28"/>
          <w:szCs w:val="28"/>
        </w:rPr>
        <w:t>给于</w:t>
      </w:r>
      <w:proofErr w:type="gramEnd"/>
      <w:r w:rsidRPr="005A5AFD">
        <w:rPr>
          <w:rFonts w:ascii="仿宋_GB2312" w:eastAsia="仿宋_GB2312" w:hAnsi="宋体" w:cs="黑体" w:hint="eastAsia"/>
          <w:color w:val="000000"/>
          <w:kern w:val="0"/>
          <w:sz w:val="28"/>
          <w:szCs w:val="28"/>
        </w:rPr>
        <w:t>重点支持。</w:t>
      </w:r>
    </w:p>
    <w:p w:rsidR="00676E91" w:rsidRPr="005A5AFD" w:rsidRDefault="00676E91" w:rsidP="00676E91">
      <w:pPr>
        <w:widowControl/>
        <w:ind w:firstLineChars="200" w:firstLine="560"/>
        <w:rPr>
          <w:rFonts w:ascii="仿宋_GB2312" w:eastAsia="仿宋_GB2312" w:hAnsi="宋体" w:cs="黑体" w:hint="eastAsia"/>
          <w:color w:val="000000"/>
          <w:kern w:val="0"/>
          <w:sz w:val="28"/>
          <w:szCs w:val="28"/>
        </w:rPr>
      </w:pPr>
      <w:r w:rsidRPr="005A5AFD">
        <w:rPr>
          <w:rFonts w:ascii="仿宋_GB2312" w:eastAsia="仿宋_GB2312" w:hAnsi="宋体" w:cs="宋体" w:hint="eastAsia"/>
          <w:color w:val="000000"/>
          <w:kern w:val="0"/>
          <w:sz w:val="28"/>
          <w:szCs w:val="28"/>
        </w:rPr>
        <w:t>2</w:t>
      </w:r>
      <w:r w:rsidRPr="005A5AFD">
        <w:rPr>
          <w:rFonts w:ascii="仿宋_GB2312" w:eastAsia="仿宋_GB2312" w:hAnsi="宋体" w:cs="黑体" w:hint="eastAsia"/>
          <w:color w:val="000000"/>
          <w:kern w:val="0"/>
          <w:sz w:val="28"/>
          <w:szCs w:val="28"/>
        </w:rPr>
        <w:t>.优先支持示范企业专利技术二次开发及产业化项目列入市专利实施专项计划。</w:t>
      </w:r>
    </w:p>
    <w:p w:rsidR="00676E91" w:rsidRPr="005A5AFD" w:rsidRDefault="00676E91" w:rsidP="00676E91">
      <w:pPr>
        <w:widowControl/>
        <w:ind w:firstLineChars="200" w:firstLine="560"/>
        <w:rPr>
          <w:rFonts w:ascii="仿宋_GB2312" w:eastAsia="仿宋_GB2312" w:hAnsi="宋体" w:cs="黑体" w:hint="eastAsia"/>
          <w:color w:val="000000"/>
          <w:kern w:val="0"/>
          <w:sz w:val="28"/>
          <w:szCs w:val="28"/>
        </w:rPr>
      </w:pPr>
      <w:r w:rsidRPr="005A5AFD">
        <w:rPr>
          <w:rFonts w:ascii="仿宋_GB2312" w:eastAsia="仿宋_GB2312" w:hAnsi="宋体" w:cs="宋体" w:hint="eastAsia"/>
          <w:color w:val="000000"/>
          <w:kern w:val="0"/>
          <w:sz w:val="28"/>
          <w:szCs w:val="28"/>
        </w:rPr>
        <w:t>3</w:t>
      </w:r>
      <w:r w:rsidRPr="005A5AFD">
        <w:rPr>
          <w:rFonts w:ascii="仿宋_GB2312" w:eastAsia="仿宋_GB2312" w:hAnsi="宋体" w:cs="黑体" w:hint="eastAsia"/>
          <w:color w:val="000000"/>
          <w:kern w:val="0"/>
          <w:sz w:val="28"/>
          <w:szCs w:val="28"/>
        </w:rPr>
        <w:t>.优先推荐国家知识产权局、江苏省知识产权局组织的知识产权示范单位申报。</w:t>
      </w:r>
    </w:p>
    <w:p w:rsidR="00676E91" w:rsidRPr="005A5AFD" w:rsidRDefault="00676E91" w:rsidP="00676E91">
      <w:pPr>
        <w:widowControl/>
        <w:ind w:firstLineChars="200" w:firstLine="560"/>
        <w:rPr>
          <w:rFonts w:ascii="仿宋_GB2312" w:eastAsia="仿宋_GB2312" w:hAnsi="宋体" w:cs="宋体" w:hint="eastAsia"/>
          <w:color w:val="000000"/>
          <w:kern w:val="0"/>
          <w:sz w:val="28"/>
          <w:szCs w:val="28"/>
        </w:rPr>
      </w:pPr>
      <w:r w:rsidRPr="005A5AFD">
        <w:rPr>
          <w:rFonts w:ascii="仿宋_GB2312" w:eastAsia="仿宋_GB2312" w:hAnsi="宋体" w:cs="宋体" w:hint="eastAsia"/>
          <w:color w:val="000000"/>
          <w:kern w:val="0"/>
          <w:sz w:val="28"/>
          <w:szCs w:val="28"/>
        </w:rPr>
        <w:t>第九条  示范企业考评和验收</w:t>
      </w:r>
    </w:p>
    <w:p w:rsidR="00676E91" w:rsidRPr="005A5AFD" w:rsidRDefault="00676E91" w:rsidP="00676E91">
      <w:pPr>
        <w:widowControl/>
        <w:ind w:firstLineChars="200" w:firstLine="560"/>
        <w:rPr>
          <w:rFonts w:ascii="仿宋_GB2312" w:eastAsia="仿宋_GB2312" w:hAnsi="宋体" w:cs="宋体" w:hint="eastAsia"/>
          <w:color w:val="000000"/>
          <w:kern w:val="0"/>
          <w:sz w:val="28"/>
          <w:szCs w:val="28"/>
        </w:rPr>
      </w:pPr>
      <w:r w:rsidRPr="005A5AFD">
        <w:rPr>
          <w:rFonts w:ascii="仿宋_GB2312" w:eastAsia="仿宋_GB2312" w:hAnsi="宋体" w:cs="宋体" w:hint="eastAsia"/>
          <w:color w:val="000000"/>
          <w:kern w:val="0"/>
          <w:sz w:val="28"/>
          <w:szCs w:val="28"/>
        </w:rPr>
        <w:lastRenderedPageBreak/>
        <w:t>市知识产权局负责知识产权示范企业的组织、评价。指导示范企业建立健全知识产权管理制度，组织知识产权管理人员培训，推广交流示范企业工作经验。</w:t>
      </w:r>
    </w:p>
    <w:p w:rsidR="00676E91" w:rsidRPr="005A5AFD" w:rsidRDefault="00676E91" w:rsidP="00676E91">
      <w:pPr>
        <w:widowControl/>
        <w:ind w:firstLineChars="200" w:firstLine="560"/>
        <w:rPr>
          <w:rFonts w:ascii="仿宋_GB2312" w:eastAsia="仿宋_GB2312" w:hAnsi="宋体" w:cs="宋体" w:hint="eastAsia"/>
          <w:color w:val="000000"/>
          <w:kern w:val="0"/>
          <w:sz w:val="28"/>
          <w:szCs w:val="28"/>
        </w:rPr>
      </w:pPr>
      <w:r w:rsidRPr="005A5AFD">
        <w:rPr>
          <w:rFonts w:ascii="仿宋_GB2312" w:eastAsia="仿宋_GB2312" w:hAnsi="宋体" w:cs="宋体" w:hint="eastAsia"/>
          <w:color w:val="000000"/>
          <w:kern w:val="0"/>
          <w:sz w:val="28"/>
          <w:szCs w:val="28"/>
        </w:rPr>
        <w:t>示范企业培育周期一般为两年。培育期结束，由市知识产权局对示范企业进行考核和评价，并及时验收。对培育验收合格的示范企业由市知识产权局授予“南京市知识产权示范企业”称号。</w:t>
      </w:r>
    </w:p>
    <w:p w:rsidR="00676E91" w:rsidRPr="005A5AFD" w:rsidRDefault="00676E91" w:rsidP="00676E91">
      <w:pPr>
        <w:widowControl/>
        <w:ind w:firstLineChars="200" w:firstLine="560"/>
        <w:rPr>
          <w:rFonts w:ascii="仿宋_GB2312" w:eastAsia="仿宋_GB2312" w:hAnsi="宋体" w:cs="宋体" w:hint="eastAsia"/>
          <w:color w:val="000000"/>
          <w:kern w:val="0"/>
          <w:sz w:val="28"/>
          <w:szCs w:val="28"/>
        </w:rPr>
      </w:pPr>
      <w:r w:rsidRPr="005A5AFD">
        <w:rPr>
          <w:rFonts w:ascii="仿宋_GB2312" w:eastAsia="仿宋_GB2312" w:hAnsi="宋体" w:cs="宋体" w:hint="eastAsia"/>
          <w:color w:val="000000"/>
          <w:kern w:val="0"/>
          <w:sz w:val="28"/>
          <w:szCs w:val="28"/>
        </w:rPr>
        <w:t>第十条  本意见由南京市知识产权局负责解释。</w:t>
      </w:r>
    </w:p>
    <w:p w:rsidR="00676E91" w:rsidRPr="005A5AFD" w:rsidRDefault="00676E91" w:rsidP="00676E91">
      <w:pPr>
        <w:widowControl/>
        <w:ind w:firstLineChars="200" w:firstLine="560"/>
        <w:rPr>
          <w:rFonts w:ascii="仿宋_GB2312" w:eastAsia="仿宋_GB2312" w:hAnsi="宋体" w:cs="宋体" w:hint="eastAsia"/>
          <w:color w:val="000000"/>
          <w:kern w:val="0"/>
          <w:sz w:val="28"/>
          <w:szCs w:val="28"/>
        </w:rPr>
      </w:pPr>
      <w:r w:rsidRPr="005A5AFD">
        <w:rPr>
          <w:rFonts w:ascii="仿宋_GB2312" w:eastAsia="仿宋_GB2312" w:hAnsi="宋体" w:cs="宋体" w:hint="eastAsia"/>
          <w:color w:val="000000"/>
          <w:kern w:val="0"/>
          <w:sz w:val="28"/>
          <w:szCs w:val="28"/>
        </w:rPr>
        <w:t xml:space="preserve">第十一条  </w:t>
      </w:r>
      <w:proofErr w:type="gramStart"/>
      <w:r w:rsidRPr="005A5AFD">
        <w:rPr>
          <w:rFonts w:ascii="仿宋_GB2312" w:eastAsia="仿宋_GB2312" w:hAnsi="宋体" w:cs="宋体" w:hint="eastAsia"/>
          <w:color w:val="000000"/>
          <w:kern w:val="0"/>
          <w:sz w:val="28"/>
          <w:szCs w:val="28"/>
        </w:rPr>
        <w:t>本意见自发布</w:t>
      </w:r>
      <w:proofErr w:type="gramEnd"/>
      <w:r w:rsidRPr="005A5AFD">
        <w:rPr>
          <w:rFonts w:ascii="仿宋_GB2312" w:eastAsia="仿宋_GB2312" w:hAnsi="宋体" w:cs="宋体" w:hint="eastAsia"/>
          <w:color w:val="000000"/>
          <w:kern w:val="0"/>
          <w:sz w:val="28"/>
          <w:szCs w:val="28"/>
        </w:rPr>
        <w:t>之日起施行。</w:t>
      </w:r>
    </w:p>
    <w:p w:rsidR="00676E91" w:rsidRPr="00A425D9" w:rsidRDefault="00676E91" w:rsidP="00676E91">
      <w:pPr>
        <w:ind w:firstLineChars="200" w:firstLine="640"/>
        <w:rPr>
          <w:rFonts w:ascii="仿宋" w:eastAsia="仿宋" w:hAnsi="仿宋" w:hint="eastAsia"/>
          <w:sz w:val="32"/>
          <w:szCs w:val="32"/>
        </w:rPr>
      </w:pPr>
    </w:p>
    <w:p w:rsidR="00CA77C6" w:rsidRPr="00676E91" w:rsidRDefault="00CA77C6"/>
    <w:sectPr w:rsidR="00CA77C6" w:rsidRPr="00676E91" w:rsidSect="002968D4">
      <w:footerReference w:type="default" r:id="rId4"/>
      <w:pgSz w:w="11906" w:h="16838" w:code="9"/>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A0F" w:rsidRDefault="00676E91" w:rsidP="002968D4">
    <w:pPr>
      <w:pStyle w:val="a3"/>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1</w:t>
    </w:r>
    <w:r>
      <w:rPr>
        <w:kern w:val="0"/>
        <w:szCs w:val="21"/>
      </w:rPr>
      <w:fldChar w:fldCharType="end"/>
    </w:r>
    <w:r>
      <w:rPr>
        <w:kern w:val="0"/>
        <w:szCs w:val="21"/>
      </w:rPr>
      <w:t xml:space="preserve">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1CA7"/>
    <w:rsid w:val="00371BB6"/>
    <w:rsid w:val="00676E91"/>
    <w:rsid w:val="008D1CA7"/>
    <w:rsid w:val="00CA77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E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76E91"/>
    <w:pPr>
      <w:tabs>
        <w:tab w:val="center" w:pos="4153"/>
        <w:tab w:val="right" w:pos="8306"/>
      </w:tabs>
      <w:snapToGrid w:val="0"/>
      <w:jc w:val="left"/>
    </w:pPr>
    <w:rPr>
      <w:sz w:val="18"/>
      <w:szCs w:val="18"/>
    </w:rPr>
  </w:style>
  <w:style w:type="character" w:customStyle="1" w:styleId="Char">
    <w:name w:val="页脚 Char"/>
    <w:basedOn w:val="a0"/>
    <w:link w:val="a3"/>
    <w:rsid w:val="00676E9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wjl</dc:creator>
  <cp:lastModifiedBy>wjl</cp:lastModifiedBy>
  <cp:revision>2</cp:revision>
  <dcterms:created xsi:type="dcterms:W3CDTF">2017-06-05T03:22:00Z</dcterms:created>
  <dcterms:modified xsi:type="dcterms:W3CDTF">2017-06-05T03:23:00Z</dcterms:modified>
</cp:coreProperties>
</file>